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2EB8F" w14:textId="4DD4B591" w:rsidR="00FA2831" w:rsidRPr="00086BA6" w:rsidRDefault="000E1D3C" w:rsidP="000E1D3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</w:rPr>
      </w:pPr>
      <w:r w:rsidRPr="00086BA6">
        <w:rPr>
          <w:rFonts w:asciiTheme="majorHAnsi" w:hAnsiTheme="majorHAnsi" w:cs="Times"/>
          <w:b/>
        </w:rPr>
        <w:t xml:space="preserve">American Journal of Public Health – Call for </w:t>
      </w:r>
      <w:r w:rsidR="0012658B">
        <w:rPr>
          <w:rFonts w:asciiTheme="majorHAnsi" w:hAnsiTheme="majorHAnsi" w:cs="Times"/>
          <w:b/>
        </w:rPr>
        <w:t xml:space="preserve">an </w:t>
      </w:r>
      <w:r w:rsidRPr="00086BA6">
        <w:rPr>
          <w:rFonts w:asciiTheme="majorHAnsi" w:hAnsiTheme="majorHAnsi" w:cs="Times"/>
          <w:b/>
        </w:rPr>
        <w:t>Associate Editor</w:t>
      </w:r>
      <w:r w:rsidR="0012658B">
        <w:rPr>
          <w:rFonts w:asciiTheme="majorHAnsi" w:hAnsiTheme="majorHAnsi" w:cs="Times"/>
          <w:b/>
        </w:rPr>
        <w:t xml:space="preserve"> for the Climate Change and Environmental Justice section</w:t>
      </w:r>
    </w:p>
    <w:p w14:paraId="55A3A61D" w14:textId="77777777" w:rsidR="000E1D3C" w:rsidRPr="00086BA6" w:rsidRDefault="000E1D3C" w:rsidP="00FA2831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14:paraId="61A1F00F" w14:textId="50F69EF7" w:rsidR="008F5EAB" w:rsidRDefault="000E1D3C" w:rsidP="00AA36CF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1A1A1A"/>
        </w:rPr>
      </w:pPr>
      <w:r w:rsidRPr="00086BA6">
        <w:rPr>
          <w:rFonts w:asciiTheme="majorHAnsi" w:hAnsiTheme="majorHAnsi" w:cs="Tahoma"/>
          <w:i/>
          <w:color w:val="1A1A1A"/>
        </w:rPr>
        <w:t>AJPH</w:t>
      </w:r>
      <w:r w:rsidRPr="00086BA6">
        <w:rPr>
          <w:rFonts w:asciiTheme="majorHAnsi" w:hAnsiTheme="majorHAnsi" w:cs="Tahoma"/>
          <w:color w:val="1A1A1A"/>
        </w:rPr>
        <w:t xml:space="preserve"> is searching for </w:t>
      </w:r>
      <w:r w:rsidR="008F5EAB">
        <w:rPr>
          <w:rFonts w:asciiTheme="majorHAnsi" w:hAnsiTheme="majorHAnsi" w:cs="Tahoma"/>
          <w:color w:val="1A1A1A"/>
        </w:rPr>
        <w:t>two</w:t>
      </w:r>
      <w:r w:rsidRPr="00086BA6">
        <w:rPr>
          <w:rFonts w:asciiTheme="majorHAnsi" w:hAnsiTheme="majorHAnsi" w:cs="Tahoma"/>
          <w:color w:val="1A1A1A"/>
        </w:rPr>
        <w:t xml:space="preserve"> new Associate Editor</w:t>
      </w:r>
      <w:r w:rsidR="008F5EAB">
        <w:rPr>
          <w:rFonts w:asciiTheme="majorHAnsi" w:hAnsiTheme="majorHAnsi" w:cs="Tahoma"/>
          <w:color w:val="1A1A1A"/>
        </w:rPr>
        <w:t>s</w:t>
      </w:r>
      <w:r w:rsidRPr="00086BA6">
        <w:rPr>
          <w:rFonts w:asciiTheme="majorHAnsi" w:hAnsiTheme="majorHAnsi" w:cs="Tahoma"/>
          <w:color w:val="1A1A1A"/>
        </w:rPr>
        <w:t xml:space="preserve"> with </w:t>
      </w:r>
      <w:r w:rsidR="0012658B">
        <w:rPr>
          <w:rFonts w:ascii="Aptos" w:hAnsi="Aptos"/>
          <w:color w:val="212121"/>
          <w:sz w:val="22"/>
          <w:szCs w:val="22"/>
        </w:rPr>
        <w:t>a publication record emphasizing the public health dimensions of climate change or environmental justice, with disciplinary expertise in domains such as environmental epidemiology, exposure assessment, risk analysis, or disaster preparedness</w:t>
      </w:r>
      <w:r w:rsidRPr="00086BA6">
        <w:rPr>
          <w:rFonts w:asciiTheme="majorHAnsi" w:hAnsiTheme="majorHAnsi" w:cs="Tahoma"/>
          <w:color w:val="1A1A1A"/>
        </w:rPr>
        <w:t xml:space="preserve">.  </w:t>
      </w:r>
    </w:p>
    <w:p w14:paraId="75517A06" w14:textId="77777777" w:rsidR="008F5EAB" w:rsidRDefault="008F5EAB" w:rsidP="00AA36CF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1A1A1A"/>
        </w:rPr>
      </w:pPr>
    </w:p>
    <w:p w14:paraId="02289D3A" w14:textId="1C83549B" w:rsidR="00AA36CF" w:rsidRPr="00086BA6" w:rsidRDefault="00AA36CF" w:rsidP="00AA36CF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1A1A1A"/>
        </w:rPr>
      </w:pPr>
      <w:r w:rsidRPr="00086BA6">
        <w:rPr>
          <w:rFonts w:asciiTheme="majorHAnsi" w:hAnsiTheme="majorHAnsi" w:cs="Tahoma"/>
          <w:color w:val="1A1A1A"/>
        </w:rPr>
        <w:t xml:space="preserve">Preference will be given to individuals with: </w:t>
      </w:r>
    </w:p>
    <w:p w14:paraId="6B2462C1" w14:textId="49C0CFD7" w:rsidR="00AA36CF" w:rsidRPr="00086BA6" w:rsidRDefault="00AA36CF" w:rsidP="00AA36C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Tahoma"/>
          <w:color w:val="1A1A1A"/>
        </w:rPr>
      </w:pPr>
      <w:r w:rsidRPr="00086BA6">
        <w:rPr>
          <w:rFonts w:asciiTheme="majorHAnsi" w:hAnsiTheme="majorHAnsi" w:cs="Tahoma"/>
          <w:color w:val="1A1A1A"/>
        </w:rPr>
        <w:t xml:space="preserve">PhD (preferably at a mid-career stage); </w:t>
      </w:r>
    </w:p>
    <w:p w14:paraId="6DED7827" w14:textId="77777777" w:rsidR="00AA36CF" w:rsidRPr="00086BA6" w:rsidRDefault="00AA36CF" w:rsidP="00AA36C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Tahoma"/>
        </w:rPr>
      </w:pPr>
      <w:r w:rsidRPr="00086BA6">
        <w:rPr>
          <w:rFonts w:asciiTheme="majorHAnsi" w:hAnsiTheme="majorHAnsi" w:cs="Tahoma"/>
          <w:color w:val="1A1A1A"/>
        </w:rPr>
        <w:t xml:space="preserve">previous editorial experience; </w:t>
      </w:r>
    </w:p>
    <w:p w14:paraId="4A27729E" w14:textId="77777777" w:rsidR="000E1D3C" w:rsidRPr="00512D15" w:rsidRDefault="00AA36CF" w:rsidP="000E1D3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Tahoma"/>
        </w:rPr>
      </w:pPr>
      <w:r w:rsidRPr="00086BA6">
        <w:rPr>
          <w:rFonts w:asciiTheme="majorHAnsi" w:hAnsiTheme="majorHAnsi" w:cs="Tahoma"/>
          <w:color w:val="1A1A1A"/>
        </w:rPr>
        <w:t>social media</w:t>
      </w:r>
      <w:r w:rsidR="00512D15">
        <w:rPr>
          <w:rFonts w:asciiTheme="majorHAnsi" w:hAnsiTheme="majorHAnsi" w:cs="Tahoma"/>
          <w:color w:val="1A1A1A"/>
        </w:rPr>
        <w:t xml:space="preserve"> presence</w:t>
      </w:r>
      <w:r w:rsidRPr="00086BA6">
        <w:rPr>
          <w:rFonts w:asciiTheme="majorHAnsi" w:hAnsiTheme="majorHAnsi" w:cs="Tahoma"/>
          <w:color w:val="1A1A1A"/>
        </w:rPr>
        <w:t>. </w:t>
      </w:r>
    </w:p>
    <w:p w14:paraId="6664FA60" w14:textId="77777777" w:rsidR="00512D15" w:rsidRPr="00512D15" w:rsidRDefault="00512D15" w:rsidP="000E1D3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Tahoma"/>
        </w:rPr>
      </w:pPr>
    </w:p>
    <w:p w14:paraId="4AE6330E" w14:textId="495006BF" w:rsidR="000E1D3C" w:rsidRPr="00086BA6" w:rsidRDefault="00D72EE0" w:rsidP="000E1D3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1A1A1A"/>
        </w:rPr>
      </w:pPr>
      <w:r w:rsidRPr="00086BA6">
        <w:rPr>
          <w:rFonts w:asciiTheme="majorHAnsi" w:hAnsiTheme="majorHAnsi" w:cs="Tahoma"/>
          <w:color w:val="1A1A1A"/>
        </w:rPr>
        <w:t xml:space="preserve">The responsibilities of </w:t>
      </w:r>
      <w:r w:rsidR="000E1D3C" w:rsidRPr="00086BA6">
        <w:rPr>
          <w:rFonts w:asciiTheme="majorHAnsi" w:hAnsiTheme="majorHAnsi" w:cs="Tahoma"/>
          <w:color w:val="1A1A1A"/>
        </w:rPr>
        <w:t>Associate Editor</w:t>
      </w:r>
      <w:r w:rsidRPr="00086BA6">
        <w:rPr>
          <w:rFonts w:asciiTheme="majorHAnsi" w:hAnsiTheme="majorHAnsi" w:cs="Tahoma"/>
          <w:color w:val="1A1A1A"/>
        </w:rPr>
        <w:t xml:space="preserve">s at </w:t>
      </w:r>
      <w:r w:rsidRPr="00086BA6">
        <w:rPr>
          <w:rFonts w:asciiTheme="majorHAnsi" w:hAnsiTheme="majorHAnsi" w:cs="Tahoma"/>
          <w:i/>
          <w:color w:val="1A1A1A"/>
        </w:rPr>
        <w:t xml:space="preserve">AJPH </w:t>
      </w:r>
      <w:r w:rsidRPr="00086BA6">
        <w:rPr>
          <w:rFonts w:asciiTheme="majorHAnsi" w:hAnsiTheme="majorHAnsi" w:cs="Tahoma"/>
          <w:color w:val="1A1A1A"/>
        </w:rPr>
        <w:t>include reviewing manuscripts to determine their relevance to the diverse AJPH audience and appropriateness for further peer review, soliciting suitable referees and managing the review process, providing timely feedback on</w:t>
      </w:r>
      <w:r w:rsidR="00512D15">
        <w:rPr>
          <w:rFonts w:asciiTheme="majorHAnsi" w:hAnsiTheme="majorHAnsi" w:cs="Tahoma"/>
          <w:color w:val="1A1A1A"/>
        </w:rPr>
        <w:t xml:space="preserve"> the contents and readability of</w:t>
      </w:r>
      <w:r w:rsidRPr="00086BA6">
        <w:rPr>
          <w:rFonts w:asciiTheme="majorHAnsi" w:hAnsiTheme="majorHAnsi" w:cs="Tahoma"/>
          <w:color w:val="1A1A1A"/>
        </w:rPr>
        <w:t xml:space="preserve"> manuscripts requiring revision, and working with the EIC to render final decisions.  </w:t>
      </w:r>
      <w:r w:rsidR="008F5EAB">
        <w:rPr>
          <w:rFonts w:asciiTheme="majorHAnsi" w:hAnsiTheme="majorHAnsi" w:cs="Tahoma"/>
          <w:color w:val="1A1A1A"/>
        </w:rPr>
        <w:t>Associate Editors manage papers for the regular issue and for supplements.</w:t>
      </w:r>
      <w:r w:rsidR="00EA1B12">
        <w:rPr>
          <w:rFonts w:asciiTheme="majorHAnsi" w:hAnsiTheme="majorHAnsi" w:cs="Tahoma"/>
          <w:color w:val="1A1A1A"/>
        </w:rPr>
        <w:t xml:space="preserve"> Associate editors help </w:t>
      </w:r>
      <w:r w:rsidR="00ED04AA">
        <w:rPr>
          <w:rFonts w:asciiTheme="majorHAnsi" w:hAnsiTheme="majorHAnsi" w:cs="Tahoma"/>
          <w:color w:val="1A1A1A"/>
        </w:rPr>
        <w:t>prepare</w:t>
      </w:r>
      <w:r w:rsidR="00EA1B12">
        <w:rPr>
          <w:rFonts w:asciiTheme="majorHAnsi" w:hAnsiTheme="majorHAnsi" w:cs="Tahoma"/>
          <w:color w:val="1A1A1A"/>
        </w:rPr>
        <w:t xml:space="preserve"> special </w:t>
      </w:r>
      <w:r w:rsidR="00ED04AA">
        <w:rPr>
          <w:rFonts w:asciiTheme="majorHAnsi" w:hAnsiTheme="majorHAnsi" w:cs="Tahoma"/>
          <w:color w:val="1A1A1A"/>
        </w:rPr>
        <w:t>sections and supplements</w:t>
      </w:r>
      <w:r w:rsidR="00EA1B12">
        <w:rPr>
          <w:rFonts w:asciiTheme="majorHAnsi" w:hAnsiTheme="majorHAnsi" w:cs="Tahoma"/>
          <w:color w:val="1A1A1A"/>
        </w:rPr>
        <w:t xml:space="preserve">, recruit papers for these issues, and work with other editors.   </w:t>
      </w:r>
    </w:p>
    <w:p w14:paraId="7C41756D" w14:textId="77777777" w:rsidR="00D72EE0" w:rsidRPr="00086BA6" w:rsidRDefault="00D72EE0" w:rsidP="000E1D3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1A1A1A"/>
        </w:rPr>
      </w:pPr>
    </w:p>
    <w:p w14:paraId="7642D287" w14:textId="4BBB9C9D" w:rsidR="00FA2831" w:rsidRPr="00512D15" w:rsidRDefault="00D72EE0" w:rsidP="00FA2831">
      <w:pPr>
        <w:widowControl w:val="0"/>
        <w:autoSpaceDE w:val="0"/>
        <w:autoSpaceDN w:val="0"/>
        <w:adjustRightInd w:val="0"/>
        <w:rPr>
          <w:rFonts w:asciiTheme="majorHAnsi" w:hAnsiTheme="majorHAnsi" w:cs="Tahoma"/>
        </w:rPr>
      </w:pPr>
      <w:r w:rsidRPr="00086BA6">
        <w:rPr>
          <w:rFonts w:asciiTheme="majorHAnsi" w:hAnsiTheme="majorHAnsi" w:cs="Tahoma"/>
          <w:color w:val="1A1A1A"/>
        </w:rPr>
        <w:t xml:space="preserve">The Associated Editor </w:t>
      </w:r>
      <w:r w:rsidR="0077374F" w:rsidRPr="00086BA6">
        <w:rPr>
          <w:rFonts w:asciiTheme="majorHAnsi" w:hAnsiTheme="majorHAnsi" w:cs="Tahoma"/>
          <w:color w:val="1A1A1A"/>
        </w:rPr>
        <w:t>are contracted by APHA and</w:t>
      </w:r>
      <w:r w:rsidR="00C75564">
        <w:rPr>
          <w:rFonts w:asciiTheme="majorHAnsi" w:hAnsiTheme="majorHAnsi" w:cs="Tahoma"/>
          <w:color w:val="1A1A1A"/>
        </w:rPr>
        <w:t xml:space="preserve"> appointed for a 6</w:t>
      </w:r>
      <w:r w:rsidRPr="00086BA6">
        <w:rPr>
          <w:rFonts w:asciiTheme="majorHAnsi" w:hAnsiTheme="majorHAnsi" w:cs="Tahoma"/>
          <w:color w:val="1A1A1A"/>
        </w:rPr>
        <w:t>-month probationary p</w:t>
      </w:r>
      <w:r w:rsidR="00C75564">
        <w:rPr>
          <w:rFonts w:asciiTheme="majorHAnsi" w:hAnsiTheme="majorHAnsi" w:cs="Tahoma"/>
          <w:color w:val="1A1A1A"/>
        </w:rPr>
        <w:t xml:space="preserve">eriod, which can be extended to </w:t>
      </w:r>
      <w:r w:rsidR="0012658B">
        <w:rPr>
          <w:rFonts w:asciiTheme="majorHAnsi" w:hAnsiTheme="majorHAnsi" w:cs="Tahoma"/>
          <w:color w:val="1A1A1A"/>
        </w:rPr>
        <w:t>3</w:t>
      </w:r>
      <w:r w:rsidR="0012658B" w:rsidRPr="00086BA6">
        <w:rPr>
          <w:rFonts w:asciiTheme="majorHAnsi" w:hAnsiTheme="majorHAnsi" w:cs="Tahoma"/>
          <w:color w:val="1A1A1A"/>
        </w:rPr>
        <w:t>-year</w:t>
      </w:r>
      <w:r w:rsidRPr="00086BA6">
        <w:rPr>
          <w:rFonts w:asciiTheme="majorHAnsi" w:hAnsiTheme="majorHAnsi" w:cs="Tahoma"/>
          <w:color w:val="1A1A1A"/>
        </w:rPr>
        <w:t xml:space="preserve"> contract.  </w:t>
      </w:r>
      <w:r w:rsidR="0077374F" w:rsidRPr="00086BA6">
        <w:rPr>
          <w:rFonts w:asciiTheme="majorHAnsi" w:hAnsiTheme="majorHAnsi" w:cs="Tahoma"/>
          <w:color w:val="1A1A1A"/>
        </w:rPr>
        <w:t>An honorarium is provided; the position will begin</w:t>
      </w:r>
      <w:r w:rsidR="008F5EAB">
        <w:rPr>
          <w:rFonts w:asciiTheme="majorHAnsi" w:hAnsiTheme="majorHAnsi" w:cs="Tahoma"/>
          <w:color w:val="1A1A1A"/>
        </w:rPr>
        <w:t xml:space="preserve"> immediately</w:t>
      </w:r>
      <w:r w:rsidR="0077374F" w:rsidRPr="00086BA6">
        <w:rPr>
          <w:rFonts w:asciiTheme="majorHAnsi" w:hAnsiTheme="majorHAnsi" w:cs="Tahoma"/>
          <w:color w:val="1A1A1A"/>
        </w:rPr>
        <w:t>.</w:t>
      </w:r>
    </w:p>
    <w:p w14:paraId="7C936FAA" w14:textId="77777777" w:rsidR="00512D15" w:rsidRDefault="00512D15" w:rsidP="00FA2831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</w:rPr>
      </w:pPr>
    </w:p>
    <w:p w14:paraId="3F2FB8E1" w14:textId="77777777" w:rsidR="00FA2831" w:rsidRPr="00086BA6" w:rsidRDefault="0077374F" w:rsidP="00FA2831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</w:rPr>
      </w:pPr>
      <w:r w:rsidRPr="00086BA6">
        <w:rPr>
          <w:rFonts w:asciiTheme="majorHAnsi" w:hAnsiTheme="majorHAnsi" w:cs="Times"/>
          <w:b/>
        </w:rPr>
        <w:t xml:space="preserve">To Apply: </w:t>
      </w:r>
    </w:p>
    <w:p w14:paraId="04841D33" w14:textId="66B67BA7" w:rsidR="000E1D3C" w:rsidRPr="00086BA6" w:rsidRDefault="0012658B" w:rsidP="00FA2831">
      <w:pPr>
        <w:rPr>
          <w:rFonts w:asciiTheme="majorHAnsi" w:hAnsiTheme="majorHAnsi"/>
        </w:rPr>
      </w:pPr>
      <w:r>
        <w:rPr>
          <w:rFonts w:asciiTheme="majorHAnsi" w:hAnsiTheme="majorHAnsi" w:cs="Times"/>
          <w:color w:val="6D6D6D"/>
        </w:rPr>
        <w:t>Keira.mccarthy@apha.org</w:t>
      </w:r>
    </w:p>
    <w:sectPr w:rsidR="000E1D3C" w:rsidRPr="00086BA6" w:rsidSect="00086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8DD3C7E"/>
    <w:multiLevelType w:val="hybridMultilevel"/>
    <w:tmpl w:val="BB02E5A2"/>
    <w:lvl w:ilvl="0" w:tplc="9C08857E">
      <w:numFmt w:val="bullet"/>
      <w:lvlText w:val="-"/>
      <w:lvlJc w:val="left"/>
      <w:pPr>
        <w:ind w:left="1080" w:hanging="360"/>
      </w:pPr>
      <w:rPr>
        <w:rFonts w:ascii="Calibri" w:eastAsiaTheme="minorEastAsia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8208260">
    <w:abstractNumId w:val="0"/>
  </w:num>
  <w:num w:numId="2" w16cid:durableId="329916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outline"/>
  <w:zoom w:percent="2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831"/>
    <w:rsid w:val="00086BA6"/>
    <w:rsid w:val="000E1D3C"/>
    <w:rsid w:val="0012658B"/>
    <w:rsid w:val="001F4058"/>
    <w:rsid w:val="00356442"/>
    <w:rsid w:val="00445261"/>
    <w:rsid w:val="00512D15"/>
    <w:rsid w:val="0077374F"/>
    <w:rsid w:val="00883B7F"/>
    <w:rsid w:val="008F5EAB"/>
    <w:rsid w:val="00AA36CF"/>
    <w:rsid w:val="00C75564"/>
    <w:rsid w:val="00D72EE0"/>
    <w:rsid w:val="00E55364"/>
    <w:rsid w:val="00EA1B12"/>
    <w:rsid w:val="00ED04AA"/>
    <w:rsid w:val="00F964BC"/>
    <w:rsid w:val="00FA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7C76D9"/>
  <w14:defaultImageDpi w14:val="300"/>
  <w15:docId w15:val="{7BA601FA-91F9-EC4B-83C5-8E7C2D41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6CF"/>
    <w:pPr>
      <w:ind w:left="720"/>
      <w:contextualSpacing/>
    </w:pPr>
  </w:style>
  <w:style w:type="character" w:customStyle="1" w:styleId="rpc41">
    <w:name w:val="_rpc_41"/>
    <w:basedOn w:val="DefaultParagraphFont"/>
    <w:rsid w:val="00512D15"/>
  </w:style>
  <w:style w:type="paragraph" w:styleId="BalloonText">
    <w:name w:val="Balloon Text"/>
    <w:basedOn w:val="Normal"/>
    <w:link w:val="BalloonTextChar"/>
    <w:uiPriority w:val="99"/>
    <w:semiHidden/>
    <w:unhideWhenUsed/>
    <w:rsid w:val="00ED04A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4A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3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.~WRD0002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Farzana Kapadia</dc:creator>
  <cp:keywords/>
  <dc:description/>
  <cp:lastModifiedBy>Alfredo Morabia</cp:lastModifiedBy>
  <cp:revision>3</cp:revision>
  <dcterms:created xsi:type="dcterms:W3CDTF">2024-06-02T22:45:00Z</dcterms:created>
  <dcterms:modified xsi:type="dcterms:W3CDTF">2024-06-02T22:47:00Z</dcterms:modified>
</cp:coreProperties>
</file>