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972BB" w:rsidP="2CB5D5F0" w:rsidRDefault="00A972BB" w14:paraId="7A9838CE" w14:noSpellErr="1" w14:textId="2EEF3B5B">
      <w:pPr>
        <w:pStyle w:val="Normal"/>
        <w:keepNext/>
        <w:autoSpaceDE w:val="0"/>
        <w:autoSpaceDN w:val="0"/>
        <w:adjustRightInd w:val="0"/>
        <w:spacing w:line="360" w:lineRule="auto"/>
      </w:pPr>
      <w:r w:rsidR="40605E3F">
        <w:drawing>
          <wp:inline wp14:editId="13BA05AB" wp14:anchorId="6ABC9F79">
            <wp:extent cx="2219325" cy="676275"/>
            <wp:effectExtent l="0" t="0" r="0" b="0"/>
            <wp:docPr id="50570141" name="Picture 1033624769" title=""/>
            <wp:cNvGraphicFramePr>
              <a:graphicFrameLocks noChangeAspect="1"/>
            </wp:cNvGraphicFramePr>
            <a:graphic>
              <a:graphicData uri="http://schemas.openxmlformats.org/drawingml/2006/picture">
                <pic:pic>
                  <pic:nvPicPr>
                    <pic:cNvPr id="0" name="Picture 1033624769"/>
                    <pic:cNvPicPr/>
                  </pic:nvPicPr>
                  <pic:blipFill>
                    <a:blip r:embed="R073510204ebf45d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219325" cy="676275"/>
                    </a:xfrm>
                    <a:prstGeom prst="rect">
                      <a:avLst/>
                    </a:prstGeom>
                  </pic:spPr>
                </pic:pic>
              </a:graphicData>
            </a:graphic>
          </wp:inline>
        </w:drawing>
      </w:r>
    </w:p>
    <w:p w:rsidR="00A972BB" w:rsidP="00A972BB" w:rsidRDefault="00A972BB" w14:paraId="6450F647" w14:textId="77777777">
      <w:pPr>
        <w:keepNext/>
        <w:autoSpaceDE w:val="0"/>
        <w:autoSpaceDN w:val="0"/>
        <w:adjustRightInd w:val="0"/>
        <w:rPr>
          <w:rFonts w:ascii="Calibri" w:hAnsi="Calibri" w:eastAsia="Calibri" w:cs="Calibri"/>
          <w:b/>
          <w:bCs/>
          <w:sz w:val="22"/>
          <w:szCs w:val="22"/>
        </w:rPr>
      </w:pPr>
    </w:p>
    <w:p w:rsidR="00885697" w:rsidP="60C9B610" w:rsidRDefault="60C9B610" w14:paraId="5DC08F85" w14:textId="2946CD1F">
      <w:pPr>
        <w:keepNext/>
        <w:autoSpaceDE w:val="0"/>
        <w:autoSpaceDN w:val="0"/>
        <w:adjustRightInd w:val="0"/>
        <w:jc w:val="center"/>
        <w:rPr>
          <w:rFonts w:ascii="Calibri" w:hAnsi="Calibri" w:eastAsia="Calibri" w:cs="Calibri"/>
          <w:b/>
          <w:bCs/>
          <w:sz w:val="22"/>
          <w:szCs w:val="22"/>
        </w:rPr>
      </w:pPr>
      <w:r w:rsidRPr="60C9B610">
        <w:rPr>
          <w:rFonts w:ascii="Calibri" w:hAnsi="Calibri" w:eastAsia="Calibri" w:cs="Calibri"/>
          <w:b/>
          <w:bCs/>
          <w:sz w:val="22"/>
          <w:szCs w:val="22"/>
        </w:rPr>
        <w:t>GRADUATE COUNCIL</w:t>
      </w:r>
    </w:p>
    <w:p w:rsidR="00885697" w:rsidP="60C9B610" w:rsidRDefault="00885697" w14:paraId="4C7707CB" w14:textId="77777777">
      <w:pPr>
        <w:keepNext/>
        <w:autoSpaceDE w:val="0"/>
        <w:autoSpaceDN w:val="0"/>
        <w:adjustRightInd w:val="0"/>
        <w:jc w:val="center"/>
        <w:rPr>
          <w:rFonts w:ascii="Calibri" w:hAnsi="Calibri" w:eastAsia="Calibri" w:cs="Calibri"/>
          <w:b/>
          <w:bCs/>
          <w:sz w:val="22"/>
          <w:szCs w:val="22"/>
        </w:rPr>
      </w:pPr>
    </w:p>
    <w:p w:rsidRPr="00D72D92" w:rsidR="00903173" w:rsidP="60C9B610" w:rsidRDefault="7ECD255F" w14:paraId="0D72E57E" w14:textId="77777777">
      <w:pPr>
        <w:keepNext/>
        <w:autoSpaceDE w:val="0"/>
        <w:autoSpaceDN w:val="0"/>
        <w:adjustRightInd w:val="0"/>
        <w:jc w:val="center"/>
        <w:rPr>
          <w:rFonts w:ascii="Calibri" w:hAnsi="Calibri" w:eastAsia="Calibri" w:cs="Calibri"/>
          <w:b/>
          <w:bCs/>
          <w:sz w:val="22"/>
          <w:szCs w:val="22"/>
        </w:rPr>
      </w:pPr>
      <w:r w:rsidRPr="206E5596">
        <w:rPr>
          <w:rFonts w:ascii="Calibri" w:hAnsi="Calibri" w:eastAsia="Calibri" w:cs="Calibri"/>
          <w:b/>
          <w:bCs/>
          <w:sz w:val="22"/>
          <w:szCs w:val="22"/>
        </w:rPr>
        <w:t>REPORT TO THE RIVERSIDE DIVISION</w:t>
      </w:r>
    </w:p>
    <w:p w:rsidR="1875B4D4" w:rsidP="206E5596" w:rsidRDefault="00FC1252" w14:paraId="3432DC09" w14:textId="356C3101">
      <w:pPr>
        <w:spacing w:line="259" w:lineRule="auto"/>
        <w:jc w:val="center"/>
        <w:rPr>
          <w:rFonts w:ascii="Calibri" w:hAnsi="Calibri" w:eastAsia="Calibri" w:cs="Calibri"/>
          <w:b w:val="1"/>
          <w:bCs w:val="1"/>
          <w:sz w:val="22"/>
          <w:szCs w:val="22"/>
        </w:rPr>
      </w:pPr>
      <w:r w:rsidRPr="0DDB3872" w:rsidR="00FC1252">
        <w:rPr>
          <w:rFonts w:ascii="Calibri" w:hAnsi="Calibri" w:eastAsia="Calibri" w:cs="Calibri"/>
          <w:b w:val="1"/>
          <w:bCs w:val="1"/>
          <w:sz w:val="22"/>
          <w:szCs w:val="22"/>
        </w:rPr>
        <w:t>Updated</w:t>
      </w:r>
      <w:r w:rsidRPr="0DDB3872" w:rsidR="479599BE">
        <w:rPr>
          <w:rFonts w:ascii="Calibri" w:hAnsi="Calibri" w:eastAsia="Calibri" w:cs="Calibri"/>
          <w:b w:val="1"/>
          <w:bCs w:val="1"/>
          <w:sz w:val="22"/>
          <w:szCs w:val="22"/>
        </w:rPr>
        <w:t xml:space="preserve"> – January 3</w:t>
      </w:r>
      <w:r w:rsidRPr="0DDB3872" w:rsidR="1875B4D4">
        <w:rPr>
          <w:rFonts w:ascii="Calibri" w:hAnsi="Calibri" w:eastAsia="Calibri" w:cs="Calibri"/>
          <w:b w:val="1"/>
          <w:bCs w:val="1"/>
          <w:sz w:val="22"/>
          <w:szCs w:val="22"/>
        </w:rPr>
        <w:t>, 202</w:t>
      </w:r>
      <w:r w:rsidRPr="0DDB3872" w:rsidR="51F359C4">
        <w:rPr>
          <w:rFonts w:ascii="Calibri" w:hAnsi="Calibri" w:eastAsia="Calibri" w:cs="Calibri"/>
          <w:b w:val="1"/>
          <w:bCs w:val="1"/>
          <w:sz w:val="22"/>
          <w:szCs w:val="22"/>
        </w:rPr>
        <w:t>2</w:t>
      </w:r>
    </w:p>
    <w:p w:rsidR="60C9B610" w:rsidP="3A96DDA7" w:rsidRDefault="60C9B610" w14:paraId="773B41A0" w14:textId="02F45B19">
      <w:pPr>
        <w:jc w:val="center"/>
        <w:rPr>
          <w:rFonts w:ascii="Calibri" w:hAnsi="Calibri" w:eastAsia="Calibri" w:cs="Calibri"/>
          <w:b/>
          <w:bCs/>
          <w:sz w:val="22"/>
          <w:szCs w:val="22"/>
          <w:u w:val="single"/>
        </w:rPr>
      </w:pPr>
    </w:p>
    <w:p w:rsidR="00903173" w:rsidP="00D361FD" w:rsidRDefault="60C9B610" w14:paraId="7407AB1B" w14:textId="495272A9">
      <w:pPr>
        <w:keepNext/>
        <w:autoSpaceDE w:val="0"/>
        <w:autoSpaceDN w:val="0"/>
        <w:adjustRightInd w:val="0"/>
        <w:rPr>
          <w:rFonts w:ascii="Calibri" w:hAnsi="Calibri" w:eastAsia="Calibri" w:cs="Calibri"/>
          <w:sz w:val="22"/>
          <w:szCs w:val="22"/>
          <w:u w:val="single"/>
        </w:rPr>
      </w:pPr>
      <w:r w:rsidRPr="60C9B610">
        <w:rPr>
          <w:rFonts w:ascii="Calibri" w:hAnsi="Calibri" w:eastAsia="Calibri" w:cs="Calibri"/>
          <w:sz w:val="22"/>
          <w:szCs w:val="22"/>
          <w:u w:val="single"/>
        </w:rPr>
        <w:t>To be adopted:</w:t>
      </w:r>
    </w:p>
    <w:p w:rsidRPr="00D361FD" w:rsidR="00D361FD" w:rsidP="00D361FD" w:rsidRDefault="00D361FD" w14:paraId="7B05888B" w14:textId="77777777">
      <w:pPr>
        <w:keepNext/>
        <w:autoSpaceDE w:val="0"/>
        <w:autoSpaceDN w:val="0"/>
        <w:adjustRightInd w:val="0"/>
        <w:rPr>
          <w:rFonts w:ascii="Calibri" w:hAnsi="Calibri" w:eastAsia="Calibri" w:cs="Calibri"/>
          <w:sz w:val="22"/>
          <w:szCs w:val="22"/>
          <w:u w:val="single"/>
        </w:rPr>
      </w:pPr>
    </w:p>
    <w:p w:rsidR="00193780" w:rsidP="60C9B610" w:rsidRDefault="60C9B610" w14:paraId="2316D3CB" w14:textId="344848F0">
      <w:pPr>
        <w:keepNext/>
        <w:autoSpaceDE w:val="0"/>
        <w:autoSpaceDN w:val="0"/>
        <w:adjustRightInd w:val="0"/>
        <w:jc w:val="center"/>
        <w:rPr>
          <w:rFonts w:ascii="Calibri" w:hAnsi="Calibri" w:eastAsia="Calibri" w:cs="Calibri"/>
          <w:sz w:val="22"/>
          <w:szCs w:val="22"/>
        </w:rPr>
      </w:pPr>
      <w:r w:rsidRPr="0BE8F1F4">
        <w:rPr>
          <w:rFonts w:ascii="Calibri" w:hAnsi="Calibri" w:eastAsia="Calibri" w:cs="Calibri"/>
          <w:sz w:val="22"/>
          <w:szCs w:val="22"/>
        </w:rPr>
        <w:t xml:space="preserve">Proposed changes to </w:t>
      </w:r>
      <w:r w:rsidRPr="0BE8F1F4" w:rsidR="55375B3C">
        <w:rPr>
          <w:rFonts w:ascii="Calibri" w:hAnsi="Calibri" w:eastAsia="Calibri" w:cs="Calibri"/>
          <w:sz w:val="22"/>
          <w:szCs w:val="22"/>
        </w:rPr>
        <w:t xml:space="preserve">GR4 </w:t>
      </w:r>
      <w:r w:rsidRPr="0BE8F1F4" w:rsidR="55375B3C">
        <w:rPr>
          <w:rFonts w:ascii="Calibri" w:hAnsi="Calibri" w:eastAsia="Calibri" w:cs="Calibri"/>
          <w:b/>
          <w:bCs/>
          <w:sz w:val="22"/>
          <w:szCs w:val="22"/>
          <w:u w:val="single"/>
        </w:rPr>
        <w:t>Requirements for the Degree of Doctor of Philosophy</w:t>
      </w:r>
      <w:r w:rsidRPr="0BE8F1F4" w:rsidR="55375B3C">
        <w:rPr>
          <w:rFonts w:ascii="Calibri" w:hAnsi="Calibri" w:eastAsia="Calibri" w:cs="Calibri"/>
          <w:sz w:val="22"/>
          <w:szCs w:val="22"/>
        </w:rPr>
        <w:t xml:space="preserve">, </w:t>
      </w:r>
      <w:r w:rsidRPr="0BE8F1F4" w:rsidR="7F062EF8">
        <w:rPr>
          <w:rFonts w:ascii="Calibri" w:hAnsi="Calibri" w:eastAsia="Calibri" w:cs="Calibri"/>
          <w:sz w:val="22"/>
          <w:szCs w:val="22"/>
        </w:rPr>
        <w:t>GR4.5</w:t>
      </w:r>
      <w:r w:rsidRPr="0BE8F1F4">
        <w:rPr>
          <w:rFonts w:ascii="Calibri" w:hAnsi="Calibri" w:eastAsia="Calibri" w:cs="Calibri"/>
          <w:sz w:val="22"/>
          <w:szCs w:val="22"/>
        </w:rPr>
        <w:t xml:space="preserve"> </w:t>
      </w:r>
      <w:r w:rsidRPr="0BE8F1F4">
        <w:rPr>
          <w:rFonts w:ascii="Calibri" w:hAnsi="Calibri" w:eastAsia="Calibri" w:cs="Calibri"/>
          <w:b/>
          <w:bCs/>
          <w:sz w:val="22"/>
          <w:szCs w:val="22"/>
          <w:u w:val="single"/>
        </w:rPr>
        <w:t>Qualifying Examination, Qualifying Committee and Advancement to Candidacy</w:t>
      </w:r>
      <w:r w:rsidRPr="0BE8F1F4">
        <w:rPr>
          <w:rFonts w:ascii="Calibri" w:hAnsi="Calibri" w:eastAsia="Calibri" w:cs="Calibri"/>
          <w:sz w:val="22"/>
          <w:szCs w:val="22"/>
        </w:rPr>
        <w:t xml:space="preserve"> and </w:t>
      </w:r>
      <w:r w:rsidRPr="0BE8F1F4" w:rsidR="6739FC1F">
        <w:rPr>
          <w:rFonts w:ascii="Calibri" w:hAnsi="Calibri" w:eastAsia="Calibri" w:cs="Calibri"/>
          <w:sz w:val="22"/>
          <w:szCs w:val="22"/>
        </w:rPr>
        <w:t xml:space="preserve">GR4.6 </w:t>
      </w:r>
      <w:r w:rsidRPr="0BE8F1F4">
        <w:rPr>
          <w:rFonts w:ascii="Calibri" w:hAnsi="Calibri" w:eastAsia="Calibri" w:cs="Calibri"/>
          <w:b/>
          <w:bCs/>
          <w:sz w:val="22"/>
          <w:szCs w:val="22"/>
          <w:u w:val="single"/>
        </w:rPr>
        <w:t>Dissertation Requirements</w:t>
      </w:r>
      <w:r w:rsidRPr="0BE8F1F4">
        <w:rPr>
          <w:rFonts w:ascii="Calibri" w:hAnsi="Calibri" w:eastAsia="Calibri" w:cs="Calibri"/>
          <w:sz w:val="22"/>
          <w:szCs w:val="22"/>
        </w:rPr>
        <w:t xml:space="preserve"> bylaws.</w:t>
      </w:r>
    </w:p>
    <w:p w:rsidR="004E009A" w:rsidP="60C9B610" w:rsidRDefault="004E009A" w14:paraId="5422F97A" w14:textId="5CC99DF0">
      <w:pPr>
        <w:keepNext/>
        <w:autoSpaceDE w:val="0"/>
        <w:autoSpaceDN w:val="0"/>
        <w:adjustRightInd w:val="0"/>
        <w:jc w:val="center"/>
        <w:rPr>
          <w:rFonts w:ascii="Calibri" w:hAnsi="Calibri" w:eastAsia="Calibri" w:cs="Calibri"/>
          <w:sz w:val="22"/>
          <w:szCs w:val="22"/>
        </w:rPr>
      </w:pPr>
    </w:p>
    <w:tbl>
      <w:tblPr>
        <w:tblStyle w:val="TableGrid"/>
        <w:tblW w:w="0" w:type="auto"/>
        <w:tblLook w:val="04A0" w:firstRow="1" w:lastRow="0" w:firstColumn="1" w:lastColumn="0" w:noHBand="0" w:noVBand="1"/>
      </w:tblPr>
      <w:tblGrid>
        <w:gridCol w:w="4675"/>
        <w:gridCol w:w="4675"/>
      </w:tblGrid>
      <w:tr w:rsidR="004E009A" w:rsidTr="787A47E9" w14:paraId="1943E7C7" w14:textId="77777777">
        <w:tc>
          <w:tcPr>
            <w:tcW w:w="4675" w:type="dxa"/>
            <w:tcMar/>
          </w:tcPr>
          <w:p w:rsidRPr="00D72D92" w:rsidR="009F6C13" w:rsidP="009F6C13" w:rsidRDefault="009F6C13" w14:paraId="4D3BAD88" w14:textId="77777777">
            <w:pPr>
              <w:keepNext/>
              <w:tabs>
                <w:tab w:val="left" w:pos="4320"/>
              </w:tabs>
              <w:autoSpaceDE w:val="0"/>
              <w:autoSpaceDN w:val="0"/>
              <w:adjustRightInd w:val="0"/>
              <w:rPr>
                <w:rFonts w:ascii="Calibri" w:hAnsi="Calibri" w:eastAsia="Calibri" w:cs="Calibri"/>
                <w:b/>
                <w:bCs/>
                <w:sz w:val="22"/>
                <w:szCs w:val="22"/>
                <w:u w:val="single"/>
              </w:rPr>
            </w:pPr>
            <w:r w:rsidRPr="60C9B610">
              <w:rPr>
                <w:rFonts w:ascii="Calibri" w:hAnsi="Calibri" w:eastAsia="Calibri" w:cs="Calibri"/>
                <w:b/>
                <w:bCs/>
                <w:sz w:val="22"/>
                <w:szCs w:val="22"/>
                <w:u w:val="single"/>
              </w:rPr>
              <w:t>PRESENT:</w:t>
            </w:r>
          </w:p>
          <w:p w:rsidR="004E009A" w:rsidP="60C9B610" w:rsidRDefault="004E009A" w14:paraId="649030F6" w14:textId="77777777">
            <w:pPr>
              <w:keepNext/>
              <w:autoSpaceDE w:val="0"/>
              <w:autoSpaceDN w:val="0"/>
              <w:adjustRightInd w:val="0"/>
              <w:jc w:val="center"/>
              <w:rPr>
                <w:rFonts w:ascii="Calibri" w:hAnsi="Calibri" w:eastAsia="Calibri" w:cs="Calibri"/>
                <w:sz w:val="22"/>
                <w:szCs w:val="22"/>
              </w:rPr>
            </w:pPr>
          </w:p>
        </w:tc>
        <w:tc>
          <w:tcPr>
            <w:tcW w:w="4675" w:type="dxa"/>
            <w:tcMar/>
          </w:tcPr>
          <w:p w:rsidR="004E009A" w:rsidP="009F6C13" w:rsidRDefault="009F6C13" w14:paraId="0AB33D50" w14:textId="1060D976">
            <w:pPr>
              <w:keepNext/>
              <w:autoSpaceDE w:val="0"/>
              <w:autoSpaceDN w:val="0"/>
              <w:adjustRightInd w:val="0"/>
              <w:rPr>
                <w:rFonts w:ascii="Calibri" w:hAnsi="Calibri" w:eastAsia="Calibri" w:cs="Calibri"/>
                <w:sz w:val="22"/>
                <w:szCs w:val="22"/>
              </w:rPr>
            </w:pPr>
            <w:r w:rsidRPr="60C9B610">
              <w:rPr>
                <w:rFonts w:ascii="Calibri" w:hAnsi="Calibri" w:eastAsia="Calibri" w:cs="Calibri"/>
                <w:b/>
                <w:bCs/>
                <w:szCs w:val="22"/>
                <w:u w:val="single"/>
              </w:rPr>
              <w:t>PROPOSED:</w:t>
            </w:r>
          </w:p>
        </w:tc>
      </w:tr>
      <w:tr w:rsidR="26CAFCCF" w:rsidTr="787A47E9" w14:paraId="4B16E44B" w14:textId="77777777">
        <w:tc>
          <w:tcPr>
            <w:tcW w:w="4675" w:type="dxa"/>
            <w:tcMar/>
          </w:tcPr>
          <w:p w:rsidR="3CA7FB04" w:rsidP="26CAFCCF" w:rsidRDefault="3CA7FB04" w14:paraId="47E0568C" w14:textId="7FCD84DE">
            <w:pPr>
              <w:spacing w:line="259" w:lineRule="auto"/>
              <w:rPr>
                <w:rFonts w:ascii="Calibri" w:hAnsi="Calibri" w:eastAsia="Calibri" w:cs="Calibri"/>
                <w:b/>
                <w:bCs/>
                <w:sz w:val="22"/>
                <w:szCs w:val="22"/>
              </w:rPr>
            </w:pPr>
            <w:r w:rsidRPr="26CAFCCF">
              <w:rPr>
                <w:rFonts w:ascii="Calibri" w:hAnsi="Calibri" w:eastAsia="Calibri" w:cs="Calibri"/>
                <w:b/>
                <w:bCs/>
                <w:sz w:val="22"/>
                <w:szCs w:val="22"/>
              </w:rPr>
              <w:t xml:space="preserve">GR4 </w:t>
            </w:r>
            <w:r w:rsidRPr="26CAFCCF">
              <w:rPr>
                <w:rFonts w:ascii="Calibri" w:hAnsi="Calibri" w:eastAsia="Calibri" w:cs="Calibri"/>
                <w:sz w:val="22"/>
                <w:szCs w:val="22"/>
              </w:rPr>
              <w:t>REQUIREMENTS FOR THE DEGREE OF DOCTOR OF PHILOSOPHY</w:t>
            </w:r>
          </w:p>
        </w:tc>
        <w:tc>
          <w:tcPr>
            <w:tcW w:w="4675" w:type="dxa"/>
            <w:tcMar/>
          </w:tcPr>
          <w:p w:rsidR="3CA7FB04" w:rsidP="26CAFCCF" w:rsidRDefault="3CA7FB04" w14:paraId="314EEDAA" w14:textId="229020C9">
            <w:pPr>
              <w:spacing w:line="259" w:lineRule="auto"/>
              <w:rPr>
                <w:rFonts w:ascii="Calibri" w:hAnsi="Calibri" w:eastAsia="Calibri" w:cs="Calibri"/>
                <w:b/>
                <w:bCs/>
                <w:sz w:val="22"/>
                <w:szCs w:val="22"/>
              </w:rPr>
            </w:pPr>
            <w:r w:rsidRPr="26CAFCCF">
              <w:rPr>
                <w:rFonts w:ascii="Calibri" w:hAnsi="Calibri" w:eastAsia="Calibri" w:cs="Calibri"/>
                <w:b/>
                <w:bCs/>
                <w:sz w:val="22"/>
                <w:szCs w:val="22"/>
              </w:rPr>
              <w:t xml:space="preserve">GR4 </w:t>
            </w:r>
            <w:r w:rsidRPr="26CAFCCF">
              <w:rPr>
                <w:rFonts w:ascii="Calibri" w:hAnsi="Calibri" w:eastAsia="Calibri" w:cs="Calibri"/>
                <w:sz w:val="22"/>
                <w:szCs w:val="22"/>
              </w:rPr>
              <w:t>REQUIREMENTS FOR THE DEGREE OF DOCTOR OF PHILOSOPHY</w:t>
            </w:r>
          </w:p>
        </w:tc>
      </w:tr>
      <w:tr w:rsidR="004E009A" w:rsidTr="787A47E9" w14:paraId="0DD5D1D3" w14:textId="77777777">
        <w:tc>
          <w:tcPr>
            <w:tcW w:w="4675" w:type="dxa"/>
            <w:tcMar/>
          </w:tcPr>
          <w:p w:rsidR="009F6C13" w:rsidP="009F6C13" w:rsidRDefault="009F6C13" w14:paraId="17F4679E" w14:textId="77777777">
            <w:pPr>
              <w:spacing w:after="160" w:line="259" w:lineRule="auto"/>
              <w:rPr>
                <w:rFonts w:ascii="Calibri" w:hAnsi="Calibri" w:eastAsia="Calibri" w:cs="Calibri"/>
                <w:strike/>
                <w:sz w:val="22"/>
                <w:szCs w:val="22"/>
              </w:rPr>
            </w:pPr>
            <w:r w:rsidRPr="0BE8F1F4">
              <w:rPr>
                <w:rFonts w:ascii="Calibri" w:hAnsi="Calibri" w:eastAsia="Calibri" w:cs="Calibri"/>
                <w:b/>
                <w:bCs/>
                <w:strike/>
                <w:sz w:val="22"/>
                <w:szCs w:val="22"/>
              </w:rPr>
              <w:t>GR4.1</w:t>
            </w:r>
            <w:r w:rsidRPr="0BE8F1F4">
              <w:rPr>
                <w:rFonts w:ascii="Calibri" w:hAnsi="Calibri" w:eastAsia="Calibri" w:cs="Calibri"/>
                <w:strike/>
                <w:sz w:val="22"/>
                <w:szCs w:val="22"/>
              </w:rPr>
              <w:t xml:space="preserve"> Notice of Intended Candidacy. Notice of intention to proceed to candidacy for the Ph.D. Degree is to be given as early as possible in a graduate student's career, preferably by the end of the first term of graduate study, to the Graduate Division through the department or graduate group of his/her major field of study.</w:t>
            </w:r>
          </w:p>
          <w:p w:rsidR="004E009A" w:rsidP="009F6C13" w:rsidRDefault="004E009A" w14:paraId="5D1F7C3B" w14:textId="77777777">
            <w:pPr>
              <w:keepNext/>
              <w:autoSpaceDE w:val="0"/>
              <w:autoSpaceDN w:val="0"/>
              <w:adjustRightInd w:val="0"/>
              <w:rPr>
                <w:rFonts w:ascii="Calibri" w:hAnsi="Calibri" w:eastAsia="Calibri" w:cs="Calibri"/>
                <w:sz w:val="22"/>
                <w:szCs w:val="22"/>
              </w:rPr>
            </w:pPr>
          </w:p>
        </w:tc>
        <w:tc>
          <w:tcPr>
            <w:tcW w:w="4675" w:type="dxa"/>
            <w:tcMar/>
          </w:tcPr>
          <w:p w:rsidR="009F6C13" w:rsidP="26CAFCCF" w:rsidRDefault="009F6C13" w14:paraId="2B6DCB62" w14:textId="3D444B89">
            <w:pPr>
              <w:spacing w:after="160" w:line="259" w:lineRule="auto"/>
              <w:rPr>
                <w:rFonts w:ascii="Calibri" w:hAnsi="Calibri" w:eastAsia="Calibri" w:cs="Calibri"/>
                <w:b/>
                <w:bCs/>
                <w:i/>
                <w:iCs/>
                <w:sz w:val="22"/>
                <w:szCs w:val="22"/>
              </w:rPr>
            </w:pPr>
            <w:r w:rsidRPr="26CAFCCF">
              <w:rPr>
                <w:rFonts w:ascii="Calibri" w:hAnsi="Calibri" w:eastAsia="Calibri" w:cs="Calibri"/>
                <w:b/>
                <w:bCs/>
                <w:i/>
                <w:iCs/>
                <w:sz w:val="22"/>
                <w:szCs w:val="22"/>
              </w:rPr>
              <w:t>REMOVE</w:t>
            </w:r>
          </w:p>
          <w:p w:rsidR="004E009A" w:rsidP="009F6C13" w:rsidRDefault="004E009A" w14:paraId="1BEDD374" w14:textId="77777777">
            <w:pPr>
              <w:keepNext/>
              <w:autoSpaceDE w:val="0"/>
              <w:autoSpaceDN w:val="0"/>
              <w:adjustRightInd w:val="0"/>
              <w:rPr>
                <w:rFonts w:ascii="Calibri" w:hAnsi="Calibri" w:eastAsia="Calibri" w:cs="Calibri"/>
                <w:sz w:val="22"/>
                <w:szCs w:val="22"/>
              </w:rPr>
            </w:pPr>
          </w:p>
        </w:tc>
      </w:tr>
      <w:tr w:rsidR="009F6C13" w:rsidTr="787A47E9" w14:paraId="1A4C0412" w14:textId="77777777">
        <w:tc>
          <w:tcPr>
            <w:tcW w:w="4675" w:type="dxa"/>
            <w:tcMar/>
          </w:tcPr>
          <w:p w:rsidR="00731BE4" w:rsidP="009F6C13" w:rsidRDefault="009F6C13" w14:paraId="7DCCA64D" w14:textId="77777777">
            <w:pPr>
              <w:keepNext/>
              <w:autoSpaceDE w:val="0"/>
              <w:autoSpaceDN w:val="0"/>
              <w:adjustRightInd w:val="0"/>
              <w:rPr>
                <w:rFonts w:ascii="Calibri" w:hAnsi="Calibri" w:eastAsia="Calibri" w:cs="Calibri"/>
                <w:sz w:val="22"/>
                <w:szCs w:val="22"/>
              </w:rPr>
            </w:pPr>
            <w:r w:rsidRPr="00FE32EA">
              <w:rPr>
                <w:rFonts w:ascii="Calibri" w:hAnsi="Calibri" w:eastAsia="Calibri" w:cs="Calibri"/>
                <w:b/>
                <w:bCs/>
                <w:strike/>
                <w:sz w:val="22"/>
                <w:szCs w:val="22"/>
              </w:rPr>
              <w:lastRenderedPageBreak/>
              <w:t>GR4.2</w:t>
            </w:r>
            <w:r w:rsidRPr="0BE8F1F4">
              <w:rPr>
                <w:rFonts w:ascii="Calibri" w:hAnsi="Calibri" w:eastAsia="Calibri" w:cs="Calibri"/>
                <w:sz w:val="22"/>
                <w:szCs w:val="22"/>
              </w:rPr>
              <w:t xml:space="preserve"> Residence Requirement. </w:t>
            </w:r>
          </w:p>
          <w:p w:rsidR="009F6C13" w:rsidP="009F6C13" w:rsidRDefault="009F6C13" w14:paraId="5EDF4678" w14:textId="6F8FE18C">
            <w:pPr>
              <w:keepNext w:val="1"/>
              <w:autoSpaceDE w:val="0"/>
              <w:autoSpaceDN w:val="0"/>
              <w:adjustRightInd w:val="0"/>
              <w:rPr>
                <w:rFonts w:ascii="Calibri" w:hAnsi="Calibri" w:eastAsia="Calibri" w:cs="Calibri"/>
                <w:sz w:val="22"/>
                <w:szCs w:val="22"/>
              </w:rPr>
            </w:pPr>
            <w:r w:rsidRPr="0DDB3872" w:rsidR="69A891B6">
              <w:rPr>
                <w:rFonts w:ascii="Calibri" w:hAnsi="Calibri" w:eastAsia="Calibri" w:cs="Calibri"/>
                <w:sz w:val="22"/>
                <w:szCs w:val="22"/>
              </w:rPr>
              <w:t xml:space="preserve">The minimum residence requirement for the Ph.D. </w:t>
            </w:r>
            <w:r w:rsidRPr="0DDB3872" w:rsidR="69A891B6">
              <w:rPr>
                <w:rFonts w:ascii="Calibri" w:hAnsi="Calibri" w:eastAsia="Calibri" w:cs="Calibri"/>
                <w:strike w:val="1"/>
                <w:sz w:val="22"/>
                <w:szCs w:val="22"/>
              </w:rPr>
              <w:t>D</w:t>
            </w:r>
            <w:r w:rsidRPr="0DDB3872" w:rsidR="69A891B6">
              <w:rPr>
                <w:rFonts w:ascii="Calibri" w:hAnsi="Calibri" w:eastAsia="Calibri" w:cs="Calibri"/>
                <w:sz w:val="22"/>
                <w:szCs w:val="22"/>
              </w:rPr>
              <w:t xml:space="preserve">egree is two years, one of which must be spent in continuous residence at the University of California, Riverside. Graduates of the University or other approved candidates may complete a part of their residence requirement elsewhere, subject to the approval of the Graduate Council. However, no graduate student may be recommended for the Ph.D. </w:t>
            </w:r>
            <w:r w:rsidRPr="0DDB3872" w:rsidR="69A891B6">
              <w:rPr>
                <w:rFonts w:ascii="Calibri" w:hAnsi="Calibri" w:eastAsia="Calibri" w:cs="Calibri"/>
                <w:strike w:val="1"/>
                <w:sz w:val="22"/>
                <w:szCs w:val="22"/>
              </w:rPr>
              <w:t>D</w:t>
            </w:r>
            <w:r w:rsidRPr="0DDB3872" w:rsidR="69A891B6">
              <w:rPr>
                <w:rFonts w:ascii="Calibri" w:hAnsi="Calibri" w:eastAsia="Calibri" w:cs="Calibri"/>
                <w:sz w:val="22"/>
                <w:szCs w:val="22"/>
              </w:rPr>
              <w:t>egree except upon completing at least one year of residence at the University of California, Riverside, devoted to such a course of study as the Graduate Council regards as a proper year's work.</w:t>
            </w:r>
          </w:p>
        </w:tc>
        <w:tc>
          <w:tcPr>
            <w:tcW w:w="4675" w:type="dxa"/>
            <w:tcMar/>
          </w:tcPr>
          <w:p w:rsidR="00731BE4" w:rsidP="009F6C13" w:rsidRDefault="009F6C13" w14:paraId="330C07B1" w14:textId="77777777">
            <w:pPr>
              <w:keepNext/>
              <w:autoSpaceDE w:val="0"/>
              <w:autoSpaceDN w:val="0"/>
              <w:adjustRightInd w:val="0"/>
              <w:rPr>
                <w:rFonts w:ascii="Calibri" w:hAnsi="Calibri" w:eastAsia="Calibri" w:cs="Calibri"/>
                <w:sz w:val="22"/>
                <w:szCs w:val="22"/>
              </w:rPr>
            </w:pPr>
            <w:r w:rsidRPr="00FE32EA">
              <w:rPr>
                <w:rFonts w:ascii="Calibri" w:hAnsi="Calibri" w:eastAsia="Calibri" w:cs="Calibri"/>
                <w:b/>
                <w:bCs/>
                <w:sz w:val="22"/>
                <w:szCs w:val="22"/>
                <w:u w:val="single"/>
              </w:rPr>
              <w:t>GR4.</w:t>
            </w:r>
            <w:r w:rsidRPr="00FE32EA">
              <w:rPr>
                <w:rFonts w:ascii="Calibri" w:hAnsi="Calibri" w:eastAsia="Calibri" w:cs="Calibri"/>
                <w:b/>
                <w:bCs/>
                <w:szCs w:val="22"/>
                <w:u w:val="single"/>
              </w:rPr>
              <w:t>1</w:t>
            </w:r>
            <w:r w:rsidRPr="0BE8F1F4">
              <w:rPr>
                <w:rFonts w:ascii="Calibri" w:hAnsi="Calibri" w:eastAsia="Calibri" w:cs="Calibri"/>
                <w:sz w:val="22"/>
                <w:szCs w:val="22"/>
              </w:rPr>
              <w:t xml:space="preserve"> Residence Requirement. </w:t>
            </w:r>
          </w:p>
          <w:p w:rsidR="009F6C13" w:rsidP="009F6C13" w:rsidRDefault="009F6C13" w14:paraId="369F59FD" w14:textId="51F06F78">
            <w:pPr>
              <w:keepNext w:val="1"/>
              <w:autoSpaceDE w:val="0"/>
              <w:autoSpaceDN w:val="0"/>
              <w:adjustRightInd w:val="0"/>
              <w:rPr>
                <w:rFonts w:ascii="Calibri" w:hAnsi="Calibri" w:eastAsia="Calibri" w:cs="Calibri"/>
                <w:sz w:val="22"/>
                <w:szCs w:val="22"/>
              </w:rPr>
            </w:pPr>
            <w:r w:rsidRPr="0DDB3872" w:rsidR="69A891B6">
              <w:rPr>
                <w:rFonts w:ascii="Calibri" w:hAnsi="Calibri" w:eastAsia="Calibri" w:cs="Calibri"/>
                <w:sz w:val="22"/>
                <w:szCs w:val="22"/>
              </w:rPr>
              <w:t xml:space="preserve">The minimum residence requirement for the Ph.D. </w:t>
            </w:r>
            <w:r w:rsidRPr="0DDB3872" w:rsidR="27DE2020">
              <w:rPr>
                <w:rFonts w:ascii="Calibri" w:hAnsi="Calibri" w:eastAsia="Calibri" w:cs="Calibri"/>
                <w:sz w:val="22"/>
                <w:szCs w:val="22"/>
                <w:u w:val="single"/>
              </w:rPr>
              <w:t>d</w:t>
            </w:r>
            <w:r w:rsidRPr="0DDB3872" w:rsidR="69A891B6">
              <w:rPr>
                <w:rFonts w:ascii="Calibri" w:hAnsi="Calibri" w:eastAsia="Calibri" w:cs="Calibri"/>
                <w:sz w:val="22"/>
                <w:szCs w:val="22"/>
              </w:rPr>
              <w:t xml:space="preserve">egree is two years, one of which must be spent in continuous residence at the University of California, Riverside. Graduates of the University or other approved candidates may complete a part of their residence requirement elsewhere, subject to the approval of the Graduate Council. However, no graduate student may be recommended for the Ph.D. </w:t>
            </w:r>
            <w:r w:rsidRPr="0DDB3872" w:rsidR="0FC5A772">
              <w:rPr>
                <w:rFonts w:ascii="Calibri" w:hAnsi="Calibri" w:eastAsia="Calibri" w:cs="Calibri"/>
                <w:sz w:val="22"/>
                <w:szCs w:val="22"/>
                <w:u w:val="single"/>
              </w:rPr>
              <w:t>d</w:t>
            </w:r>
            <w:r w:rsidRPr="0DDB3872" w:rsidR="69A891B6">
              <w:rPr>
                <w:rFonts w:ascii="Calibri" w:hAnsi="Calibri" w:eastAsia="Calibri" w:cs="Calibri"/>
                <w:sz w:val="22"/>
                <w:szCs w:val="22"/>
              </w:rPr>
              <w:t>egree except upon completing at least one year of residence at the University of California, Riverside, devoted to such a course of study as the Graduate Council regards as a proper year's work.</w:t>
            </w:r>
          </w:p>
        </w:tc>
      </w:tr>
      <w:tr w:rsidR="00731BE4" w:rsidTr="787A47E9" w14:paraId="24F93F77" w14:textId="77777777">
        <w:tc>
          <w:tcPr>
            <w:tcW w:w="4675" w:type="dxa"/>
            <w:tcMar/>
          </w:tcPr>
          <w:p w:rsidR="00731BE4" w:rsidP="00731BE4" w:rsidRDefault="00731BE4" w14:paraId="0849A529" w14:textId="77777777">
            <w:pPr>
              <w:keepNext/>
              <w:autoSpaceDE w:val="0"/>
              <w:autoSpaceDN w:val="0"/>
              <w:adjustRightInd w:val="0"/>
              <w:rPr>
                <w:rFonts w:ascii="Calibri" w:hAnsi="Calibri" w:eastAsia="Calibri" w:cs="Calibri"/>
                <w:sz w:val="22"/>
                <w:szCs w:val="22"/>
              </w:rPr>
            </w:pPr>
            <w:r w:rsidRPr="00FE32EA">
              <w:rPr>
                <w:rFonts w:ascii="Calibri" w:hAnsi="Calibri" w:eastAsia="Calibri" w:cs="Calibri"/>
                <w:b/>
                <w:bCs/>
                <w:strike/>
                <w:sz w:val="22"/>
                <w:szCs w:val="22"/>
              </w:rPr>
              <w:t>GR4.3</w:t>
            </w:r>
            <w:r w:rsidRPr="0BE8F1F4">
              <w:rPr>
                <w:rFonts w:ascii="Calibri" w:hAnsi="Calibri" w:eastAsia="Calibri" w:cs="Calibri"/>
                <w:sz w:val="22"/>
                <w:szCs w:val="22"/>
              </w:rPr>
              <w:t xml:space="preserve"> Foreign Language Requirement. </w:t>
            </w:r>
          </w:p>
          <w:p w:rsidR="00731BE4" w:rsidP="00731BE4" w:rsidRDefault="00731BE4" w14:paraId="7144F31D" w14:textId="531FDC0C">
            <w:pPr>
              <w:keepNext/>
              <w:autoSpaceDE w:val="0"/>
              <w:autoSpaceDN w:val="0"/>
              <w:adjustRightInd w:val="0"/>
              <w:rPr>
                <w:rFonts w:ascii="Calibri" w:hAnsi="Calibri" w:eastAsia="Calibri" w:cs="Calibri"/>
                <w:sz w:val="22"/>
                <w:szCs w:val="22"/>
              </w:rPr>
            </w:pPr>
            <w:r w:rsidRPr="26CAFCCF">
              <w:rPr>
                <w:rFonts w:ascii="Calibri" w:hAnsi="Calibri" w:eastAsia="Calibri" w:cs="Calibri"/>
                <w:sz w:val="22"/>
                <w:szCs w:val="22"/>
              </w:rPr>
              <w:t xml:space="preserve">Each department or graduate </w:t>
            </w:r>
            <w:r w:rsidRPr="00AF1293">
              <w:rPr>
                <w:rFonts w:ascii="Calibri" w:hAnsi="Calibri" w:eastAsia="Calibri" w:cs="Calibri"/>
                <w:strike/>
                <w:sz w:val="22"/>
                <w:szCs w:val="22"/>
              </w:rPr>
              <w:t xml:space="preserve">group </w:t>
            </w:r>
            <w:r w:rsidRPr="26CAFCCF">
              <w:rPr>
                <w:rFonts w:ascii="Calibri" w:hAnsi="Calibri" w:eastAsia="Calibri" w:cs="Calibri"/>
                <w:sz w:val="22"/>
                <w:szCs w:val="22"/>
              </w:rPr>
              <w:t xml:space="preserve">shall determine whether or not </w:t>
            </w:r>
            <w:r w:rsidRPr="26CAFCCF">
              <w:rPr>
                <w:rFonts w:ascii="Calibri" w:hAnsi="Calibri" w:eastAsia="Calibri" w:cs="Calibri"/>
                <w:strike/>
                <w:sz w:val="22"/>
                <w:szCs w:val="22"/>
              </w:rPr>
              <w:t>a reading</w:t>
            </w:r>
            <w:r w:rsidRPr="26CAFCCF">
              <w:rPr>
                <w:rFonts w:ascii="Calibri" w:hAnsi="Calibri" w:eastAsia="Calibri" w:cs="Calibri"/>
                <w:sz w:val="22"/>
                <w:szCs w:val="22"/>
              </w:rPr>
              <w:t xml:space="preserve"> knowledge of one or more foreign languages shall form an integral part of the student's preparation for the </w:t>
            </w:r>
            <w:r w:rsidRPr="26CAFCCF">
              <w:rPr>
                <w:rFonts w:ascii="Calibri" w:hAnsi="Calibri" w:eastAsia="Calibri" w:cs="Calibri"/>
                <w:strike/>
                <w:sz w:val="22"/>
                <w:szCs w:val="22"/>
              </w:rPr>
              <w:t>doctor's</w:t>
            </w:r>
            <w:r w:rsidRPr="26CAFCCF">
              <w:rPr>
                <w:rFonts w:ascii="Calibri" w:hAnsi="Calibri" w:eastAsia="Calibri" w:cs="Calibri"/>
                <w:sz w:val="22"/>
                <w:szCs w:val="22"/>
              </w:rPr>
              <w:t xml:space="preserve"> degree. Satisfaction of a foreign language requirement shall be demonstrated, subject to approval of the </w:t>
            </w:r>
            <w:r w:rsidRPr="26CAFCCF">
              <w:rPr>
                <w:rFonts w:ascii="Calibri" w:hAnsi="Calibri" w:eastAsia="Calibri" w:cs="Calibri"/>
                <w:strike/>
                <w:sz w:val="22"/>
                <w:szCs w:val="22"/>
              </w:rPr>
              <w:t>department or</w:t>
            </w:r>
            <w:r w:rsidRPr="26CAFCCF">
              <w:rPr>
                <w:rFonts w:ascii="Calibri" w:hAnsi="Calibri" w:eastAsia="Calibri" w:cs="Calibri"/>
                <w:sz w:val="22"/>
                <w:szCs w:val="22"/>
              </w:rPr>
              <w:t xml:space="preserve"> graduate </w:t>
            </w:r>
            <w:r w:rsidRPr="26CAFCCF">
              <w:rPr>
                <w:rFonts w:ascii="Calibri" w:hAnsi="Calibri" w:eastAsia="Calibri" w:cs="Calibri"/>
                <w:strike/>
                <w:sz w:val="22"/>
                <w:szCs w:val="22"/>
              </w:rPr>
              <w:t>group</w:t>
            </w:r>
            <w:r w:rsidRPr="26CAFCCF">
              <w:rPr>
                <w:rFonts w:ascii="Calibri" w:hAnsi="Calibri" w:eastAsia="Calibri" w:cs="Calibri"/>
                <w:sz w:val="22"/>
                <w:szCs w:val="22"/>
              </w:rPr>
              <w:t xml:space="preserve">, under one of the following options: (a) written or oral examination administered by the </w:t>
            </w:r>
            <w:r w:rsidRPr="26CAFCCF">
              <w:rPr>
                <w:rFonts w:ascii="Calibri" w:hAnsi="Calibri" w:eastAsia="Calibri" w:cs="Calibri"/>
                <w:strike/>
                <w:sz w:val="22"/>
                <w:szCs w:val="22"/>
              </w:rPr>
              <w:t>department or</w:t>
            </w:r>
            <w:r w:rsidRPr="26CAFCCF">
              <w:rPr>
                <w:rFonts w:ascii="Calibri" w:hAnsi="Calibri" w:eastAsia="Calibri" w:cs="Calibri"/>
                <w:sz w:val="22"/>
                <w:szCs w:val="22"/>
              </w:rPr>
              <w:t xml:space="preserve"> graduate </w:t>
            </w:r>
            <w:r w:rsidRPr="26CAFCCF">
              <w:rPr>
                <w:rFonts w:ascii="Calibri" w:hAnsi="Calibri" w:eastAsia="Calibri" w:cs="Calibri"/>
                <w:strike/>
                <w:sz w:val="22"/>
                <w:szCs w:val="22"/>
              </w:rPr>
              <w:t>group;</w:t>
            </w:r>
            <w:r w:rsidRPr="26CAFCCF">
              <w:rPr>
                <w:rFonts w:ascii="Calibri" w:hAnsi="Calibri" w:eastAsia="Calibri" w:cs="Calibri"/>
                <w:sz w:val="22"/>
                <w:szCs w:val="22"/>
              </w:rPr>
              <w:t xml:space="preserve"> (b) </w:t>
            </w:r>
            <w:r w:rsidRPr="26CAFCCF">
              <w:rPr>
                <w:rFonts w:ascii="Calibri" w:hAnsi="Calibri" w:eastAsia="Calibri" w:cs="Calibri"/>
                <w:strike/>
                <w:sz w:val="22"/>
                <w:szCs w:val="22"/>
              </w:rPr>
              <w:t>Educational Testing Service Graduate School</w:t>
            </w:r>
            <w:r w:rsidRPr="26CAFCCF">
              <w:rPr>
                <w:rFonts w:ascii="Calibri" w:hAnsi="Calibri" w:eastAsia="Calibri" w:cs="Calibri"/>
                <w:sz w:val="22"/>
                <w:szCs w:val="22"/>
              </w:rPr>
              <w:t xml:space="preserve"> Foreign Language </w:t>
            </w:r>
            <w:r w:rsidRPr="26CAFCCF">
              <w:rPr>
                <w:rFonts w:ascii="Calibri" w:hAnsi="Calibri" w:eastAsia="Calibri" w:cs="Calibri"/>
                <w:strike/>
                <w:sz w:val="22"/>
                <w:szCs w:val="22"/>
              </w:rPr>
              <w:t>Test</w:t>
            </w:r>
            <w:r w:rsidRPr="26CAFCCF">
              <w:rPr>
                <w:rFonts w:ascii="Calibri" w:hAnsi="Calibri" w:eastAsia="Calibri" w:cs="Calibri"/>
                <w:sz w:val="22"/>
                <w:szCs w:val="22"/>
              </w:rPr>
              <w:t xml:space="preserve">; (c) satisfactory completion of a course at a specified level. Evidence of satisfaction of the requirement will be provided to the Dean of the Graduate Division for each student </w:t>
            </w:r>
            <w:r w:rsidRPr="26CAFCCF">
              <w:rPr>
                <w:rFonts w:ascii="Calibri" w:hAnsi="Calibri" w:eastAsia="Calibri" w:cs="Calibri"/>
                <w:strike/>
                <w:sz w:val="22"/>
                <w:szCs w:val="22"/>
              </w:rPr>
              <w:t>where appropriate.</w:t>
            </w:r>
            <w:r w:rsidRPr="26CAFCCF">
              <w:rPr>
                <w:rFonts w:ascii="Calibri" w:hAnsi="Calibri" w:eastAsia="Calibri" w:cs="Calibri"/>
                <w:sz w:val="22"/>
                <w:szCs w:val="22"/>
              </w:rPr>
              <w:t xml:space="preserve"> (Am 11 Dec 69)</w:t>
            </w:r>
          </w:p>
        </w:tc>
        <w:tc>
          <w:tcPr>
            <w:tcW w:w="4675" w:type="dxa"/>
            <w:tcMar/>
          </w:tcPr>
          <w:p w:rsidR="00731BE4" w:rsidP="00731BE4" w:rsidRDefault="00731BE4" w14:paraId="372BA441" w14:textId="77777777">
            <w:pPr>
              <w:keepNext/>
              <w:autoSpaceDE w:val="0"/>
              <w:autoSpaceDN w:val="0"/>
              <w:adjustRightInd w:val="0"/>
              <w:rPr>
                <w:rFonts w:ascii="Calibri" w:hAnsi="Calibri" w:eastAsia="Calibri" w:cs="Calibri"/>
                <w:sz w:val="22"/>
                <w:szCs w:val="22"/>
              </w:rPr>
            </w:pPr>
            <w:r w:rsidRPr="00FE32EA">
              <w:rPr>
                <w:rFonts w:ascii="Calibri" w:hAnsi="Calibri" w:eastAsia="Calibri" w:cs="Calibri"/>
                <w:b/>
                <w:bCs/>
                <w:sz w:val="22"/>
                <w:szCs w:val="22"/>
                <w:u w:val="single"/>
              </w:rPr>
              <w:t>GR4.2</w:t>
            </w:r>
            <w:r w:rsidRPr="0BE8F1F4">
              <w:rPr>
                <w:rFonts w:ascii="Calibri" w:hAnsi="Calibri" w:eastAsia="Calibri" w:cs="Calibri"/>
                <w:sz w:val="22"/>
                <w:szCs w:val="22"/>
              </w:rPr>
              <w:t xml:space="preserve"> Foreign Language Requirement. </w:t>
            </w:r>
          </w:p>
          <w:p w:rsidR="00731BE4" w:rsidP="00731BE4" w:rsidRDefault="00731BE4" w14:paraId="7D2F91CC" w14:textId="50343497">
            <w:pPr>
              <w:keepNext/>
              <w:autoSpaceDE w:val="0"/>
              <w:autoSpaceDN w:val="0"/>
              <w:adjustRightInd w:val="0"/>
              <w:rPr>
                <w:rFonts w:ascii="Calibri" w:hAnsi="Calibri" w:eastAsia="Calibri" w:cs="Calibri"/>
                <w:sz w:val="22"/>
                <w:szCs w:val="22"/>
              </w:rPr>
            </w:pPr>
            <w:r w:rsidRPr="26CAFCCF">
              <w:rPr>
                <w:rFonts w:ascii="Calibri" w:hAnsi="Calibri" w:eastAsia="Calibri" w:cs="Calibri"/>
                <w:sz w:val="22"/>
                <w:szCs w:val="22"/>
              </w:rPr>
              <w:t xml:space="preserve">Each department or graduate </w:t>
            </w:r>
            <w:r w:rsidRPr="00AF1293" w:rsidR="00AF1293">
              <w:rPr>
                <w:rFonts w:ascii="Calibri" w:hAnsi="Calibri" w:eastAsia="Calibri" w:cs="Calibri"/>
                <w:sz w:val="22"/>
                <w:szCs w:val="22"/>
                <w:u w:val="single"/>
              </w:rPr>
              <w:t>program</w:t>
            </w:r>
            <w:r w:rsidRPr="00AF1293">
              <w:rPr>
                <w:rFonts w:ascii="Calibri" w:hAnsi="Calibri" w:eastAsia="Calibri" w:cs="Calibri"/>
                <w:sz w:val="22"/>
                <w:szCs w:val="22"/>
                <w:u w:val="single"/>
              </w:rPr>
              <w:t xml:space="preserve"> </w:t>
            </w:r>
            <w:r w:rsidRPr="26CAFCCF">
              <w:rPr>
                <w:rFonts w:ascii="Calibri" w:hAnsi="Calibri" w:eastAsia="Calibri" w:cs="Calibri"/>
                <w:sz w:val="22"/>
                <w:szCs w:val="22"/>
              </w:rPr>
              <w:t xml:space="preserve">shall determine whether or not knowledge of one or more foreign languages shall form an integral part of the student's preparation for the </w:t>
            </w:r>
            <w:r w:rsidRPr="26CAFCCF">
              <w:rPr>
                <w:rFonts w:ascii="Calibri" w:hAnsi="Calibri" w:eastAsia="Calibri" w:cs="Calibri"/>
                <w:sz w:val="22"/>
                <w:szCs w:val="22"/>
                <w:u w:val="single"/>
              </w:rPr>
              <w:t>doct</w:t>
            </w:r>
            <w:r w:rsidRPr="26CAFCCF" w:rsidR="75E1ED2A">
              <w:rPr>
                <w:rFonts w:ascii="Calibri" w:hAnsi="Calibri" w:eastAsia="Calibri" w:cs="Calibri"/>
                <w:sz w:val="22"/>
                <w:szCs w:val="22"/>
                <w:u w:val="single"/>
              </w:rPr>
              <w:t>ora</w:t>
            </w:r>
            <w:r w:rsidRPr="26CAFCCF" w:rsidR="75E1ED2A">
              <w:rPr>
                <w:rFonts w:ascii="Calibri" w:hAnsi="Calibri" w:eastAsia="Calibri" w:cs="Calibri"/>
                <w:sz w:val="22"/>
                <w:szCs w:val="22"/>
              </w:rPr>
              <w:t>l</w:t>
            </w:r>
            <w:r w:rsidRPr="26CAFCCF">
              <w:rPr>
                <w:rFonts w:ascii="Calibri" w:hAnsi="Calibri" w:eastAsia="Calibri" w:cs="Calibri"/>
                <w:sz w:val="22"/>
                <w:szCs w:val="22"/>
              </w:rPr>
              <w:t xml:space="preserve"> degree. Satisfaction of a foreign language requirement shall be demonstrated, subject to approval of the graduate </w:t>
            </w:r>
            <w:r w:rsidRPr="26CAFCCF" w:rsidR="66D777C7">
              <w:rPr>
                <w:rFonts w:ascii="Calibri" w:hAnsi="Calibri" w:eastAsia="Calibri" w:cs="Calibri"/>
                <w:sz w:val="22"/>
                <w:szCs w:val="22"/>
                <w:u w:val="single"/>
              </w:rPr>
              <w:t>program</w:t>
            </w:r>
            <w:r w:rsidRPr="26CAFCCF">
              <w:rPr>
                <w:rFonts w:ascii="Calibri" w:hAnsi="Calibri" w:eastAsia="Calibri" w:cs="Calibri"/>
                <w:sz w:val="22"/>
                <w:szCs w:val="22"/>
              </w:rPr>
              <w:t xml:space="preserve">, under one of the following options: (a) written or oral examination administered by the graduate </w:t>
            </w:r>
            <w:r w:rsidRPr="26CAFCCF" w:rsidR="06A20A42">
              <w:rPr>
                <w:rFonts w:ascii="Calibri" w:hAnsi="Calibri" w:eastAsia="Calibri" w:cs="Calibri"/>
                <w:sz w:val="22"/>
                <w:szCs w:val="22"/>
                <w:u w:val="single"/>
              </w:rPr>
              <w:t>program</w:t>
            </w:r>
            <w:r w:rsidRPr="26CAFCCF">
              <w:rPr>
                <w:rFonts w:ascii="Calibri" w:hAnsi="Calibri" w:eastAsia="Calibri" w:cs="Calibri"/>
                <w:sz w:val="22"/>
                <w:szCs w:val="22"/>
              </w:rPr>
              <w:t xml:space="preserve">; (b) </w:t>
            </w:r>
            <w:r w:rsidRPr="26CAFCCF" w:rsidR="6AB7D458">
              <w:rPr>
                <w:rFonts w:ascii="Calibri" w:hAnsi="Calibri" w:eastAsia="Calibri" w:cs="Calibri"/>
                <w:sz w:val="22"/>
                <w:szCs w:val="22"/>
              </w:rPr>
              <w:t>f</w:t>
            </w:r>
            <w:r w:rsidRPr="26CAFCCF">
              <w:rPr>
                <w:rFonts w:ascii="Calibri" w:hAnsi="Calibri" w:eastAsia="Calibri" w:cs="Calibri"/>
                <w:sz w:val="22"/>
                <w:szCs w:val="22"/>
              </w:rPr>
              <w:t xml:space="preserve">oreign </w:t>
            </w:r>
            <w:r w:rsidRPr="26CAFCCF" w:rsidR="652DE42B">
              <w:rPr>
                <w:rFonts w:ascii="Calibri" w:hAnsi="Calibri" w:eastAsia="Calibri" w:cs="Calibri"/>
                <w:sz w:val="22"/>
                <w:szCs w:val="22"/>
              </w:rPr>
              <w:t>l</w:t>
            </w:r>
            <w:r w:rsidRPr="26CAFCCF">
              <w:rPr>
                <w:rFonts w:ascii="Calibri" w:hAnsi="Calibri" w:eastAsia="Calibri" w:cs="Calibri"/>
                <w:sz w:val="22"/>
                <w:szCs w:val="22"/>
              </w:rPr>
              <w:t xml:space="preserve">anguage </w:t>
            </w:r>
            <w:r w:rsidRPr="26CAFCCF" w:rsidR="654438C0">
              <w:rPr>
                <w:rFonts w:ascii="Calibri" w:hAnsi="Calibri" w:eastAsia="Calibri" w:cs="Calibri"/>
                <w:sz w:val="22"/>
                <w:szCs w:val="22"/>
                <w:u w:val="single"/>
              </w:rPr>
              <w:t>placement exam or</w:t>
            </w:r>
            <w:r w:rsidRPr="26CAFCCF" w:rsidR="654438C0">
              <w:rPr>
                <w:rFonts w:ascii="Calibri" w:hAnsi="Calibri" w:eastAsia="Calibri" w:cs="Calibri"/>
                <w:sz w:val="22"/>
                <w:szCs w:val="22"/>
              </w:rPr>
              <w:t xml:space="preserve"> </w:t>
            </w:r>
            <w:r w:rsidRPr="26CAFCCF" w:rsidR="7AA9FF67">
              <w:rPr>
                <w:rFonts w:ascii="Calibri" w:hAnsi="Calibri" w:eastAsia="Calibri" w:cs="Calibri"/>
                <w:sz w:val="22"/>
                <w:szCs w:val="22"/>
                <w:u w:val="single"/>
              </w:rPr>
              <w:t>assessment</w:t>
            </w:r>
            <w:r w:rsidRPr="26CAFCCF" w:rsidR="7AA9FF67">
              <w:rPr>
                <w:rFonts w:ascii="Calibri" w:hAnsi="Calibri" w:eastAsia="Calibri" w:cs="Calibri"/>
                <w:sz w:val="22"/>
                <w:szCs w:val="22"/>
              </w:rPr>
              <w:t xml:space="preserve"> </w:t>
            </w:r>
            <w:r w:rsidRPr="26CAFCCF" w:rsidR="7AA9FF67">
              <w:rPr>
                <w:rFonts w:ascii="Calibri" w:hAnsi="Calibri" w:eastAsia="Calibri" w:cs="Calibri"/>
                <w:sz w:val="22"/>
                <w:szCs w:val="22"/>
                <w:u w:val="single"/>
              </w:rPr>
              <w:t xml:space="preserve">conducted by an accredited </w:t>
            </w:r>
            <w:r w:rsidRPr="26CAFCCF" w:rsidR="29E0EBAC">
              <w:rPr>
                <w:rFonts w:ascii="Calibri" w:hAnsi="Calibri" w:eastAsia="Calibri" w:cs="Calibri"/>
                <w:sz w:val="22"/>
                <w:szCs w:val="22"/>
                <w:u w:val="single"/>
              </w:rPr>
              <w:t>organization</w:t>
            </w:r>
            <w:r w:rsidRPr="26CAFCCF">
              <w:rPr>
                <w:rFonts w:ascii="Calibri" w:hAnsi="Calibri" w:eastAsia="Calibri" w:cs="Calibri"/>
                <w:sz w:val="22"/>
                <w:szCs w:val="22"/>
              </w:rPr>
              <w:t xml:space="preserve">; (c) satisfactory completion of a </w:t>
            </w:r>
            <w:r w:rsidRPr="26CAFCCF" w:rsidR="1545FD6F">
              <w:rPr>
                <w:rFonts w:ascii="Calibri" w:hAnsi="Calibri" w:eastAsia="Calibri" w:cs="Calibri"/>
                <w:sz w:val="22"/>
                <w:szCs w:val="22"/>
                <w:u w:val="single"/>
              </w:rPr>
              <w:t>language</w:t>
            </w:r>
            <w:r w:rsidRPr="26CAFCCF" w:rsidR="1545FD6F">
              <w:rPr>
                <w:rFonts w:ascii="Calibri" w:hAnsi="Calibri" w:eastAsia="Calibri" w:cs="Calibri"/>
                <w:sz w:val="22"/>
                <w:szCs w:val="22"/>
              </w:rPr>
              <w:t xml:space="preserve"> </w:t>
            </w:r>
            <w:r w:rsidRPr="26CAFCCF">
              <w:rPr>
                <w:rFonts w:ascii="Calibri" w:hAnsi="Calibri" w:eastAsia="Calibri" w:cs="Calibri"/>
                <w:sz w:val="22"/>
                <w:szCs w:val="22"/>
              </w:rPr>
              <w:t>course</w:t>
            </w:r>
            <w:r w:rsidRPr="26CAFCCF" w:rsidR="7AD031C2">
              <w:rPr>
                <w:rFonts w:ascii="Calibri" w:hAnsi="Calibri" w:eastAsia="Calibri" w:cs="Calibri"/>
                <w:sz w:val="22"/>
                <w:szCs w:val="22"/>
              </w:rPr>
              <w:t>(s)</w:t>
            </w:r>
            <w:r w:rsidRPr="26CAFCCF">
              <w:rPr>
                <w:rFonts w:ascii="Calibri" w:hAnsi="Calibri" w:eastAsia="Calibri" w:cs="Calibri"/>
                <w:sz w:val="22"/>
                <w:szCs w:val="22"/>
              </w:rPr>
              <w:t xml:space="preserve"> at a specified level</w:t>
            </w:r>
            <w:r w:rsidRPr="26CAFCCF" w:rsidR="526A8971">
              <w:rPr>
                <w:rFonts w:ascii="Calibri" w:hAnsi="Calibri" w:eastAsia="Calibri" w:cs="Calibri"/>
                <w:sz w:val="22"/>
                <w:szCs w:val="22"/>
              </w:rPr>
              <w:t xml:space="preserve">; </w:t>
            </w:r>
            <w:r w:rsidRPr="26CAFCCF" w:rsidR="526A8971">
              <w:rPr>
                <w:rFonts w:ascii="Calibri" w:hAnsi="Calibri" w:eastAsia="Calibri" w:cs="Calibri"/>
                <w:sz w:val="22"/>
                <w:szCs w:val="22"/>
                <w:u w:val="single"/>
              </w:rPr>
              <w:t xml:space="preserve">(d) alternative language certification </w:t>
            </w:r>
            <w:r w:rsidRPr="26CAFCCF" w:rsidR="4A98821F">
              <w:rPr>
                <w:rFonts w:ascii="Calibri" w:hAnsi="Calibri" w:eastAsia="Calibri" w:cs="Calibri"/>
                <w:sz w:val="22"/>
                <w:szCs w:val="22"/>
                <w:u w:val="single"/>
              </w:rPr>
              <w:t xml:space="preserve">identified by the graduate program and </w:t>
            </w:r>
            <w:r w:rsidRPr="26CAFCCF" w:rsidR="526A8971">
              <w:rPr>
                <w:rFonts w:ascii="Calibri" w:hAnsi="Calibri" w:eastAsia="Calibri" w:cs="Calibri"/>
                <w:sz w:val="22"/>
                <w:szCs w:val="22"/>
                <w:u w:val="single"/>
              </w:rPr>
              <w:t>approved by the Graduate Council</w:t>
            </w:r>
            <w:r w:rsidRPr="26CAFCCF">
              <w:rPr>
                <w:rFonts w:ascii="Calibri" w:hAnsi="Calibri" w:eastAsia="Calibri" w:cs="Calibri"/>
                <w:sz w:val="22"/>
                <w:szCs w:val="22"/>
              </w:rPr>
              <w:t>. Evidence of satisfaction of the requirement will be provided to the Dean of the Graduate Division for each student</w:t>
            </w:r>
            <w:r w:rsidRPr="26CAFCCF" w:rsidR="7AB12FC5">
              <w:rPr>
                <w:rFonts w:ascii="Calibri" w:hAnsi="Calibri" w:eastAsia="Calibri" w:cs="Calibri"/>
                <w:sz w:val="22"/>
                <w:szCs w:val="22"/>
              </w:rPr>
              <w:t>.</w:t>
            </w:r>
            <w:r>
              <w:tab/>
            </w:r>
          </w:p>
        </w:tc>
      </w:tr>
      <w:tr w:rsidR="00731BE4" w:rsidTr="787A47E9" w14:paraId="2C510276" w14:textId="77777777">
        <w:tc>
          <w:tcPr>
            <w:tcW w:w="4675" w:type="dxa"/>
            <w:tcMar/>
          </w:tcPr>
          <w:p w:rsidR="00731BE4" w:rsidP="00731BE4" w:rsidRDefault="00731BE4" w14:paraId="3C006923" w14:textId="77777777">
            <w:pPr>
              <w:keepNext/>
              <w:autoSpaceDE w:val="0"/>
              <w:autoSpaceDN w:val="0"/>
              <w:adjustRightInd w:val="0"/>
              <w:rPr>
                <w:rFonts w:ascii="Calibri" w:hAnsi="Calibri" w:eastAsia="Calibri" w:cs="Calibri"/>
                <w:sz w:val="22"/>
                <w:szCs w:val="22"/>
              </w:rPr>
            </w:pPr>
            <w:r w:rsidRPr="00FE32EA">
              <w:rPr>
                <w:rFonts w:ascii="Calibri" w:hAnsi="Calibri" w:eastAsia="Calibri" w:cs="Calibri"/>
                <w:b/>
                <w:bCs/>
                <w:strike/>
                <w:sz w:val="22"/>
                <w:szCs w:val="22"/>
              </w:rPr>
              <w:t>GR4.4</w:t>
            </w:r>
            <w:r w:rsidRPr="0BE8F1F4">
              <w:rPr>
                <w:rFonts w:ascii="Calibri" w:hAnsi="Calibri" w:eastAsia="Calibri" w:cs="Calibri"/>
                <w:sz w:val="22"/>
                <w:szCs w:val="22"/>
              </w:rPr>
              <w:t xml:space="preserve"> Program of Study. </w:t>
            </w:r>
          </w:p>
          <w:p w:rsidR="00731BE4" w:rsidP="00731BE4" w:rsidRDefault="00731BE4" w14:paraId="0904718E" w14:textId="23ACECAD">
            <w:pPr>
              <w:keepNext/>
              <w:autoSpaceDE w:val="0"/>
              <w:autoSpaceDN w:val="0"/>
              <w:adjustRightInd w:val="0"/>
              <w:rPr>
                <w:rFonts w:ascii="Calibri" w:hAnsi="Calibri" w:eastAsia="Calibri" w:cs="Calibri"/>
                <w:sz w:val="22"/>
                <w:szCs w:val="22"/>
              </w:rPr>
            </w:pPr>
            <w:r w:rsidRPr="0BE8F1F4">
              <w:rPr>
                <w:rFonts w:ascii="Calibri" w:hAnsi="Calibri" w:eastAsia="Calibri" w:cs="Calibri"/>
                <w:sz w:val="22"/>
                <w:szCs w:val="22"/>
              </w:rPr>
              <w:t xml:space="preserve">The student's program of study must be approved by the Graduate Council, embrace a field of investigation previously approved by </w:t>
            </w:r>
            <w:r w:rsidRPr="0BE8F1F4">
              <w:rPr>
                <w:rFonts w:ascii="Calibri" w:hAnsi="Calibri" w:eastAsia="Calibri" w:cs="Calibri"/>
                <w:strike/>
                <w:sz w:val="22"/>
                <w:szCs w:val="22"/>
              </w:rPr>
              <w:t>his/her</w:t>
            </w:r>
            <w:r w:rsidRPr="0BE8F1F4">
              <w:rPr>
                <w:rFonts w:ascii="Calibri" w:hAnsi="Calibri" w:eastAsia="Calibri" w:cs="Calibri"/>
                <w:sz w:val="22"/>
                <w:szCs w:val="22"/>
              </w:rPr>
              <w:t xml:space="preserve"> </w:t>
            </w:r>
            <w:r w:rsidRPr="0BE8F1F4">
              <w:rPr>
                <w:rFonts w:ascii="Calibri" w:hAnsi="Calibri" w:eastAsia="Calibri" w:cs="Calibri"/>
                <w:strike/>
                <w:sz w:val="22"/>
                <w:szCs w:val="22"/>
              </w:rPr>
              <w:t>department or graduate group</w:t>
            </w:r>
            <w:r w:rsidRPr="0BE8F1F4">
              <w:rPr>
                <w:rFonts w:ascii="Calibri" w:hAnsi="Calibri" w:eastAsia="Calibri" w:cs="Calibri"/>
                <w:sz w:val="22"/>
                <w:szCs w:val="22"/>
              </w:rPr>
              <w:t xml:space="preserve">, and extend over the full period of study. However, recommendation for the degree is based on the attainments of the candidate rather than the duration of </w:t>
            </w:r>
            <w:r w:rsidRPr="0BE8F1F4">
              <w:rPr>
                <w:rFonts w:ascii="Calibri" w:hAnsi="Calibri" w:eastAsia="Calibri" w:cs="Calibri"/>
                <w:strike/>
                <w:sz w:val="22"/>
                <w:szCs w:val="22"/>
              </w:rPr>
              <w:t>his/her</w:t>
            </w:r>
            <w:r w:rsidRPr="0BE8F1F4">
              <w:rPr>
                <w:rFonts w:ascii="Calibri" w:hAnsi="Calibri" w:eastAsia="Calibri" w:cs="Calibri"/>
                <w:sz w:val="22"/>
                <w:szCs w:val="22"/>
              </w:rPr>
              <w:t xml:space="preserve"> study. The field of study chosen by the student may</w:t>
            </w:r>
            <w:r>
              <w:rPr>
                <w:rFonts w:ascii="Calibri" w:hAnsi="Calibri" w:eastAsia="Calibri" w:cs="Calibri"/>
                <w:sz w:val="22"/>
                <w:szCs w:val="22"/>
              </w:rPr>
              <w:t xml:space="preserve"> </w:t>
            </w:r>
            <w:r w:rsidRPr="0BE8F1F4">
              <w:rPr>
                <w:rFonts w:ascii="Calibri" w:hAnsi="Calibri" w:eastAsia="Calibri" w:cs="Calibri"/>
                <w:sz w:val="22"/>
                <w:szCs w:val="22"/>
              </w:rPr>
              <w:t>lie in one department, except for essential related subjects, or in a combination of departments.</w:t>
            </w:r>
          </w:p>
        </w:tc>
        <w:tc>
          <w:tcPr>
            <w:tcW w:w="4675" w:type="dxa"/>
            <w:tcMar/>
          </w:tcPr>
          <w:p w:rsidR="00731BE4" w:rsidP="00731BE4" w:rsidRDefault="00731BE4" w14:paraId="24E09682" w14:textId="77777777">
            <w:pPr>
              <w:keepNext/>
              <w:autoSpaceDE w:val="0"/>
              <w:autoSpaceDN w:val="0"/>
              <w:adjustRightInd w:val="0"/>
              <w:rPr>
                <w:rFonts w:ascii="Calibri" w:hAnsi="Calibri" w:eastAsia="Calibri" w:cs="Calibri"/>
                <w:sz w:val="22"/>
                <w:szCs w:val="22"/>
              </w:rPr>
            </w:pPr>
            <w:r w:rsidRPr="39BA5552">
              <w:rPr>
                <w:rFonts w:ascii="Calibri" w:hAnsi="Calibri" w:eastAsia="Calibri" w:cs="Calibri"/>
                <w:b/>
                <w:bCs/>
                <w:sz w:val="22"/>
                <w:szCs w:val="22"/>
                <w:u w:val="single"/>
              </w:rPr>
              <w:t>GR4.3</w:t>
            </w:r>
            <w:r w:rsidRPr="39BA5552">
              <w:rPr>
                <w:rFonts w:ascii="Calibri" w:hAnsi="Calibri" w:eastAsia="Calibri" w:cs="Calibri"/>
                <w:sz w:val="22"/>
                <w:szCs w:val="22"/>
              </w:rPr>
              <w:t xml:space="preserve"> Program of Study. </w:t>
            </w:r>
          </w:p>
          <w:p w:rsidR="00731BE4" w:rsidP="00731BE4" w:rsidRDefault="00731BE4" w14:paraId="0A850658" w14:textId="5D3712FF">
            <w:pPr>
              <w:keepNext/>
              <w:autoSpaceDE w:val="0"/>
              <w:autoSpaceDN w:val="0"/>
              <w:adjustRightInd w:val="0"/>
              <w:rPr>
                <w:rFonts w:ascii="Calibri" w:hAnsi="Calibri" w:eastAsia="Calibri" w:cs="Calibri"/>
                <w:sz w:val="22"/>
                <w:szCs w:val="22"/>
              </w:rPr>
            </w:pPr>
            <w:r w:rsidRPr="39BA5552">
              <w:rPr>
                <w:rFonts w:ascii="Calibri" w:hAnsi="Calibri" w:eastAsia="Calibri" w:cs="Calibri"/>
                <w:sz w:val="22"/>
                <w:szCs w:val="22"/>
              </w:rPr>
              <w:t xml:space="preserve">The student's program of study must be approved by the Graduate Council, embrace a field of investigation previously approved by </w:t>
            </w:r>
            <w:r w:rsidRPr="39BA5552">
              <w:rPr>
                <w:rFonts w:ascii="Calibri" w:hAnsi="Calibri" w:eastAsia="Calibri" w:cs="Calibri"/>
                <w:sz w:val="22"/>
                <w:szCs w:val="22"/>
                <w:u w:val="single"/>
              </w:rPr>
              <w:t>the</w:t>
            </w:r>
            <w:r w:rsidRPr="39BA5552">
              <w:rPr>
                <w:rFonts w:ascii="Calibri" w:hAnsi="Calibri" w:eastAsia="Calibri" w:cs="Calibri"/>
                <w:sz w:val="22"/>
                <w:szCs w:val="22"/>
              </w:rPr>
              <w:t xml:space="preserve"> </w:t>
            </w:r>
            <w:r w:rsidRPr="39BA5552">
              <w:rPr>
                <w:rFonts w:ascii="Calibri" w:hAnsi="Calibri" w:eastAsia="Calibri" w:cs="Calibri"/>
                <w:sz w:val="22"/>
                <w:szCs w:val="22"/>
                <w:u w:val="single"/>
              </w:rPr>
              <w:t>graduate program</w:t>
            </w:r>
            <w:r w:rsidRPr="39BA5552">
              <w:rPr>
                <w:rFonts w:ascii="Calibri" w:hAnsi="Calibri" w:eastAsia="Calibri" w:cs="Calibri"/>
                <w:sz w:val="22"/>
                <w:szCs w:val="22"/>
              </w:rPr>
              <w:t>, and extend over the full period of study. However, recommendation for the degree is based on the attainments of the candidate rather than the duration of study. The field of study chosen by the student may lie in one department, except for essential related subjects, or in a combination of departments.</w:t>
            </w:r>
          </w:p>
        </w:tc>
      </w:tr>
      <w:tr w:rsidR="26CAFCCF" w:rsidTr="787A47E9" w14:paraId="746ED899" w14:textId="77777777">
        <w:tc>
          <w:tcPr>
            <w:tcW w:w="4675" w:type="dxa"/>
            <w:tcMar/>
          </w:tcPr>
          <w:p w:rsidR="3E3F8F15" w:rsidP="26CAFCCF" w:rsidRDefault="3E3F8F15" w14:paraId="33516DC0" w14:textId="5A5404F0">
            <w:pPr>
              <w:spacing w:line="259" w:lineRule="auto"/>
              <w:rPr>
                <w:rFonts w:ascii="Calibri" w:hAnsi="Calibri" w:eastAsia="Calibri" w:cs="Calibri"/>
                <w:b w:val="1"/>
                <w:bCs w:val="1"/>
                <w:sz w:val="22"/>
                <w:szCs w:val="22"/>
              </w:rPr>
            </w:pPr>
            <w:r w:rsidRPr="787A47E9" w:rsidR="3E3F8F15">
              <w:rPr>
                <w:rFonts w:ascii="Calibri" w:hAnsi="Calibri" w:eastAsia="Calibri" w:cs="Calibri"/>
                <w:b w:val="1"/>
                <w:bCs w:val="1"/>
                <w:sz w:val="22"/>
                <w:szCs w:val="22"/>
              </w:rPr>
              <w:t>GR4.</w:t>
            </w:r>
            <w:r w:rsidRPr="787A47E9" w:rsidR="3E3F8F15">
              <w:rPr>
                <w:rFonts w:ascii="Calibri" w:hAnsi="Calibri" w:eastAsia="Calibri" w:cs="Calibri"/>
                <w:b w:val="1"/>
                <w:bCs w:val="1"/>
                <w:strike w:val="1"/>
                <w:sz w:val="22"/>
                <w:szCs w:val="22"/>
              </w:rPr>
              <w:t>5</w:t>
            </w:r>
            <w:r w:rsidRPr="787A47E9" w:rsidR="3E3F8F15">
              <w:rPr>
                <w:rFonts w:ascii="Calibri" w:hAnsi="Calibri" w:eastAsia="Calibri" w:cs="Calibri"/>
                <w:b w:val="1"/>
                <w:bCs w:val="1"/>
                <w:sz w:val="22"/>
                <w:szCs w:val="22"/>
              </w:rPr>
              <w:t xml:space="preserve"> </w:t>
            </w:r>
            <w:r w:rsidRPr="787A47E9" w:rsidR="3E3F8F15">
              <w:rPr>
                <w:rFonts w:ascii="Calibri" w:hAnsi="Calibri" w:eastAsia="Calibri" w:cs="Calibri"/>
                <w:sz w:val="22"/>
                <w:szCs w:val="22"/>
              </w:rPr>
              <w:t>QUALIFYING EXAMINATION, QUALIFYING COMMITTEE, AND ADVANCEMENT TO CANDIDACY.</w:t>
            </w:r>
          </w:p>
        </w:tc>
        <w:tc>
          <w:tcPr>
            <w:tcW w:w="4675" w:type="dxa"/>
            <w:tcMar/>
          </w:tcPr>
          <w:p w:rsidR="3E3F8F15" w:rsidP="26CAFCCF" w:rsidRDefault="3E3F8F15" w14:paraId="60606C4C" w14:textId="4C34A639">
            <w:pPr>
              <w:spacing w:line="259" w:lineRule="auto"/>
              <w:rPr>
                <w:rFonts w:ascii="Calibri" w:hAnsi="Calibri" w:eastAsia="Calibri" w:cs="Calibri"/>
                <w:b w:val="1"/>
                <w:bCs w:val="1"/>
                <w:sz w:val="22"/>
                <w:szCs w:val="22"/>
              </w:rPr>
            </w:pPr>
            <w:r w:rsidRPr="787A47E9" w:rsidR="3E3F8F15">
              <w:rPr>
                <w:rFonts w:ascii="Calibri" w:hAnsi="Calibri" w:eastAsia="Calibri" w:cs="Calibri"/>
                <w:b w:val="1"/>
                <w:bCs w:val="1"/>
                <w:sz w:val="22"/>
                <w:szCs w:val="22"/>
              </w:rPr>
              <w:t>GR4.</w:t>
            </w:r>
            <w:r w:rsidRPr="787A47E9" w:rsidR="3E3F8F15">
              <w:rPr>
                <w:rFonts w:ascii="Calibri" w:hAnsi="Calibri" w:eastAsia="Calibri" w:cs="Calibri"/>
                <w:b w:val="1"/>
                <w:bCs w:val="1"/>
                <w:sz w:val="22"/>
                <w:szCs w:val="22"/>
                <w:u w:val="single"/>
              </w:rPr>
              <w:t>4</w:t>
            </w:r>
            <w:r w:rsidRPr="787A47E9" w:rsidR="3E3F8F15">
              <w:rPr>
                <w:rFonts w:ascii="Calibri" w:hAnsi="Calibri" w:eastAsia="Calibri" w:cs="Calibri"/>
                <w:b w:val="1"/>
                <w:bCs w:val="1"/>
                <w:sz w:val="22"/>
                <w:szCs w:val="22"/>
              </w:rPr>
              <w:t xml:space="preserve"> </w:t>
            </w:r>
            <w:r w:rsidRPr="787A47E9" w:rsidR="32EF7E93">
              <w:rPr>
                <w:rFonts w:ascii="Calibri" w:hAnsi="Calibri" w:eastAsia="Calibri" w:cs="Calibri"/>
                <w:sz w:val="22"/>
                <w:szCs w:val="22"/>
                <w:u w:val="single"/>
              </w:rPr>
              <w:t>WRITTEN AND ORAL</w:t>
            </w:r>
            <w:r w:rsidRPr="787A47E9" w:rsidR="32EF7E93">
              <w:rPr>
                <w:rFonts w:ascii="Calibri" w:hAnsi="Calibri" w:eastAsia="Calibri" w:cs="Calibri"/>
                <w:sz w:val="22"/>
                <w:szCs w:val="22"/>
              </w:rPr>
              <w:t xml:space="preserve"> </w:t>
            </w:r>
            <w:r w:rsidRPr="787A47E9" w:rsidR="3E3F8F15">
              <w:rPr>
                <w:rFonts w:ascii="Calibri" w:hAnsi="Calibri" w:eastAsia="Calibri" w:cs="Calibri"/>
                <w:sz w:val="22"/>
                <w:szCs w:val="22"/>
              </w:rPr>
              <w:t>QUALIFYING EXAMINATION</w:t>
            </w:r>
            <w:r w:rsidRPr="787A47E9" w:rsidR="3E3F8F15">
              <w:rPr>
                <w:rFonts w:ascii="Calibri" w:hAnsi="Calibri" w:eastAsia="Calibri" w:cs="Calibri"/>
                <w:sz w:val="22"/>
                <w:szCs w:val="22"/>
                <w:u w:val="single"/>
              </w:rPr>
              <w:t>S,</w:t>
            </w:r>
            <w:r w:rsidRPr="787A47E9" w:rsidR="3E3F8F15">
              <w:rPr>
                <w:rFonts w:ascii="Calibri" w:hAnsi="Calibri" w:eastAsia="Calibri" w:cs="Calibri"/>
                <w:sz w:val="22"/>
                <w:szCs w:val="22"/>
              </w:rPr>
              <w:t xml:space="preserve"> </w:t>
            </w:r>
            <w:r w:rsidRPr="787A47E9" w:rsidR="3E3F8F15">
              <w:rPr>
                <w:rFonts w:ascii="Calibri" w:hAnsi="Calibri" w:eastAsia="Calibri" w:cs="Calibri"/>
                <w:sz w:val="22"/>
                <w:szCs w:val="22"/>
                <w:u w:val="single"/>
              </w:rPr>
              <w:t>ORAL</w:t>
            </w:r>
            <w:r w:rsidRPr="787A47E9" w:rsidR="3E3F8F15">
              <w:rPr>
                <w:rFonts w:ascii="Calibri" w:hAnsi="Calibri" w:eastAsia="Calibri" w:cs="Calibri"/>
                <w:sz w:val="22"/>
                <w:szCs w:val="22"/>
              </w:rPr>
              <w:t xml:space="preserve"> QUALIFYING </w:t>
            </w:r>
            <w:r w:rsidRPr="787A47E9" w:rsidR="3E3F8F15">
              <w:rPr>
                <w:rFonts w:ascii="Calibri" w:hAnsi="Calibri" w:eastAsia="Calibri" w:cs="Calibri"/>
                <w:sz w:val="22"/>
                <w:szCs w:val="22"/>
                <w:u w:val="single"/>
              </w:rPr>
              <w:t>EXAM</w:t>
            </w:r>
            <w:r w:rsidRPr="787A47E9" w:rsidR="3E3F8F15">
              <w:rPr>
                <w:rFonts w:ascii="Calibri" w:hAnsi="Calibri" w:eastAsia="Calibri" w:cs="Calibri"/>
                <w:sz w:val="22"/>
                <w:szCs w:val="22"/>
              </w:rPr>
              <w:t xml:space="preserve"> COMMITTEE, AND ADVANCEMENT TO CANDIDACY.</w:t>
            </w:r>
          </w:p>
        </w:tc>
      </w:tr>
      <w:tr w:rsidR="00731BE4" w:rsidTr="787A47E9" w14:paraId="2EBAFA46" w14:textId="77777777">
        <w:tc>
          <w:tcPr>
            <w:tcW w:w="4675" w:type="dxa"/>
            <w:tcMar/>
          </w:tcPr>
          <w:p w:rsidR="00731BE4" w:rsidP="00731BE4" w:rsidRDefault="00731BE4" w14:paraId="3AD82DF4" w14:textId="0D2CF43E">
            <w:pPr>
              <w:spacing w:after="160" w:line="259" w:lineRule="auto"/>
              <w:rPr>
                <w:rFonts w:ascii="Calibri" w:hAnsi="Calibri" w:eastAsia="Calibri" w:cs="Calibri"/>
                <w:sz w:val="22"/>
                <w:szCs w:val="22"/>
              </w:rPr>
            </w:pPr>
            <w:r w:rsidRPr="787A47E9" w:rsidR="00731BE4">
              <w:rPr>
                <w:rFonts w:ascii="Calibri" w:hAnsi="Calibri" w:eastAsia="Calibri" w:cs="Calibri"/>
                <w:b w:val="1"/>
                <w:bCs w:val="1"/>
                <w:sz w:val="22"/>
                <w:szCs w:val="22"/>
              </w:rPr>
              <w:t>GR4.</w:t>
            </w:r>
            <w:r w:rsidRPr="787A47E9" w:rsidR="00731BE4">
              <w:rPr>
                <w:rFonts w:ascii="Calibri" w:hAnsi="Calibri" w:eastAsia="Calibri" w:cs="Calibri"/>
                <w:b w:val="1"/>
                <w:bCs w:val="1"/>
                <w:strike w:val="1"/>
                <w:sz w:val="22"/>
                <w:szCs w:val="22"/>
              </w:rPr>
              <w:t>5</w:t>
            </w:r>
            <w:r w:rsidRPr="787A47E9" w:rsidR="00731BE4">
              <w:rPr>
                <w:rFonts w:ascii="Calibri" w:hAnsi="Calibri" w:eastAsia="Calibri" w:cs="Calibri"/>
                <w:b w:val="1"/>
                <w:bCs w:val="1"/>
                <w:sz w:val="22"/>
                <w:szCs w:val="22"/>
              </w:rPr>
              <w:t>.1</w:t>
            </w:r>
            <w:r w:rsidRPr="787A47E9" w:rsidR="00731BE4">
              <w:rPr>
                <w:rFonts w:ascii="Calibri" w:hAnsi="Calibri" w:eastAsia="Calibri" w:cs="Calibri"/>
                <w:sz w:val="22"/>
                <w:szCs w:val="22"/>
              </w:rPr>
              <w:t xml:space="preserve"> Upon the student's satisfactory completion of all preliminary requirements set by the </w:t>
            </w:r>
            <w:r w:rsidRPr="787A47E9" w:rsidR="00731BE4">
              <w:rPr>
                <w:rFonts w:ascii="Calibri" w:hAnsi="Calibri" w:eastAsia="Calibri" w:cs="Calibri"/>
                <w:strike w:val="1"/>
                <w:sz w:val="22"/>
                <w:szCs w:val="22"/>
              </w:rPr>
              <w:t>department or graduate group of his/her major field of study</w:t>
            </w:r>
            <w:r w:rsidRPr="787A47E9" w:rsidR="00731BE4">
              <w:rPr>
                <w:rFonts w:ascii="Calibri" w:hAnsi="Calibri" w:eastAsia="Calibri" w:cs="Calibri"/>
                <w:sz w:val="22"/>
                <w:szCs w:val="22"/>
              </w:rPr>
              <w:t xml:space="preserve"> and </w:t>
            </w:r>
            <w:r w:rsidRPr="787A47E9" w:rsidR="00731BE4">
              <w:rPr>
                <w:rFonts w:ascii="Calibri" w:hAnsi="Calibri" w:eastAsia="Calibri" w:cs="Calibri"/>
                <w:strike w:val="1"/>
                <w:sz w:val="22"/>
                <w:szCs w:val="22"/>
              </w:rPr>
              <w:t>by</w:t>
            </w:r>
            <w:r w:rsidRPr="787A47E9" w:rsidR="00731BE4">
              <w:rPr>
                <w:rFonts w:ascii="Calibri" w:hAnsi="Calibri" w:eastAsia="Calibri" w:cs="Calibri"/>
                <w:sz w:val="22"/>
                <w:szCs w:val="22"/>
              </w:rPr>
              <w:t xml:space="preserve"> the Graduate Council, </w:t>
            </w:r>
            <w:r w:rsidRPr="787A47E9" w:rsidR="00731BE4">
              <w:rPr>
                <w:rFonts w:ascii="Calibri" w:hAnsi="Calibri" w:eastAsia="Calibri" w:cs="Calibri"/>
                <w:strike w:val="1"/>
                <w:sz w:val="22"/>
                <w:szCs w:val="22"/>
              </w:rPr>
              <w:t>including the maintenance of an average of at least three grade points per unit in all upper division and graduate courses related to his doctoral program and elected during his/her residence as a graduate student,</w:t>
            </w:r>
            <w:r w:rsidRPr="787A47E9" w:rsidR="00731BE4">
              <w:rPr>
                <w:rFonts w:ascii="Calibri" w:hAnsi="Calibri" w:eastAsia="Calibri" w:cs="Calibri"/>
                <w:sz w:val="22"/>
                <w:szCs w:val="22"/>
              </w:rPr>
              <w:t xml:space="preserve"> </w:t>
            </w:r>
            <w:r w:rsidRPr="787A47E9" w:rsidR="00731BE4">
              <w:rPr>
                <w:rFonts w:ascii="Calibri" w:hAnsi="Calibri" w:eastAsia="Calibri" w:cs="Calibri"/>
                <w:strike w:val="1"/>
                <w:sz w:val="22"/>
                <w:szCs w:val="22"/>
              </w:rPr>
              <w:t>the department or graduate group</w:t>
            </w:r>
            <w:r w:rsidRPr="787A47E9" w:rsidR="00731BE4">
              <w:rPr>
                <w:rFonts w:ascii="Calibri" w:hAnsi="Calibri" w:eastAsia="Calibri" w:cs="Calibri"/>
                <w:sz w:val="22"/>
                <w:szCs w:val="22"/>
              </w:rPr>
              <w:t xml:space="preserve"> shall nominate a qualifying committee to the Graduate Council for appointment. This committee consists of not fewer than five members, </w:t>
            </w:r>
            <w:r w:rsidRPr="787A47E9" w:rsidR="00731BE4">
              <w:rPr>
                <w:rFonts w:ascii="Calibri" w:hAnsi="Calibri" w:eastAsia="Calibri" w:cs="Calibri"/>
                <w:strike w:val="1"/>
                <w:sz w:val="22"/>
                <w:szCs w:val="22"/>
              </w:rPr>
              <w:t>at least one of whom shall be from a department or graduate group other than that of the student's major. The anticipated principal director of the student's research shall normally be a member of the committee.</w:t>
            </w:r>
          </w:p>
        </w:tc>
        <w:tc>
          <w:tcPr>
            <w:tcW w:w="4675" w:type="dxa"/>
            <w:tcMar/>
          </w:tcPr>
          <w:p w:rsidR="00731BE4" w:rsidP="2A328505" w:rsidRDefault="00731BE4" w14:paraId="1267AF41" w14:textId="4AD5D399">
            <w:pPr>
              <w:pStyle w:val="Normal"/>
              <w:spacing w:after="160" w:line="259" w:lineRule="auto"/>
              <w:rPr>
                <w:rFonts w:ascii="Calibri" w:hAnsi="Calibri" w:eastAsia="Calibri" w:cs="Calibri"/>
                <w:sz w:val="22"/>
                <w:szCs w:val="22"/>
                <w:u w:val="single"/>
              </w:rPr>
            </w:pPr>
            <w:r w:rsidRPr="787A47E9" w:rsidR="2F61F5C9">
              <w:rPr>
                <w:rFonts w:ascii="Calibri" w:hAnsi="Calibri" w:eastAsia="Calibri" w:cs="Calibri"/>
                <w:b w:val="1"/>
                <w:bCs w:val="1"/>
                <w:sz w:val="22"/>
                <w:szCs w:val="22"/>
              </w:rPr>
              <w:t>GR4.</w:t>
            </w:r>
            <w:r w:rsidRPr="787A47E9" w:rsidR="2F61F5C9">
              <w:rPr>
                <w:rFonts w:ascii="Calibri" w:hAnsi="Calibri" w:eastAsia="Calibri" w:cs="Calibri"/>
                <w:b w:val="1"/>
                <w:bCs w:val="1"/>
                <w:sz w:val="22"/>
                <w:szCs w:val="22"/>
                <w:u w:val="single"/>
              </w:rPr>
              <w:t>4</w:t>
            </w:r>
            <w:r w:rsidRPr="787A47E9" w:rsidR="2F61F5C9">
              <w:rPr>
                <w:rFonts w:ascii="Calibri" w:hAnsi="Calibri" w:eastAsia="Calibri" w:cs="Calibri"/>
                <w:b w:val="1"/>
                <w:bCs w:val="1"/>
                <w:sz w:val="22"/>
                <w:szCs w:val="22"/>
              </w:rPr>
              <w:t>.1</w:t>
            </w:r>
            <w:r w:rsidRPr="787A47E9" w:rsidR="2F61F5C9">
              <w:rPr>
                <w:rFonts w:ascii="Calibri" w:hAnsi="Calibri" w:eastAsia="Calibri" w:cs="Calibri"/>
                <w:sz w:val="22"/>
                <w:szCs w:val="22"/>
              </w:rPr>
              <w:t xml:space="preserve"> Upon the student's satisfactory completion of all preliminary requirements set by the </w:t>
            </w:r>
            <w:r w:rsidRPr="787A47E9" w:rsidR="2F61F5C9">
              <w:rPr>
                <w:rFonts w:ascii="Calibri" w:hAnsi="Calibri" w:eastAsia="Calibri" w:cs="Calibri"/>
                <w:sz w:val="22"/>
                <w:szCs w:val="22"/>
                <w:u w:val="single"/>
              </w:rPr>
              <w:t>graduate program</w:t>
            </w:r>
            <w:r w:rsidRPr="787A47E9" w:rsidR="2F61F5C9">
              <w:rPr>
                <w:rFonts w:ascii="Calibri" w:hAnsi="Calibri" w:eastAsia="Calibri" w:cs="Calibri"/>
                <w:sz w:val="22"/>
                <w:szCs w:val="22"/>
              </w:rPr>
              <w:t xml:space="preserve"> and the Graduate Council, </w:t>
            </w:r>
            <w:r w:rsidRPr="787A47E9" w:rsidR="2F61F5C9">
              <w:rPr>
                <w:rFonts w:ascii="Calibri" w:hAnsi="Calibri" w:eastAsia="Calibri" w:cs="Calibri"/>
                <w:sz w:val="22"/>
                <w:szCs w:val="22"/>
                <w:u w:val="single"/>
              </w:rPr>
              <w:t>an Oral Qualifying Exam Committee shall be nominated to the Graduate Council for appointment</w:t>
            </w:r>
            <w:r w:rsidRPr="787A47E9" w:rsidR="2F61F5C9">
              <w:rPr>
                <w:rFonts w:ascii="Calibri" w:hAnsi="Calibri" w:eastAsia="Calibri" w:cs="Calibri"/>
                <w:sz w:val="22"/>
                <w:szCs w:val="22"/>
              </w:rPr>
              <w:t>. This committee consists of not fewer than five members</w:t>
            </w:r>
            <w:r w:rsidRPr="787A47E9" w:rsidR="06CE3070">
              <w:rPr>
                <w:rFonts w:ascii="Calibri" w:hAnsi="Calibri" w:eastAsia="Calibri" w:cs="Calibri"/>
                <w:sz w:val="22"/>
                <w:szCs w:val="22"/>
              </w:rPr>
              <w:t xml:space="preserve">. </w:t>
            </w:r>
            <w:r w:rsidRPr="787A47E9" w:rsidR="06CE3070">
              <w:rPr>
                <w:rFonts w:ascii="Calibri" w:hAnsi="Calibri" w:eastAsia="Calibri" w:cs="Calibri"/>
                <w:sz w:val="22"/>
                <w:szCs w:val="22"/>
                <w:u w:val="single"/>
              </w:rPr>
              <w:t xml:space="preserve">The Chair and </w:t>
            </w:r>
            <w:proofErr w:type="gramStart"/>
            <w:r w:rsidRPr="787A47E9" w:rsidR="09CF35CF">
              <w:rPr>
                <w:rFonts w:ascii="Calibri" w:hAnsi="Calibri" w:eastAsia="Calibri" w:cs="Calibri"/>
                <w:sz w:val="22"/>
                <w:szCs w:val="22"/>
                <w:u w:val="single"/>
              </w:rPr>
              <w:t>the</w:t>
            </w:r>
            <w:r w:rsidRPr="787A47E9" w:rsidR="2F61F5C9">
              <w:rPr>
                <w:rFonts w:ascii="Calibri" w:hAnsi="Calibri" w:eastAsia="Calibri" w:cs="Calibri"/>
                <w:sz w:val="22"/>
                <w:szCs w:val="22"/>
              </w:rPr>
              <w:t xml:space="preserve"> </w:t>
            </w:r>
            <w:r w:rsidRPr="787A47E9" w:rsidR="2F61F5C9">
              <w:rPr>
                <w:rFonts w:ascii="Calibri" w:hAnsi="Calibri" w:eastAsia="Calibri" w:cs="Calibri"/>
                <w:sz w:val="22"/>
                <w:szCs w:val="22"/>
                <w:u w:val="single"/>
              </w:rPr>
              <w:t xml:space="preserve">majority </w:t>
            </w:r>
            <w:r w:rsidRPr="787A47E9" w:rsidR="3DA01455">
              <w:rPr>
                <w:rFonts w:ascii="Calibri" w:hAnsi="Calibri" w:eastAsia="Calibri" w:cs="Calibri"/>
                <w:sz w:val="22"/>
                <w:szCs w:val="22"/>
                <w:u w:val="single"/>
              </w:rPr>
              <w:t>of</w:t>
            </w:r>
            <w:proofErr w:type="gramEnd"/>
            <w:r w:rsidRPr="787A47E9" w:rsidR="3DA01455">
              <w:rPr>
                <w:rFonts w:ascii="Calibri" w:hAnsi="Calibri" w:eastAsia="Calibri" w:cs="Calibri"/>
                <w:sz w:val="22"/>
                <w:szCs w:val="22"/>
                <w:u w:val="single"/>
              </w:rPr>
              <w:t xml:space="preserve"> committee members </w:t>
            </w:r>
            <w:r w:rsidRPr="787A47E9" w:rsidR="2F61F5C9">
              <w:rPr>
                <w:rFonts w:ascii="Calibri" w:hAnsi="Calibri" w:eastAsia="Calibri" w:cs="Calibri"/>
                <w:sz w:val="22"/>
                <w:szCs w:val="22"/>
                <w:u w:val="single"/>
              </w:rPr>
              <w:t>must be Academic Senate</w:t>
            </w:r>
            <w:r w:rsidRPr="787A47E9" w:rsidR="677287E6">
              <w:rPr>
                <w:rFonts w:ascii="Calibri" w:hAnsi="Calibri" w:eastAsia="Calibri" w:cs="Calibri"/>
                <w:sz w:val="22"/>
                <w:szCs w:val="22"/>
                <w:u w:val="single"/>
              </w:rPr>
              <w:t xml:space="preserve"> </w:t>
            </w:r>
            <w:r w:rsidRPr="787A47E9" w:rsidR="50B743EE">
              <w:rPr>
                <w:rFonts w:ascii="Calibri" w:hAnsi="Calibri" w:eastAsia="Calibri" w:cs="Calibri"/>
                <w:sz w:val="22"/>
                <w:szCs w:val="22"/>
                <w:u w:val="single"/>
              </w:rPr>
              <w:t xml:space="preserve">members </w:t>
            </w:r>
            <w:r w:rsidRPr="787A47E9" w:rsidR="68BF7816">
              <w:rPr>
                <w:rFonts w:ascii="Calibri" w:hAnsi="Calibri" w:eastAsia="Calibri" w:cs="Calibri"/>
                <w:sz w:val="22"/>
                <w:szCs w:val="22"/>
                <w:u w:val="single"/>
              </w:rPr>
              <w:t>and part of</w:t>
            </w:r>
            <w:r w:rsidRPr="787A47E9" w:rsidR="316EBFB6">
              <w:rPr>
                <w:rFonts w:ascii="Calibri" w:hAnsi="Calibri" w:eastAsia="Calibri" w:cs="Calibri"/>
                <w:sz w:val="22"/>
                <w:szCs w:val="22"/>
                <w:u w:val="single"/>
              </w:rPr>
              <w:t xml:space="preserve"> the student’s graduate program</w:t>
            </w:r>
            <w:r w:rsidRPr="787A47E9" w:rsidR="2F61F5C9">
              <w:rPr>
                <w:rFonts w:ascii="Calibri" w:hAnsi="Calibri" w:eastAsia="Calibri" w:cs="Calibri"/>
                <w:sz w:val="22"/>
                <w:szCs w:val="22"/>
                <w:u w:val="single"/>
              </w:rPr>
              <w:t>.</w:t>
            </w:r>
            <w:r w:rsidRPr="787A47E9" w:rsidR="2F61F5C9">
              <w:rPr>
                <w:rFonts w:ascii="Calibri" w:hAnsi="Calibri" w:eastAsia="Calibri" w:cs="Calibri"/>
                <w:sz w:val="22"/>
                <w:szCs w:val="22"/>
              </w:rPr>
              <w:t xml:space="preserve"> </w:t>
            </w:r>
            <w:r w:rsidRPr="787A47E9" w:rsidR="0C41C7D8">
              <w:rPr>
                <w:rFonts w:ascii="Calibri" w:hAnsi="Calibri" w:eastAsia="Calibri" w:cs="Calibri"/>
                <w:sz w:val="22"/>
                <w:szCs w:val="22"/>
                <w:u w:val="single"/>
              </w:rPr>
              <w:t xml:space="preserve">Being a part of a graduate program includes, but is not limited to, cooperating faculty and participants in interdepartmental </w:t>
            </w:r>
            <w:r w:rsidRPr="787A47E9" w:rsidR="0F4BB1EA">
              <w:rPr>
                <w:rFonts w:ascii="Calibri" w:hAnsi="Calibri" w:eastAsia="Calibri" w:cs="Calibri"/>
                <w:sz w:val="22"/>
                <w:szCs w:val="22"/>
                <w:u w:val="single"/>
              </w:rPr>
              <w:t xml:space="preserve">graduate </w:t>
            </w:r>
            <w:r w:rsidRPr="787A47E9" w:rsidR="0C41C7D8">
              <w:rPr>
                <w:rFonts w:ascii="Calibri" w:hAnsi="Calibri" w:eastAsia="Calibri" w:cs="Calibri"/>
                <w:sz w:val="22"/>
                <w:szCs w:val="22"/>
                <w:u w:val="single"/>
              </w:rPr>
              <w:t>programs.</w:t>
            </w:r>
            <w:r w:rsidRPr="787A47E9" w:rsidR="0C41C7D8">
              <w:rPr>
                <w:rFonts w:ascii="Calibri" w:hAnsi="Calibri" w:eastAsia="Calibri" w:cs="Calibri"/>
                <w:sz w:val="22"/>
                <w:szCs w:val="22"/>
              </w:rPr>
              <w:t xml:space="preserve"> </w:t>
            </w:r>
            <w:r w:rsidRPr="787A47E9" w:rsidR="2F61F5C9">
              <w:rPr>
                <w:rFonts w:ascii="Calibri" w:hAnsi="Calibri" w:eastAsia="Calibri" w:cs="Calibri"/>
                <w:sz w:val="22"/>
                <w:szCs w:val="22"/>
                <w:u w:val="single"/>
              </w:rPr>
              <w:t xml:space="preserve">At least one </w:t>
            </w:r>
            <w:r w:rsidRPr="787A47E9" w:rsidR="74462629">
              <w:rPr>
                <w:rFonts w:ascii="Calibri" w:hAnsi="Calibri" w:eastAsia="Calibri" w:cs="Calibri"/>
                <w:sz w:val="22"/>
                <w:szCs w:val="22"/>
                <w:u w:val="single"/>
              </w:rPr>
              <w:t xml:space="preserve">committee </w:t>
            </w:r>
            <w:r w:rsidRPr="787A47E9" w:rsidR="3832C14A">
              <w:rPr>
                <w:rFonts w:ascii="Calibri" w:hAnsi="Calibri" w:eastAsia="Calibri" w:cs="Calibri"/>
                <w:sz w:val="22"/>
                <w:szCs w:val="22"/>
                <w:u w:val="single"/>
              </w:rPr>
              <w:t xml:space="preserve">member </w:t>
            </w:r>
            <w:r w:rsidRPr="787A47E9" w:rsidR="663050B5">
              <w:rPr>
                <w:rFonts w:ascii="Calibri" w:hAnsi="Calibri" w:eastAsia="Calibri" w:cs="Calibri"/>
                <w:sz w:val="22"/>
                <w:szCs w:val="22"/>
                <w:u w:val="single"/>
              </w:rPr>
              <w:t>must not be</w:t>
            </w:r>
            <w:r w:rsidRPr="787A47E9" w:rsidR="1622CEDD">
              <w:rPr>
                <w:rFonts w:ascii="Calibri" w:hAnsi="Calibri" w:eastAsia="Calibri" w:cs="Calibri"/>
                <w:sz w:val="22"/>
                <w:szCs w:val="22"/>
                <w:u w:val="single"/>
              </w:rPr>
              <w:t xml:space="preserve"> a part of the same graduate program as the student</w:t>
            </w:r>
            <w:r w:rsidRPr="787A47E9" w:rsidR="6B8D1DE6">
              <w:rPr>
                <w:rFonts w:ascii="Calibri" w:hAnsi="Calibri" w:eastAsia="Calibri" w:cs="Calibri"/>
                <w:sz w:val="22"/>
                <w:szCs w:val="22"/>
                <w:u w:val="single"/>
              </w:rPr>
              <w:t xml:space="preserve">. </w:t>
            </w:r>
            <w:r w:rsidRPr="787A47E9" w:rsidR="1622CEDD">
              <w:rPr>
                <w:rFonts w:ascii="Calibri" w:hAnsi="Calibri" w:eastAsia="Calibri" w:cs="Calibri"/>
                <w:sz w:val="22"/>
                <w:szCs w:val="22"/>
              </w:rPr>
              <w:t xml:space="preserve"> </w:t>
            </w:r>
            <w:r w:rsidRPr="787A47E9" w:rsidR="2F61F5C9">
              <w:rPr>
                <w:rFonts w:ascii="Calibri" w:hAnsi="Calibri" w:eastAsia="Calibri" w:cs="Calibri"/>
                <w:sz w:val="22"/>
                <w:szCs w:val="22"/>
                <w:u w:val="single"/>
              </w:rPr>
              <w:t>The purpose of th</w:t>
            </w:r>
            <w:r w:rsidRPr="787A47E9" w:rsidR="07A6BBC1">
              <w:rPr>
                <w:rFonts w:ascii="Calibri" w:hAnsi="Calibri" w:eastAsia="Calibri" w:cs="Calibri"/>
                <w:sz w:val="22"/>
                <w:szCs w:val="22"/>
                <w:u w:val="single"/>
              </w:rPr>
              <w:t>is</w:t>
            </w:r>
            <w:r w:rsidRPr="787A47E9" w:rsidR="2F61F5C9">
              <w:rPr>
                <w:rFonts w:ascii="Calibri" w:hAnsi="Calibri" w:eastAsia="Calibri" w:cs="Calibri"/>
                <w:sz w:val="22"/>
                <w:szCs w:val="22"/>
                <w:u w:val="single"/>
              </w:rPr>
              <w:t xml:space="preserve"> “oversight member” is </w:t>
            </w:r>
            <w:r w:rsidRPr="787A47E9" w:rsidR="25E205FB">
              <w:rPr>
                <w:rFonts w:ascii="Calibri" w:hAnsi="Calibri" w:eastAsia="Calibri" w:cs="Calibri"/>
                <w:sz w:val="22"/>
                <w:szCs w:val="22"/>
                <w:u w:val="single"/>
              </w:rPr>
              <w:t xml:space="preserve">primarily </w:t>
            </w:r>
            <w:r w:rsidRPr="787A47E9" w:rsidR="287BD417">
              <w:rPr>
                <w:rFonts w:ascii="Calibri" w:hAnsi="Calibri" w:eastAsia="Calibri" w:cs="Calibri"/>
                <w:sz w:val="22"/>
                <w:szCs w:val="22"/>
                <w:u w:val="single"/>
              </w:rPr>
              <w:t xml:space="preserve">to </w:t>
            </w:r>
            <w:r w:rsidRPr="787A47E9" w:rsidR="25E205FB">
              <w:rPr>
                <w:rFonts w:ascii="Calibri" w:hAnsi="Calibri" w:eastAsia="Calibri" w:cs="Calibri"/>
                <w:sz w:val="22"/>
                <w:szCs w:val="22"/>
                <w:u w:val="single"/>
              </w:rPr>
              <w:t xml:space="preserve">monitor the fairness of the exam itself. Additionally, the “oversight member” may </w:t>
            </w:r>
            <w:r w:rsidRPr="787A47E9" w:rsidR="2F61F5C9">
              <w:rPr>
                <w:rFonts w:ascii="Calibri" w:hAnsi="Calibri" w:eastAsia="Calibri" w:cs="Calibri"/>
                <w:sz w:val="22"/>
                <w:szCs w:val="22"/>
                <w:u w:val="single"/>
              </w:rPr>
              <w:t xml:space="preserve">enhance the scholarship of the student and </w:t>
            </w:r>
            <w:r w:rsidRPr="787A47E9" w:rsidR="5EABBFA6">
              <w:rPr>
                <w:rFonts w:ascii="Calibri" w:hAnsi="Calibri" w:eastAsia="Calibri" w:cs="Calibri"/>
                <w:sz w:val="22"/>
                <w:szCs w:val="22"/>
                <w:u w:val="single"/>
              </w:rPr>
              <w:t xml:space="preserve">contribute to </w:t>
            </w:r>
            <w:r w:rsidRPr="787A47E9" w:rsidR="2F61F5C9">
              <w:rPr>
                <w:rFonts w:ascii="Calibri" w:hAnsi="Calibri" w:eastAsia="Calibri" w:cs="Calibri"/>
                <w:sz w:val="22"/>
                <w:szCs w:val="22"/>
                <w:u w:val="single"/>
              </w:rPr>
              <w:t xml:space="preserve">the academic benefits of the exam.  </w:t>
            </w:r>
            <w:r w:rsidRPr="787A47E9" w:rsidR="6DF59156">
              <w:rPr>
                <w:rFonts w:ascii="Calibri" w:hAnsi="Calibri" w:eastAsia="Calibri" w:cs="Calibri"/>
                <w:sz w:val="22"/>
                <w:szCs w:val="22"/>
                <w:u w:val="single"/>
              </w:rPr>
              <w:t xml:space="preserve">The "oversight member” </w:t>
            </w:r>
            <w:r w:rsidRPr="787A47E9" w:rsidR="2F61F5C9">
              <w:rPr>
                <w:rFonts w:ascii="Calibri" w:hAnsi="Calibri" w:eastAsia="Calibri" w:cs="Calibri"/>
                <w:sz w:val="22"/>
                <w:szCs w:val="22"/>
                <w:u w:val="single"/>
              </w:rPr>
              <w:t xml:space="preserve">must be </w:t>
            </w:r>
            <w:r w:rsidRPr="787A47E9" w:rsidR="0F3C4A8D">
              <w:rPr>
                <w:rFonts w:ascii="Calibri" w:hAnsi="Calibri" w:eastAsia="Calibri" w:cs="Calibri"/>
                <w:sz w:val="22"/>
                <w:szCs w:val="22"/>
                <w:u w:val="single"/>
              </w:rPr>
              <w:t xml:space="preserve">an </w:t>
            </w:r>
            <w:r w:rsidRPr="787A47E9" w:rsidR="2F61F5C9">
              <w:rPr>
                <w:rFonts w:ascii="Calibri" w:hAnsi="Calibri" w:eastAsia="Calibri" w:cs="Calibri"/>
                <w:sz w:val="22"/>
                <w:szCs w:val="22"/>
                <w:u w:val="single"/>
              </w:rPr>
              <w:t>Academic Senate</w:t>
            </w:r>
            <w:r w:rsidRPr="787A47E9" w:rsidR="245FC702">
              <w:rPr>
                <w:rFonts w:ascii="Calibri" w:hAnsi="Calibri" w:eastAsia="Calibri" w:cs="Calibri"/>
                <w:sz w:val="22"/>
                <w:szCs w:val="22"/>
                <w:u w:val="single"/>
              </w:rPr>
              <w:t xml:space="preserve"> member</w:t>
            </w:r>
            <w:r w:rsidRPr="787A47E9" w:rsidR="2F61F5C9">
              <w:rPr>
                <w:rFonts w:ascii="Calibri" w:hAnsi="Calibri" w:eastAsia="Calibri" w:cs="Calibri"/>
                <w:sz w:val="22"/>
                <w:szCs w:val="22"/>
                <w:u w:val="single"/>
              </w:rPr>
              <w:t>. In the absence of a unanimous decision,</w:t>
            </w:r>
            <w:r w:rsidRPr="787A47E9" w:rsidR="7B7F33D5">
              <w:rPr>
                <w:rFonts w:ascii="Calibri" w:hAnsi="Calibri" w:eastAsia="Calibri" w:cs="Calibri"/>
                <w:sz w:val="22"/>
                <w:szCs w:val="22"/>
                <w:u w:val="single"/>
              </w:rPr>
              <w:t xml:space="preserve"> </w:t>
            </w:r>
            <w:r w:rsidRPr="787A47E9" w:rsidR="2F61F5C9">
              <w:rPr>
                <w:rFonts w:ascii="Calibri" w:hAnsi="Calibri" w:eastAsia="Calibri" w:cs="Calibri"/>
                <w:sz w:val="22"/>
                <w:szCs w:val="22"/>
                <w:u w:val="single"/>
              </w:rPr>
              <w:t xml:space="preserve">1 no pass </w:t>
            </w:r>
            <w:r w:rsidRPr="787A47E9" w:rsidR="2103DC4D">
              <w:rPr>
                <w:rFonts w:ascii="Calibri" w:hAnsi="Calibri" w:eastAsia="Calibri" w:cs="Calibri"/>
                <w:sz w:val="22"/>
                <w:szCs w:val="22"/>
                <w:u w:val="single"/>
              </w:rPr>
              <w:t xml:space="preserve">vote </w:t>
            </w:r>
            <w:r w:rsidRPr="787A47E9" w:rsidR="2F61F5C9">
              <w:rPr>
                <w:rFonts w:ascii="Calibri" w:hAnsi="Calibri" w:eastAsia="Calibri" w:cs="Calibri"/>
                <w:sz w:val="22"/>
                <w:szCs w:val="22"/>
                <w:u w:val="single"/>
              </w:rPr>
              <w:t xml:space="preserve">shall result in a pass of the Oral Qualifying Exam. </w:t>
            </w:r>
            <w:r w:rsidRPr="787A47E9" w:rsidR="478B506C">
              <w:rPr>
                <w:rFonts w:ascii="Calibri" w:hAnsi="Calibri" w:eastAsia="Calibri" w:cs="Calibri"/>
                <w:sz w:val="22"/>
                <w:szCs w:val="22"/>
                <w:u w:val="single"/>
              </w:rPr>
              <w:t xml:space="preserve">More than 1 no pass vote will result in a </w:t>
            </w:r>
            <w:proofErr w:type="gramStart"/>
            <w:r w:rsidRPr="787A47E9" w:rsidR="478B506C">
              <w:rPr>
                <w:rFonts w:ascii="Calibri" w:hAnsi="Calibri" w:eastAsia="Calibri" w:cs="Calibri"/>
                <w:sz w:val="22"/>
                <w:szCs w:val="22"/>
                <w:u w:val="single"/>
              </w:rPr>
              <w:t>fail</w:t>
            </w:r>
            <w:proofErr w:type="gramEnd"/>
            <w:r w:rsidRPr="787A47E9" w:rsidR="478B506C">
              <w:rPr>
                <w:rFonts w:ascii="Calibri" w:hAnsi="Calibri" w:eastAsia="Calibri" w:cs="Calibri"/>
                <w:sz w:val="22"/>
                <w:szCs w:val="22"/>
                <w:u w:val="single"/>
              </w:rPr>
              <w:t>.</w:t>
            </w:r>
          </w:p>
        </w:tc>
      </w:tr>
      <w:tr w:rsidR="0045546B" w:rsidTr="787A47E9" w14:paraId="1DEE3D7D" w14:textId="77777777">
        <w:tc>
          <w:tcPr>
            <w:tcW w:w="4675" w:type="dxa"/>
            <w:tcMar/>
          </w:tcPr>
          <w:p w:rsidR="0045546B" w:rsidP="0045546B" w:rsidRDefault="0045546B" w14:paraId="70507445" w14:textId="77777777">
            <w:pPr>
              <w:spacing w:after="160" w:line="259" w:lineRule="auto"/>
              <w:rPr>
                <w:rFonts w:ascii="Calibri" w:hAnsi="Calibri" w:eastAsia="Calibri" w:cs="Calibri"/>
                <w:strike/>
                <w:sz w:val="22"/>
                <w:szCs w:val="22"/>
              </w:rPr>
            </w:pPr>
            <w:r w:rsidRPr="0BE8F1F4">
              <w:rPr>
                <w:rFonts w:ascii="Calibri" w:hAnsi="Calibri" w:eastAsia="Calibri" w:cs="Calibri"/>
                <w:b/>
                <w:bCs/>
                <w:strike/>
                <w:sz w:val="22"/>
                <w:szCs w:val="22"/>
              </w:rPr>
              <w:t>GR</w:t>
            </w:r>
            <w:r w:rsidRPr="0BE8F1F4">
              <w:rPr>
                <w:rFonts w:ascii="Calibri" w:hAnsi="Calibri" w:eastAsia="Calibri" w:cs="Calibri"/>
                <w:strike/>
                <w:sz w:val="22"/>
                <w:szCs w:val="22"/>
              </w:rPr>
              <w:t xml:space="preserve"> UNIVERSITY OF CALIFORNIA RIVERSIDE</w:t>
            </w:r>
          </w:p>
          <w:p w:rsidR="0045546B" w:rsidP="0045546B" w:rsidRDefault="0045546B" w14:paraId="59897247" w14:textId="77777777">
            <w:pPr>
              <w:spacing w:after="160" w:line="259" w:lineRule="auto"/>
              <w:rPr>
                <w:rFonts w:ascii="Calibri" w:hAnsi="Calibri" w:eastAsia="Calibri" w:cs="Calibri"/>
                <w:strike/>
                <w:sz w:val="22"/>
                <w:szCs w:val="22"/>
              </w:rPr>
            </w:pPr>
            <w:r w:rsidRPr="0BE8F1F4">
              <w:rPr>
                <w:rFonts w:ascii="Calibri" w:hAnsi="Calibri" w:eastAsia="Calibri" w:cs="Calibri"/>
                <w:strike/>
                <w:sz w:val="22"/>
                <w:szCs w:val="22"/>
              </w:rPr>
              <w:t>CERTIFICATE OF RESIDENT STUDY</w:t>
            </w:r>
          </w:p>
          <w:p w:rsidR="0045546B" w:rsidP="0045546B" w:rsidRDefault="0045546B" w14:paraId="08F1E756" w14:textId="77777777">
            <w:pPr>
              <w:spacing w:after="160" w:line="259" w:lineRule="auto"/>
              <w:rPr>
                <w:rFonts w:ascii="Calibri" w:hAnsi="Calibri" w:eastAsia="Calibri" w:cs="Calibri"/>
                <w:strike/>
                <w:sz w:val="22"/>
                <w:szCs w:val="22"/>
              </w:rPr>
            </w:pPr>
            <w:r w:rsidRPr="0BE8F1F4">
              <w:rPr>
                <w:rFonts w:ascii="Calibri" w:hAnsi="Calibri" w:eastAsia="Calibri" w:cs="Calibri"/>
                <w:strike/>
                <w:sz w:val="22"/>
                <w:szCs w:val="22"/>
              </w:rPr>
              <w:t>(Name)</w:t>
            </w:r>
          </w:p>
          <w:p w:rsidR="0045546B" w:rsidP="0045546B" w:rsidRDefault="0045546B" w14:paraId="4344840A" w14:textId="77777777">
            <w:pPr>
              <w:spacing w:after="160" w:line="259" w:lineRule="auto"/>
              <w:rPr>
                <w:rFonts w:ascii="Calibri" w:hAnsi="Calibri" w:eastAsia="Calibri" w:cs="Calibri"/>
                <w:strike/>
                <w:sz w:val="22"/>
                <w:szCs w:val="22"/>
              </w:rPr>
            </w:pPr>
            <w:r w:rsidRPr="0BE8F1F4">
              <w:rPr>
                <w:rFonts w:ascii="Calibri" w:hAnsi="Calibri" w:eastAsia="Calibri" w:cs="Calibri"/>
                <w:strike/>
                <w:sz w:val="22"/>
                <w:szCs w:val="22"/>
              </w:rPr>
              <w:t xml:space="preserve">has completed studies in the field(s) of _______________________________on </w:t>
            </w:r>
          </w:p>
          <w:p w:rsidR="0045546B" w:rsidP="0045546B" w:rsidRDefault="0045546B" w14:paraId="368A5D82" w14:textId="77777777">
            <w:pPr>
              <w:spacing w:after="160" w:line="259" w:lineRule="auto"/>
              <w:rPr>
                <w:rFonts w:ascii="Calibri" w:hAnsi="Calibri" w:eastAsia="Calibri" w:cs="Calibri"/>
                <w:strike/>
                <w:sz w:val="22"/>
                <w:szCs w:val="22"/>
              </w:rPr>
            </w:pPr>
            <w:r w:rsidRPr="0BE8F1F4">
              <w:rPr>
                <w:rFonts w:ascii="Calibri" w:hAnsi="Calibri" w:eastAsia="Calibri" w:cs="Calibri"/>
                <w:strike/>
                <w:sz w:val="22"/>
                <w:szCs w:val="22"/>
              </w:rPr>
              <w:t xml:space="preserve">the Riverside campus of the University, </w:t>
            </w:r>
          </w:p>
          <w:p w:rsidR="0045546B" w:rsidP="0045546B" w:rsidRDefault="0045546B" w14:paraId="753210F3" w14:textId="77777777">
            <w:pPr>
              <w:spacing w:after="160" w:line="259" w:lineRule="auto"/>
              <w:rPr>
                <w:rFonts w:ascii="Calibri" w:hAnsi="Calibri" w:eastAsia="Calibri" w:cs="Calibri"/>
                <w:strike/>
                <w:sz w:val="22"/>
                <w:szCs w:val="22"/>
              </w:rPr>
            </w:pPr>
            <w:r w:rsidRPr="0BE8F1F4">
              <w:rPr>
                <w:rFonts w:ascii="Calibri" w:hAnsi="Calibri" w:eastAsia="Calibri" w:cs="Calibri"/>
                <w:strike/>
                <w:sz w:val="22"/>
                <w:szCs w:val="22"/>
              </w:rPr>
              <w:t xml:space="preserve">covering a period of _________months </w:t>
            </w:r>
          </w:p>
          <w:p w:rsidR="0045546B" w:rsidP="0045546B" w:rsidRDefault="0045546B" w14:paraId="1CC13A7B" w14:textId="77777777">
            <w:pPr>
              <w:spacing w:after="160" w:line="259" w:lineRule="auto"/>
              <w:rPr>
                <w:rFonts w:ascii="Calibri" w:hAnsi="Calibri" w:eastAsia="Calibri" w:cs="Calibri"/>
                <w:strike/>
                <w:sz w:val="22"/>
                <w:szCs w:val="22"/>
              </w:rPr>
            </w:pPr>
            <w:r w:rsidRPr="0BE8F1F4">
              <w:rPr>
                <w:rFonts w:ascii="Calibri" w:hAnsi="Calibri" w:eastAsia="Calibri" w:cs="Calibri"/>
                <w:strike/>
                <w:sz w:val="22"/>
                <w:szCs w:val="22"/>
              </w:rPr>
              <w:t>between the date of _________________</w:t>
            </w:r>
          </w:p>
          <w:p w:rsidR="0045546B" w:rsidP="0045546B" w:rsidRDefault="0045546B" w14:paraId="3BED526E" w14:textId="77777777">
            <w:pPr>
              <w:spacing w:after="160" w:line="259" w:lineRule="auto"/>
              <w:rPr>
                <w:rFonts w:ascii="Calibri" w:hAnsi="Calibri" w:eastAsia="Calibri" w:cs="Calibri"/>
                <w:strike/>
                <w:sz w:val="22"/>
                <w:szCs w:val="22"/>
              </w:rPr>
            </w:pPr>
            <w:r w:rsidRPr="0BE8F1F4">
              <w:rPr>
                <w:rFonts w:ascii="Calibri" w:hAnsi="Calibri" w:eastAsia="Calibri" w:cs="Calibri"/>
                <w:strike/>
                <w:sz w:val="22"/>
                <w:szCs w:val="22"/>
              </w:rPr>
              <w:t>_______________</w:t>
            </w:r>
          </w:p>
          <w:p w:rsidR="0045546B" w:rsidP="0045546B" w:rsidRDefault="0045546B" w14:paraId="1A802652" w14:textId="77777777">
            <w:pPr>
              <w:spacing w:after="160" w:line="259" w:lineRule="auto"/>
              <w:rPr>
                <w:rFonts w:ascii="Calibri" w:hAnsi="Calibri" w:eastAsia="Calibri" w:cs="Calibri"/>
                <w:strike/>
                <w:sz w:val="22"/>
                <w:szCs w:val="22"/>
              </w:rPr>
            </w:pPr>
            <w:r w:rsidRPr="0BE8F1F4">
              <w:rPr>
                <w:rFonts w:ascii="Calibri" w:hAnsi="Calibri" w:eastAsia="Calibri" w:cs="Calibri"/>
                <w:strike/>
                <w:sz w:val="22"/>
                <w:szCs w:val="22"/>
              </w:rPr>
              <w:t>and</w:t>
            </w:r>
          </w:p>
          <w:p w:rsidR="0045546B" w:rsidP="0045546B" w:rsidRDefault="0045546B" w14:paraId="414AE1E5" w14:textId="77777777">
            <w:pPr>
              <w:spacing w:after="160" w:line="259" w:lineRule="auto"/>
              <w:rPr>
                <w:rFonts w:ascii="Calibri" w:hAnsi="Calibri" w:eastAsia="Calibri" w:cs="Calibri"/>
                <w:strike/>
                <w:sz w:val="22"/>
                <w:szCs w:val="22"/>
              </w:rPr>
            </w:pPr>
            <w:r w:rsidRPr="0BE8F1F4">
              <w:rPr>
                <w:rFonts w:ascii="Calibri" w:hAnsi="Calibri" w:eastAsia="Calibri" w:cs="Calibri"/>
                <w:strike/>
                <w:sz w:val="22"/>
                <w:szCs w:val="22"/>
              </w:rPr>
              <w:t>_________________________</w:t>
            </w:r>
          </w:p>
          <w:p w:rsidR="0045546B" w:rsidP="0045546B" w:rsidRDefault="0045546B" w14:paraId="70C8DA51" w14:textId="77777777">
            <w:pPr>
              <w:spacing w:after="160" w:line="259" w:lineRule="auto"/>
              <w:rPr>
                <w:rFonts w:ascii="Calibri" w:hAnsi="Calibri" w:eastAsia="Calibri" w:cs="Calibri"/>
                <w:strike/>
                <w:sz w:val="22"/>
                <w:szCs w:val="22"/>
              </w:rPr>
            </w:pPr>
            <w:r w:rsidRPr="0BE8F1F4">
              <w:rPr>
                <w:rFonts w:ascii="Calibri" w:hAnsi="Calibri" w:eastAsia="Calibri" w:cs="Calibri"/>
                <w:strike/>
                <w:sz w:val="22"/>
                <w:szCs w:val="22"/>
              </w:rPr>
              <w:t>____________________________</w:t>
            </w:r>
          </w:p>
          <w:p w:rsidR="0045546B" w:rsidP="0045546B" w:rsidRDefault="0045546B" w14:paraId="646C443E" w14:textId="77777777">
            <w:pPr>
              <w:spacing w:after="160" w:line="259" w:lineRule="auto"/>
              <w:rPr>
                <w:rFonts w:ascii="Calibri" w:hAnsi="Calibri" w:eastAsia="Calibri" w:cs="Calibri"/>
                <w:strike/>
                <w:sz w:val="22"/>
                <w:szCs w:val="22"/>
              </w:rPr>
            </w:pPr>
            <w:r w:rsidRPr="0BE8F1F4">
              <w:rPr>
                <w:rFonts w:ascii="Calibri" w:hAnsi="Calibri" w:eastAsia="Calibri" w:cs="Calibri"/>
                <w:strike/>
                <w:sz w:val="22"/>
                <w:szCs w:val="22"/>
              </w:rPr>
              <w:t>Dated</w:t>
            </w:r>
          </w:p>
          <w:p w:rsidR="0045546B" w:rsidP="0045546B" w:rsidRDefault="0045546B" w14:paraId="2882F13E" w14:textId="77777777">
            <w:pPr>
              <w:spacing w:after="160" w:line="259" w:lineRule="auto"/>
              <w:rPr>
                <w:rFonts w:ascii="Calibri" w:hAnsi="Calibri" w:eastAsia="Calibri" w:cs="Calibri"/>
                <w:strike/>
                <w:sz w:val="22"/>
                <w:szCs w:val="22"/>
              </w:rPr>
            </w:pPr>
            <w:r w:rsidRPr="0BE8F1F4">
              <w:rPr>
                <w:rFonts w:ascii="Calibri" w:hAnsi="Calibri" w:eastAsia="Calibri" w:cs="Calibri"/>
                <w:strike/>
                <w:sz w:val="22"/>
                <w:szCs w:val="22"/>
              </w:rPr>
              <w:t>______________________________</w:t>
            </w:r>
          </w:p>
          <w:p w:rsidR="0045546B" w:rsidP="0045546B" w:rsidRDefault="0045546B" w14:paraId="426D8E85" w14:textId="77777777">
            <w:pPr>
              <w:spacing w:after="160" w:line="259" w:lineRule="auto"/>
              <w:rPr>
                <w:rFonts w:ascii="Calibri" w:hAnsi="Calibri" w:eastAsia="Calibri" w:cs="Calibri"/>
                <w:strike/>
                <w:sz w:val="22"/>
                <w:szCs w:val="22"/>
              </w:rPr>
            </w:pPr>
            <w:r w:rsidRPr="0BE8F1F4">
              <w:rPr>
                <w:rFonts w:ascii="Calibri" w:hAnsi="Calibri" w:eastAsia="Calibri" w:cs="Calibri"/>
                <w:strike/>
                <w:sz w:val="22"/>
                <w:szCs w:val="22"/>
              </w:rPr>
              <w:t>Chair</w:t>
            </w:r>
          </w:p>
          <w:p w:rsidR="0045546B" w:rsidP="0045546B" w:rsidRDefault="0045546B" w14:paraId="00016A99" w14:textId="77777777">
            <w:pPr>
              <w:spacing w:after="160" w:line="259" w:lineRule="auto"/>
              <w:rPr>
                <w:rFonts w:ascii="Calibri" w:hAnsi="Calibri" w:eastAsia="Calibri" w:cs="Calibri"/>
                <w:strike/>
                <w:sz w:val="22"/>
                <w:szCs w:val="22"/>
              </w:rPr>
            </w:pPr>
            <w:r w:rsidRPr="0BE8F1F4">
              <w:rPr>
                <w:rFonts w:ascii="Calibri" w:hAnsi="Calibri" w:eastAsia="Calibri" w:cs="Calibri"/>
                <w:strike/>
                <w:sz w:val="22"/>
                <w:szCs w:val="22"/>
              </w:rPr>
              <w:lastRenderedPageBreak/>
              <w:t>______________________________</w:t>
            </w:r>
            <w:r w:rsidRPr="0BE8F1F4">
              <w:rPr>
                <w:rFonts w:ascii="Calibri" w:hAnsi="Calibri" w:eastAsia="Calibri" w:cs="Calibri"/>
                <w:sz w:val="22"/>
                <w:szCs w:val="22"/>
              </w:rPr>
              <w:t xml:space="preserve"> </w:t>
            </w:r>
          </w:p>
          <w:p w:rsidR="0045546B" w:rsidP="0045546B" w:rsidRDefault="0045546B" w14:paraId="516320BC" w14:textId="77777777">
            <w:pPr>
              <w:spacing w:after="160" w:line="259" w:lineRule="auto"/>
              <w:rPr>
                <w:rFonts w:ascii="Calibri" w:hAnsi="Calibri" w:eastAsia="Calibri" w:cs="Calibri"/>
                <w:strike/>
                <w:sz w:val="22"/>
                <w:szCs w:val="22"/>
              </w:rPr>
            </w:pPr>
            <w:r w:rsidRPr="0BE8F1F4">
              <w:rPr>
                <w:rFonts w:ascii="Calibri" w:hAnsi="Calibri" w:eastAsia="Calibri" w:cs="Calibri"/>
                <w:strike/>
                <w:sz w:val="22"/>
                <w:szCs w:val="22"/>
              </w:rPr>
              <w:t>Dean</w:t>
            </w:r>
          </w:p>
          <w:p w:rsidR="0045546B" w:rsidP="0045546B" w:rsidRDefault="0045546B" w14:paraId="62EBAC21" w14:textId="77777777">
            <w:pPr>
              <w:spacing w:after="160" w:line="259" w:lineRule="auto"/>
              <w:rPr>
                <w:rFonts w:ascii="Calibri" w:hAnsi="Calibri" w:eastAsia="Calibri" w:cs="Calibri"/>
                <w:strike/>
                <w:sz w:val="22"/>
                <w:szCs w:val="22"/>
              </w:rPr>
            </w:pPr>
            <w:r w:rsidRPr="0BE8F1F4">
              <w:rPr>
                <w:rFonts w:ascii="Calibri" w:hAnsi="Calibri" w:eastAsia="Calibri" w:cs="Calibri"/>
                <w:strike/>
                <w:sz w:val="22"/>
                <w:szCs w:val="22"/>
              </w:rPr>
              <w:t>_______________________________</w:t>
            </w:r>
          </w:p>
          <w:p w:rsidR="0045546B" w:rsidP="0045546B" w:rsidRDefault="0045546B" w14:paraId="562028F8" w14:textId="063761E8">
            <w:pPr>
              <w:keepNext/>
              <w:autoSpaceDE w:val="0"/>
              <w:autoSpaceDN w:val="0"/>
              <w:adjustRightInd w:val="0"/>
              <w:rPr>
                <w:rFonts w:ascii="Calibri" w:hAnsi="Calibri" w:eastAsia="Calibri" w:cs="Calibri"/>
                <w:sz w:val="22"/>
                <w:szCs w:val="22"/>
              </w:rPr>
            </w:pPr>
            <w:r w:rsidRPr="0BE8F1F4">
              <w:rPr>
                <w:rFonts w:ascii="Calibri" w:hAnsi="Calibri" w:eastAsia="Calibri" w:cs="Calibri"/>
                <w:strike/>
                <w:sz w:val="22"/>
                <w:szCs w:val="22"/>
              </w:rPr>
              <w:t xml:space="preserve">Chancellor </w:t>
            </w:r>
            <w:r>
              <w:tab/>
            </w:r>
          </w:p>
        </w:tc>
        <w:tc>
          <w:tcPr>
            <w:tcW w:w="4675" w:type="dxa"/>
            <w:tcMar/>
          </w:tcPr>
          <w:p w:rsidR="0045546B" w:rsidP="26CAFCCF" w:rsidRDefault="0045546B" w14:paraId="7C317F82" w14:textId="41BCA26A">
            <w:pPr>
              <w:spacing w:after="160" w:line="259" w:lineRule="auto"/>
              <w:rPr>
                <w:rFonts w:ascii="Calibri" w:hAnsi="Calibri" w:eastAsia="Calibri" w:cs="Calibri"/>
                <w:b/>
                <w:bCs/>
                <w:i/>
                <w:iCs/>
                <w:sz w:val="22"/>
                <w:szCs w:val="22"/>
              </w:rPr>
            </w:pPr>
            <w:r w:rsidRPr="26CAFCCF">
              <w:rPr>
                <w:rFonts w:ascii="Calibri" w:hAnsi="Calibri" w:eastAsia="Calibri" w:cs="Calibri"/>
                <w:b/>
                <w:bCs/>
                <w:i/>
                <w:iCs/>
                <w:sz w:val="22"/>
                <w:szCs w:val="22"/>
              </w:rPr>
              <w:lastRenderedPageBreak/>
              <w:t>REMOVE</w:t>
            </w:r>
          </w:p>
          <w:p w:rsidR="0045546B" w:rsidP="0045546B" w:rsidRDefault="0045546B" w14:paraId="2AD08E42" w14:textId="77777777">
            <w:pPr>
              <w:keepNext/>
              <w:autoSpaceDE w:val="0"/>
              <w:autoSpaceDN w:val="0"/>
              <w:adjustRightInd w:val="0"/>
              <w:rPr>
                <w:rFonts w:ascii="Calibri" w:hAnsi="Calibri" w:eastAsia="Calibri" w:cs="Calibri"/>
                <w:sz w:val="22"/>
                <w:szCs w:val="22"/>
              </w:rPr>
            </w:pPr>
          </w:p>
        </w:tc>
      </w:tr>
      <w:tr w:rsidR="0045546B" w:rsidTr="787A47E9" w14:paraId="27BDCA42" w14:textId="77777777">
        <w:tc>
          <w:tcPr>
            <w:tcW w:w="4675" w:type="dxa"/>
            <w:tcMar/>
          </w:tcPr>
          <w:p w:rsidR="0045546B" w:rsidP="0045546B" w:rsidRDefault="0045546B" w14:paraId="67DD16E9" w14:textId="77777777">
            <w:pPr>
              <w:spacing w:after="160" w:line="259" w:lineRule="auto"/>
              <w:rPr>
                <w:rFonts w:ascii="Calibri" w:hAnsi="Calibri" w:eastAsia="Calibri" w:cs="Calibri"/>
                <w:sz w:val="22"/>
                <w:szCs w:val="22"/>
              </w:rPr>
            </w:pPr>
            <w:r w:rsidRPr="787A47E9" w:rsidR="0202F478">
              <w:rPr>
                <w:rFonts w:ascii="Calibri" w:hAnsi="Calibri" w:eastAsia="Calibri" w:cs="Calibri"/>
                <w:b w:val="1"/>
                <w:bCs w:val="1"/>
                <w:sz w:val="22"/>
                <w:szCs w:val="22"/>
              </w:rPr>
              <w:t>GR4.</w:t>
            </w:r>
            <w:r w:rsidRPr="787A47E9" w:rsidR="0202F478">
              <w:rPr>
                <w:rFonts w:ascii="Calibri" w:hAnsi="Calibri" w:eastAsia="Calibri" w:cs="Calibri"/>
                <w:b w:val="1"/>
                <w:bCs w:val="1"/>
                <w:strike w:val="1"/>
                <w:sz w:val="22"/>
                <w:szCs w:val="22"/>
              </w:rPr>
              <w:t>5</w:t>
            </w:r>
            <w:r w:rsidRPr="787A47E9" w:rsidR="0202F478">
              <w:rPr>
                <w:rFonts w:ascii="Calibri" w:hAnsi="Calibri" w:eastAsia="Calibri" w:cs="Calibri"/>
                <w:b w:val="1"/>
                <w:bCs w:val="1"/>
                <w:sz w:val="22"/>
                <w:szCs w:val="22"/>
              </w:rPr>
              <w:t>.2</w:t>
            </w:r>
            <w:r w:rsidRPr="787A47E9" w:rsidR="0202F478">
              <w:rPr>
                <w:rFonts w:ascii="Calibri" w:hAnsi="Calibri" w:eastAsia="Calibri" w:cs="Calibri"/>
                <w:sz w:val="22"/>
                <w:szCs w:val="22"/>
              </w:rPr>
              <w:t xml:space="preserve"> Before </w:t>
            </w:r>
            <w:r w:rsidRPr="787A47E9" w:rsidR="0202F478">
              <w:rPr>
                <w:rFonts w:ascii="Calibri" w:hAnsi="Calibri" w:eastAsia="Calibri" w:cs="Calibri"/>
                <w:strike w:val="1"/>
                <w:sz w:val="22"/>
                <w:szCs w:val="22"/>
              </w:rPr>
              <w:t>he/she</w:t>
            </w:r>
            <w:r w:rsidRPr="787A47E9" w:rsidR="0202F478">
              <w:rPr>
                <w:rFonts w:ascii="Calibri" w:hAnsi="Calibri" w:eastAsia="Calibri" w:cs="Calibri"/>
                <w:sz w:val="22"/>
                <w:szCs w:val="22"/>
              </w:rPr>
              <w:t xml:space="preserve"> is admitted to candidacy, the </w:t>
            </w:r>
            <w:r w:rsidRPr="787A47E9" w:rsidR="0202F478">
              <w:rPr>
                <w:rFonts w:ascii="Calibri" w:hAnsi="Calibri" w:eastAsia="Calibri" w:cs="Calibri"/>
                <w:strike w:val="0"/>
                <w:dstrike w:val="0"/>
                <w:sz w:val="22"/>
                <w:szCs w:val="22"/>
              </w:rPr>
              <w:t>student</w:t>
            </w:r>
            <w:r w:rsidRPr="787A47E9" w:rsidR="0202F478">
              <w:rPr>
                <w:rFonts w:ascii="Calibri" w:hAnsi="Calibri" w:eastAsia="Calibri" w:cs="Calibri"/>
                <w:sz w:val="22"/>
                <w:szCs w:val="22"/>
              </w:rPr>
              <w:t xml:space="preserve"> must pass a series of qualifying examinations, both written and oral. The written examination </w:t>
            </w:r>
            <w:r w:rsidRPr="787A47E9" w:rsidR="0202F478">
              <w:rPr>
                <w:rFonts w:ascii="Calibri" w:hAnsi="Calibri" w:eastAsia="Calibri" w:cs="Calibri"/>
                <w:strike w:val="1"/>
                <w:sz w:val="22"/>
                <w:szCs w:val="22"/>
              </w:rPr>
              <w:t>may be</w:t>
            </w:r>
            <w:r w:rsidRPr="787A47E9" w:rsidR="0202F478">
              <w:rPr>
                <w:rFonts w:ascii="Calibri" w:hAnsi="Calibri" w:eastAsia="Calibri" w:cs="Calibri"/>
                <w:sz w:val="22"/>
                <w:szCs w:val="22"/>
              </w:rPr>
              <w:t xml:space="preserve"> administered by the </w:t>
            </w:r>
            <w:r w:rsidRPr="787A47E9" w:rsidR="0202F478">
              <w:rPr>
                <w:rFonts w:ascii="Calibri" w:hAnsi="Calibri" w:eastAsia="Calibri" w:cs="Calibri"/>
                <w:strike w:val="1"/>
                <w:sz w:val="22"/>
                <w:szCs w:val="22"/>
              </w:rPr>
              <w:t xml:space="preserve">department or graduate </w:t>
            </w:r>
            <w:proofErr w:type="gramStart"/>
            <w:r w:rsidRPr="787A47E9" w:rsidR="0202F478">
              <w:rPr>
                <w:rFonts w:ascii="Calibri" w:hAnsi="Calibri" w:eastAsia="Calibri" w:cs="Calibri"/>
                <w:strike w:val="1"/>
                <w:sz w:val="22"/>
                <w:szCs w:val="22"/>
              </w:rPr>
              <w:t>group</w:t>
            </w:r>
            <w:proofErr w:type="gramEnd"/>
            <w:r w:rsidRPr="787A47E9" w:rsidR="0202F478">
              <w:rPr>
                <w:rFonts w:ascii="Calibri" w:hAnsi="Calibri" w:eastAsia="Calibri" w:cs="Calibri"/>
                <w:sz w:val="22"/>
                <w:szCs w:val="22"/>
              </w:rPr>
              <w:t xml:space="preserve"> but the </w:t>
            </w:r>
            <w:r w:rsidRPr="787A47E9" w:rsidR="0202F478">
              <w:rPr>
                <w:rFonts w:ascii="Calibri" w:hAnsi="Calibri" w:eastAsia="Calibri" w:cs="Calibri"/>
                <w:strike w:val="1"/>
                <w:sz w:val="22"/>
                <w:szCs w:val="22"/>
              </w:rPr>
              <w:t>oral examination</w:t>
            </w:r>
            <w:r w:rsidRPr="787A47E9" w:rsidR="0202F478">
              <w:rPr>
                <w:rFonts w:ascii="Calibri" w:hAnsi="Calibri" w:eastAsia="Calibri" w:cs="Calibri"/>
                <w:sz w:val="22"/>
                <w:szCs w:val="22"/>
              </w:rPr>
              <w:t xml:space="preserve"> </w:t>
            </w:r>
            <w:r w:rsidRPr="787A47E9" w:rsidR="0202F478">
              <w:rPr>
                <w:rFonts w:ascii="Calibri" w:hAnsi="Calibri" w:eastAsia="Calibri" w:cs="Calibri"/>
                <w:strike w:val="1"/>
                <w:sz w:val="22"/>
                <w:szCs w:val="22"/>
              </w:rPr>
              <w:t>must be</w:t>
            </w:r>
            <w:r w:rsidRPr="787A47E9" w:rsidR="0202F478">
              <w:rPr>
                <w:rFonts w:ascii="Calibri" w:hAnsi="Calibri" w:eastAsia="Calibri" w:cs="Calibri"/>
                <w:sz w:val="22"/>
                <w:szCs w:val="22"/>
              </w:rPr>
              <w:t xml:space="preserve"> conducted and reported to the Dean of the Graduate Division by the student's </w:t>
            </w:r>
            <w:r w:rsidRPr="787A47E9" w:rsidR="0202F478">
              <w:rPr>
                <w:rFonts w:ascii="Calibri" w:hAnsi="Calibri" w:eastAsia="Calibri" w:cs="Calibri"/>
                <w:strike w:val="1"/>
                <w:sz w:val="22"/>
                <w:szCs w:val="22"/>
              </w:rPr>
              <w:t>qualifying</w:t>
            </w:r>
            <w:r w:rsidRPr="787A47E9" w:rsidR="0202F478">
              <w:rPr>
                <w:rFonts w:ascii="Calibri" w:hAnsi="Calibri" w:eastAsia="Calibri" w:cs="Calibri"/>
                <w:sz w:val="22"/>
                <w:szCs w:val="22"/>
              </w:rPr>
              <w:t xml:space="preserve"> committee. The </w:t>
            </w:r>
            <w:r w:rsidRPr="787A47E9" w:rsidR="0202F478">
              <w:rPr>
                <w:rFonts w:ascii="Calibri" w:hAnsi="Calibri" w:eastAsia="Calibri" w:cs="Calibri"/>
                <w:strike w:val="1"/>
                <w:sz w:val="22"/>
                <w:szCs w:val="22"/>
              </w:rPr>
              <w:t>qualifying oral</w:t>
            </w:r>
            <w:r w:rsidRPr="787A47E9" w:rsidR="0202F478">
              <w:rPr>
                <w:rFonts w:ascii="Calibri" w:hAnsi="Calibri" w:eastAsia="Calibri" w:cs="Calibri"/>
                <w:sz w:val="22"/>
                <w:szCs w:val="22"/>
              </w:rPr>
              <w:t xml:space="preserve"> is not open to the general </w:t>
            </w:r>
            <w:proofErr w:type="gramStart"/>
            <w:r w:rsidRPr="787A47E9" w:rsidR="0202F478">
              <w:rPr>
                <w:rFonts w:ascii="Calibri" w:hAnsi="Calibri" w:eastAsia="Calibri" w:cs="Calibri"/>
                <w:sz w:val="22"/>
                <w:szCs w:val="22"/>
              </w:rPr>
              <w:t>public</w:t>
            </w:r>
            <w:proofErr w:type="gramEnd"/>
            <w:r w:rsidRPr="787A47E9" w:rsidR="0202F478">
              <w:rPr>
                <w:rFonts w:ascii="Calibri" w:hAnsi="Calibri" w:eastAsia="Calibri" w:cs="Calibri"/>
                <w:sz w:val="22"/>
                <w:szCs w:val="22"/>
              </w:rPr>
              <w:t xml:space="preserve"> but members of the Academic Senate may attend.</w:t>
            </w:r>
          </w:p>
          <w:p w:rsidR="0045546B" w:rsidP="0045546B" w:rsidRDefault="0045546B" w14:paraId="57B9B123" w14:textId="77777777">
            <w:pPr>
              <w:keepNext/>
              <w:autoSpaceDE w:val="0"/>
              <w:autoSpaceDN w:val="0"/>
              <w:adjustRightInd w:val="0"/>
              <w:rPr>
                <w:rFonts w:ascii="Calibri" w:hAnsi="Calibri" w:eastAsia="Calibri" w:cs="Calibri"/>
                <w:sz w:val="22"/>
                <w:szCs w:val="22"/>
              </w:rPr>
            </w:pPr>
          </w:p>
        </w:tc>
        <w:tc>
          <w:tcPr>
            <w:tcW w:w="4675" w:type="dxa"/>
            <w:tcMar/>
          </w:tcPr>
          <w:p w:rsidR="0045546B" w:rsidP="2A328505" w:rsidRDefault="0045546B" w14:paraId="72B41E6B" w14:textId="41EA6C03">
            <w:pPr>
              <w:pStyle w:val="Normal"/>
              <w:spacing w:after="160" w:line="259" w:lineRule="auto"/>
              <w:rPr>
                <w:rFonts w:ascii="Arial" w:hAnsi="Arial" w:eastAsia="Times New Roman" w:cs="Times New Roman"/>
                <w:sz w:val="24"/>
                <w:szCs w:val="24"/>
              </w:rPr>
            </w:pPr>
            <w:r w:rsidRPr="787A47E9" w:rsidR="49D07D28">
              <w:rPr>
                <w:rFonts w:ascii="Calibri" w:hAnsi="Calibri" w:eastAsia="Calibri" w:cs="Calibri"/>
                <w:b w:val="1"/>
                <w:bCs w:val="1"/>
                <w:sz w:val="22"/>
                <w:szCs w:val="22"/>
              </w:rPr>
              <w:t>GR4.</w:t>
            </w:r>
            <w:r w:rsidRPr="787A47E9" w:rsidR="49D07D28">
              <w:rPr>
                <w:rFonts w:ascii="Calibri" w:hAnsi="Calibri" w:eastAsia="Calibri" w:cs="Calibri"/>
                <w:b w:val="1"/>
                <w:bCs w:val="1"/>
                <w:sz w:val="22"/>
                <w:szCs w:val="22"/>
                <w:u w:val="single"/>
              </w:rPr>
              <w:t>4</w:t>
            </w:r>
            <w:r w:rsidRPr="787A47E9" w:rsidR="49D07D28">
              <w:rPr>
                <w:rFonts w:ascii="Calibri" w:hAnsi="Calibri" w:eastAsia="Calibri" w:cs="Calibri"/>
                <w:b w:val="1"/>
                <w:bCs w:val="1"/>
                <w:sz w:val="22"/>
                <w:szCs w:val="22"/>
              </w:rPr>
              <w:t>.2</w:t>
            </w:r>
            <w:r w:rsidRPr="787A47E9" w:rsidR="49D07D28">
              <w:rPr>
                <w:rFonts w:ascii="Calibri" w:hAnsi="Calibri" w:eastAsia="Calibri" w:cs="Calibri"/>
                <w:sz w:val="22"/>
                <w:szCs w:val="22"/>
              </w:rPr>
              <w:t xml:space="preserve"> Before </w:t>
            </w:r>
            <w:r w:rsidRPr="787A47E9" w:rsidR="49D07D28">
              <w:rPr>
                <w:rFonts w:ascii="Calibri" w:hAnsi="Calibri" w:eastAsia="Calibri" w:cs="Calibri"/>
                <w:sz w:val="22"/>
                <w:szCs w:val="22"/>
                <w:u w:val="single"/>
              </w:rPr>
              <w:t>the student</w:t>
            </w:r>
            <w:r w:rsidRPr="787A47E9" w:rsidR="49D07D28">
              <w:rPr>
                <w:rFonts w:ascii="Calibri" w:hAnsi="Calibri" w:eastAsia="Calibri" w:cs="Calibri"/>
                <w:sz w:val="22"/>
                <w:szCs w:val="22"/>
              </w:rPr>
              <w:t xml:space="preserve"> is admitted to candidacy, </w:t>
            </w:r>
            <w:r w:rsidRPr="787A47E9" w:rsidR="49D07D28">
              <w:rPr>
                <w:rFonts w:ascii="Calibri" w:hAnsi="Calibri" w:eastAsia="Calibri" w:cs="Calibri"/>
                <w:sz w:val="22"/>
                <w:szCs w:val="22"/>
                <w:u w:val="none"/>
              </w:rPr>
              <w:t>the</w:t>
            </w:r>
            <w:r w:rsidRPr="787A47E9" w:rsidR="01409A46">
              <w:rPr>
                <w:rFonts w:ascii="Calibri" w:hAnsi="Calibri" w:eastAsia="Calibri" w:cs="Calibri"/>
                <w:sz w:val="22"/>
                <w:szCs w:val="22"/>
                <w:u w:val="none"/>
              </w:rPr>
              <w:t xml:space="preserve"> student</w:t>
            </w:r>
            <w:r w:rsidRPr="787A47E9" w:rsidR="49D07D28">
              <w:rPr>
                <w:rFonts w:ascii="Calibri" w:hAnsi="Calibri" w:eastAsia="Calibri" w:cs="Calibri"/>
                <w:sz w:val="22"/>
                <w:szCs w:val="22"/>
              </w:rPr>
              <w:t xml:space="preserve"> must pass a series of qualifying examinations, both written and oral. The written examination </w:t>
            </w:r>
            <w:r w:rsidRPr="787A47E9" w:rsidR="49D07D28">
              <w:rPr>
                <w:rFonts w:ascii="Calibri" w:hAnsi="Calibri" w:eastAsia="Calibri" w:cs="Calibri"/>
                <w:sz w:val="22"/>
                <w:szCs w:val="22"/>
                <w:u w:val="single"/>
              </w:rPr>
              <w:t>is</w:t>
            </w:r>
            <w:r w:rsidRPr="787A47E9" w:rsidR="49D07D28">
              <w:rPr>
                <w:rFonts w:ascii="Calibri" w:hAnsi="Calibri" w:eastAsia="Calibri" w:cs="Calibri"/>
                <w:sz w:val="22"/>
                <w:szCs w:val="22"/>
              </w:rPr>
              <w:t xml:space="preserve"> administered by the </w:t>
            </w:r>
            <w:r w:rsidRPr="787A47E9" w:rsidR="49D07D28">
              <w:rPr>
                <w:rFonts w:ascii="Calibri" w:hAnsi="Calibri" w:eastAsia="Calibri" w:cs="Calibri"/>
                <w:sz w:val="22"/>
                <w:szCs w:val="22"/>
                <w:u w:val="single"/>
              </w:rPr>
              <w:t>graduate program. The Oral Qualifying Exam</w:t>
            </w:r>
            <w:r w:rsidRPr="787A47E9" w:rsidR="49D07D28">
              <w:rPr>
                <w:rFonts w:ascii="Calibri" w:hAnsi="Calibri" w:eastAsia="Calibri" w:cs="Calibri"/>
                <w:sz w:val="22"/>
                <w:szCs w:val="22"/>
              </w:rPr>
              <w:t xml:space="preserve"> </w:t>
            </w:r>
            <w:r w:rsidRPr="787A47E9" w:rsidR="49D07D28">
              <w:rPr>
                <w:rFonts w:ascii="Calibri" w:hAnsi="Calibri" w:eastAsia="Calibri" w:cs="Calibri"/>
                <w:sz w:val="22"/>
                <w:szCs w:val="22"/>
                <w:u w:val="single"/>
              </w:rPr>
              <w:t>is</w:t>
            </w:r>
            <w:r w:rsidRPr="787A47E9" w:rsidR="49D07D28">
              <w:rPr>
                <w:rFonts w:ascii="Calibri" w:hAnsi="Calibri" w:eastAsia="Calibri" w:cs="Calibri"/>
                <w:sz w:val="22"/>
                <w:szCs w:val="22"/>
              </w:rPr>
              <w:t xml:space="preserve"> conducted by the student's </w:t>
            </w:r>
            <w:r w:rsidRPr="787A47E9" w:rsidR="49D07D28">
              <w:rPr>
                <w:rFonts w:ascii="Calibri" w:hAnsi="Calibri" w:eastAsia="Calibri" w:cs="Calibri"/>
                <w:sz w:val="22"/>
                <w:szCs w:val="22"/>
                <w:u w:val="single"/>
              </w:rPr>
              <w:t>approved</w:t>
            </w:r>
            <w:r w:rsidRPr="787A47E9" w:rsidR="49D07D28">
              <w:rPr>
                <w:rFonts w:ascii="Calibri" w:hAnsi="Calibri" w:eastAsia="Calibri" w:cs="Calibri"/>
                <w:sz w:val="22"/>
                <w:szCs w:val="22"/>
              </w:rPr>
              <w:t xml:space="preserve"> committee. The </w:t>
            </w:r>
            <w:r w:rsidRPr="787A47E9" w:rsidR="49D07D28">
              <w:rPr>
                <w:rFonts w:ascii="Calibri" w:hAnsi="Calibri" w:eastAsia="Calibri" w:cs="Calibri"/>
                <w:sz w:val="22"/>
                <w:szCs w:val="22"/>
                <w:u w:val="single"/>
              </w:rPr>
              <w:t>Oral Qualifying Exam</w:t>
            </w:r>
            <w:r w:rsidRPr="787A47E9" w:rsidR="49D07D28">
              <w:rPr>
                <w:rFonts w:ascii="Calibri" w:hAnsi="Calibri" w:eastAsia="Calibri" w:cs="Calibri"/>
                <w:sz w:val="22"/>
                <w:szCs w:val="22"/>
              </w:rPr>
              <w:t xml:space="preserve"> is not open to the </w:t>
            </w:r>
            <w:proofErr w:type="gramStart"/>
            <w:r w:rsidRPr="787A47E9" w:rsidR="49D07D28">
              <w:rPr>
                <w:rFonts w:ascii="Calibri" w:hAnsi="Calibri" w:eastAsia="Calibri" w:cs="Calibri"/>
                <w:sz w:val="22"/>
                <w:szCs w:val="22"/>
              </w:rPr>
              <w:t>general public</w:t>
            </w:r>
            <w:proofErr w:type="gramEnd"/>
            <w:r w:rsidRPr="787A47E9" w:rsidR="49D07D28">
              <w:rPr>
                <w:rFonts w:ascii="Calibri" w:hAnsi="Calibri" w:eastAsia="Calibri" w:cs="Calibri"/>
                <w:sz w:val="22"/>
                <w:szCs w:val="22"/>
              </w:rPr>
              <w:t xml:space="preserve">, but members of the Academic Senate may attend. </w:t>
            </w:r>
            <w:r w:rsidRPr="787A47E9" w:rsidR="49D07D28">
              <w:rPr>
                <w:rFonts w:ascii="Calibri" w:hAnsi="Calibri" w:eastAsia="Calibri" w:cs="Calibri"/>
                <w:sz w:val="22"/>
                <w:szCs w:val="22"/>
                <w:u w:val="single"/>
              </w:rPr>
              <w:t>Written and oral</w:t>
            </w:r>
            <w:r w:rsidRPr="787A47E9" w:rsidR="49D07D28">
              <w:rPr>
                <w:rFonts w:ascii="Calibri" w:hAnsi="Calibri" w:eastAsia="Calibri" w:cs="Calibri"/>
                <w:sz w:val="22"/>
                <w:szCs w:val="22"/>
              </w:rPr>
              <w:t xml:space="preserve"> e</w:t>
            </w:r>
            <w:r w:rsidRPr="787A47E9" w:rsidR="49D07D28">
              <w:rPr>
                <w:rFonts w:ascii="Calibri" w:hAnsi="Calibri" w:eastAsia="Calibri" w:cs="Calibri"/>
                <w:sz w:val="22"/>
                <w:szCs w:val="22"/>
                <w:u w:val="single"/>
              </w:rPr>
              <w:t>xam results must be reported to the Graduate Division.</w:t>
            </w:r>
          </w:p>
          <w:p w:rsidR="0045546B" w:rsidP="0045546B" w:rsidRDefault="0045546B" w14:paraId="09CD658F" w14:textId="77777777">
            <w:pPr>
              <w:keepNext/>
              <w:autoSpaceDE w:val="0"/>
              <w:autoSpaceDN w:val="0"/>
              <w:adjustRightInd w:val="0"/>
              <w:rPr>
                <w:rFonts w:ascii="Calibri" w:hAnsi="Calibri" w:eastAsia="Calibri" w:cs="Calibri"/>
                <w:sz w:val="22"/>
                <w:szCs w:val="22"/>
              </w:rPr>
            </w:pPr>
          </w:p>
        </w:tc>
      </w:tr>
      <w:tr w:rsidR="0045546B" w:rsidTr="787A47E9" w14:paraId="0DA059A2" w14:textId="77777777">
        <w:tc>
          <w:tcPr>
            <w:tcW w:w="4675" w:type="dxa"/>
            <w:tcMar/>
          </w:tcPr>
          <w:p w:rsidR="0045546B" w:rsidP="0045546B" w:rsidRDefault="0045546B" w14:paraId="37051F5E" w14:textId="1269D45C">
            <w:pPr>
              <w:keepNext w:val="1"/>
              <w:autoSpaceDE w:val="0"/>
              <w:autoSpaceDN w:val="0"/>
              <w:adjustRightInd w:val="0"/>
              <w:rPr>
                <w:rFonts w:ascii="Calibri" w:hAnsi="Calibri" w:eastAsia="Calibri" w:cs="Calibri"/>
                <w:sz w:val="22"/>
                <w:szCs w:val="22"/>
              </w:rPr>
            </w:pPr>
            <w:r w:rsidRPr="787A47E9" w:rsidR="0045546B">
              <w:rPr>
                <w:rFonts w:ascii="Calibri" w:hAnsi="Calibri" w:eastAsia="Calibri" w:cs="Calibri"/>
                <w:b w:val="1"/>
                <w:bCs w:val="1"/>
                <w:sz w:val="22"/>
                <w:szCs w:val="22"/>
              </w:rPr>
              <w:t>GR4.</w:t>
            </w:r>
            <w:r w:rsidRPr="787A47E9" w:rsidR="0045546B">
              <w:rPr>
                <w:rFonts w:ascii="Calibri" w:hAnsi="Calibri" w:eastAsia="Calibri" w:cs="Calibri"/>
                <w:b w:val="1"/>
                <w:bCs w:val="1"/>
                <w:strike w:val="1"/>
                <w:sz w:val="22"/>
                <w:szCs w:val="22"/>
              </w:rPr>
              <w:t>5</w:t>
            </w:r>
            <w:r w:rsidRPr="787A47E9" w:rsidR="0045546B">
              <w:rPr>
                <w:rFonts w:ascii="Calibri" w:hAnsi="Calibri" w:eastAsia="Calibri" w:cs="Calibri"/>
                <w:b w:val="1"/>
                <w:bCs w:val="1"/>
                <w:sz w:val="22"/>
                <w:szCs w:val="22"/>
              </w:rPr>
              <w:t xml:space="preserve">.3 </w:t>
            </w:r>
            <w:r w:rsidRPr="787A47E9" w:rsidR="0045546B">
              <w:rPr>
                <w:rFonts w:ascii="Calibri" w:hAnsi="Calibri" w:eastAsia="Calibri" w:cs="Calibri"/>
                <w:sz w:val="22"/>
                <w:szCs w:val="22"/>
              </w:rPr>
              <w:t xml:space="preserve">Upon successful completion of the qualifying examinations, </w:t>
            </w:r>
            <w:r w:rsidRPr="787A47E9" w:rsidR="0045546B">
              <w:rPr>
                <w:rFonts w:ascii="Calibri" w:hAnsi="Calibri" w:eastAsia="Calibri" w:cs="Calibri"/>
                <w:strike w:val="1"/>
                <w:sz w:val="22"/>
                <w:szCs w:val="22"/>
              </w:rPr>
              <w:t>the candidate shall file an application for advancement to candidacy with the Graduate Division.</w:t>
            </w:r>
            <w:r w:rsidRPr="787A47E9" w:rsidR="0045546B">
              <w:rPr>
                <w:rFonts w:ascii="Calibri" w:hAnsi="Calibri" w:eastAsia="Calibri" w:cs="Calibri"/>
                <w:sz w:val="22"/>
                <w:szCs w:val="22"/>
              </w:rPr>
              <w:t xml:space="preserve"> The candidate is advanced to candidacy by the Graduate Council after certification by the Dean of the Graduate Division that the formal requirements have been met.</w:t>
            </w:r>
          </w:p>
        </w:tc>
        <w:tc>
          <w:tcPr>
            <w:tcW w:w="4675" w:type="dxa"/>
            <w:tcMar/>
          </w:tcPr>
          <w:p w:rsidR="0045546B" w:rsidP="0045546B" w:rsidRDefault="0045546B" w14:paraId="5A91275F" w14:textId="72347FE7">
            <w:pPr>
              <w:keepNext w:val="1"/>
              <w:autoSpaceDE w:val="0"/>
              <w:autoSpaceDN w:val="0"/>
              <w:adjustRightInd w:val="0"/>
              <w:rPr>
                <w:rFonts w:ascii="Calibri" w:hAnsi="Calibri" w:eastAsia="Calibri" w:cs="Calibri"/>
                <w:sz w:val="22"/>
                <w:szCs w:val="22"/>
              </w:rPr>
            </w:pPr>
            <w:r w:rsidRPr="787A47E9" w:rsidR="0045546B">
              <w:rPr>
                <w:rFonts w:ascii="Calibri" w:hAnsi="Calibri" w:eastAsia="Calibri" w:cs="Calibri"/>
                <w:b w:val="1"/>
                <w:bCs w:val="1"/>
                <w:sz w:val="22"/>
                <w:szCs w:val="22"/>
              </w:rPr>
              <w:t>GR4.</w:t>
            </w:r>
            <w:r w:rsidRPr="787A47E9" w:rsidR="0045546B">
              <w:rPr>
                <w:rFonts w:ascii="Calibri" w:hAnsi="Calibri" w:eastAsia="Calibri" w:cs="Calibri"/>
                <w:b w:val="1"/>
                <w:bCs w:val="1"/>
                <w:sz w:val="22"/>
                <w:szCs w:val="22"/>
                <w:u w:val="single"/>
              </w:rPr>
              <w:t>4</w:t>
            </w:r>
            <w:r w:rsidRPr="787A47E9" w:rsidR="0045546B">
              <w:rPr>
                <w:rFonts w:ascii="Calibri" w:hAnsi="Calibri" w:eastAsia="Calibri" w:cs="Calibri"/>
                <w:b w:val="1"/>
                <w:bCs w:val="1"/>
                <w:sz w:val="22"/>
                <w:szCs w:val="22"/>
              </w:rPr>
              <w:t>.3</w:t>
            </w:r>
            <w:r w:rsidRPr="787A47E9" w:rsidR="0045546B">
              <w:rPr>
                <w:rFonts w:ascii="Calibri" w:hAnsi="Calibri" w:eastAsia="Calibri" w:cs="Calibri"/>
                <w:sz w:val="22"/>
                <w:szCs w:val="22"/>
              </w:rPr>
              <w:t xml:space="preserve"> Upon successful completion of the qualifying examinations, the candidate is advanced to candidacy by the Graduate Council after certification by the Dean of the Graduate Division that the formal requirements have been met.</w:t>
            </w:r>
          </w:p>
        </w:tc>
      </w:tr>
      <w:tr w:rsidR="26CAFCCF" w:rsidTr="787A47E9" w14:paraId="6C87B20F" w14:textId="77777777">
        <w:tc>
          <w:tcPr>
            <w:tcW w:w="4675" w:type="dxa"/>
            <w:tcMar/>
          </w:tcPr>
          <w:p w:rsidR="2B13C343" w:rsidP="26CAFCCF" w:rsidRDefault="2B13C343" w14:paraId="326B478A" w14:textId="75B4DE9C">
            <w:pPr>
              <w:spacing w:line="259" w:lineRule="auto"/>
              <w:rPr>
                <w:rFonts w:ascii="Calibri" w:hAnsi="Calibri" w:eastAsia="Calibri" w:cs="Calibri"/>
                <w:b w:val="1"/>
                <w:bCs w:val="1"/>
                <w:sz w:val="22"/>
                <w:szCs w:val="22"/>
              </w:rPr>
            </w:pPr>
            <w:r w:rsidRPr="787A47E9" w:rsidR="2B13C343">
              <w:rPr>
                <w:rFonts w:ascii="Calibri" w:hAnsi="Calibri" w:eastAsia="Calibri" w:cs="Calibri"/>
                <w:b w:val="1"/>
                <w:bCs w:val="1"/>
                <w:sz w:val="22"/>
                <w:szCs w:val="22"/>
              </w:rPr>
              <w:t>GR4.</w:t>
            </w:r>
            <w:r w:rsidRPr="787A47E9" w:rsidR="2B13C343">
              <w:rPr>
                <w:rFonts w:ascii="Calibri" w:hAnsi="Calibri" w:eastAsia="Calibri" w:cs="Calibri"/>
                <w:b w:val="1"/>
                <w:bCs w:val="1"/>
                <w:strike w:val="1"/>
                <w:sz w:val="22"/>
                <w:szCs w:val="22"/>
              </w:rPr>
              <w:t>6</w:t>
            </w:r>
            <w:r w:rsidRPr="787A47E9" w:rsidR="2B13C343">
              <w:rPr>
                <w:rFonts w:ascii="Calibri" w:hAnsi="Calibri" w:eastAsia="Calibri" w:cs="Calibri"/>
                <w:b w:val="1"/>
                <w:bCs w:val="1"/>
                <w:sz w:val="22"/>
                <w:szCs w:val="22"/>
              </w:rPr>
              <w:t xml:space="preserve"> </w:t>
            </w:r>
            <w:r w:rsidRPr="787A47E9" w:rsidR="2B13C343">
              <w:rPr>
                <w:rFonts w:ascii="Calibri" w:hAnsi="Calibri" w:eastAsia="Calibri" w:cs="Calibri"/>
                <w:sz w:val="22"/>
                <w:szCs w:val="22"/>
              </w:rPr>
              <w:t>DISSERTATION REQUIREMENTS</w:t>
            </w:r>
          </w:p>
        </w:tc>
        <w:tc>
          <w:tcPr>
            <w:tcW w:w="4675" w:type="dxa"/>
            <w:tcMar/>
          </w:tcPr>
          <w:p w:rsidR="2B13C343" w:rsidP="26CAFCCF" w:rsidRDefault="2B13C343" w14:paraId="301D25BE" w14:textId="6CA44E6B">
            <w:pPr>
              <w:spacing w:line="259" w:lineRule="auto"/>
              <w:rPr>
                <w:rFonts w:ascii="Calibri" w:hAnsi="Calibri" w:eastAsia="Calibri" w:cs="Calibri"/>
                <w:b w:val="1"/>
                <w:bCs w:val="1"/>
                <w:sz w:val="22"/>
                <w:szCs w:val="22"/>
              </w:rPr>
            </w:pPr>
            <w:r w:rsidRPr="787A47E9" w:rsidR="2B13C343">
              <w:rPr>
                <w:rFonts w:ascii="Calibri" w:hAnsi="Calibri" w:eastAsia="Calibri" w:cs="Calibri"/>
                <w:b w:val="1"/>
                <w:bCs w:val="1"/>
                <w:sz w:val="22"/>
                <w:szCs w:val="22"/>
              </w:rPr>
              <w:t>GR4.</w:t>
            </w:r>
            <w:r w:rsidRPr="787A47E9" w:rsidR="2B13C343">
              <w:rPr>
                <w:rFonts w:ascii="Calibri" w:hAnsi="Calibri" w:eastAsia="Calibri" w:cs="Calibri"/>
                <w:b w:val="1"/>
                <w:bCs w:val="1"/>
                <w:sz w:val="22"/>
                <w:szCs w:val="22"/>
                <w:u w:val="single"/>
              </w:rPr>
              <w:t>5</w:t>
            </w:r>
            <w:r w:rsidRPr="787A47E9" w:rsidR="2B13C343">
              <w:rPr>
                <w:rFonts w:ascii="Calibri" w:hAnsi="Calibri" w:eastAsia="Calibri" w:cs="Calibri"/>
                <w:b w:val="1"/>
                <w:bCs w:val="1"/>
                <w:sz w:val="22"/>
                <w:szCs w:val="22"/>
              </w:rPr>
              <w:t xml:space="preserve"> </w:t>
            </w:r>
            <w:r w:rsidRPr="787A47E9" w:rsidR="2B13C343">
              <w:rPr>
                <w:rFonts w:ascii="Calibri" w:hAnsi="Calibri" w:eastAsia="Calibri" w:cs="Calibri"/>
                <w:sz w:val="22"/>
                <w:szCs w:val="22"/>
                <w:u w:val="single"/>
              </w:rPr>
              <w:t>DISSERTATION COMMITTEE AND</w:t>
            </w:r>
            <w:r w:rsidRPr="787A47E9" w:rsidR="2B13C343">
              <w:rPr>
                <w:rFonts w:ascii="Calibri" w:hAnsi="Calibri" w:eastAsia="Calibri" w:cs="Calibri"/>
                <w:b w:val="1"/>
                <w:bCs w:val="1"/>
                <w:sz w:val="22"/>
                <w:szCs w:val="22"/>
              </w:rPr>
              <w:t xml:space="preserve"> </w:t>
            </w:r>
            <w:r w:rsidRPr="787A47E9" w:rsidR="2B13C343">
              <w:rPr>
                <w:rFonts w:ascii="Calibri" w:hAnsi="Calibri" w:eastAsia="Calibri" w:cs="Calibri"/>
                <w:sz w:val="22"/>
                <w:szCs w:val="22"/>
              </w:rPr>
              <w:t>DISSERTATION REQUIREMENTS</w:t>
            </w:r>
          </w:p>
          <w:p w:rsidR="26CAFCCF" w:rsidP="26CAFCCF" w:rsidRDefault="26CAFCCF" w14:paraId="433E6A3E" w14:textId="4F52BF0C">
            <w:pPr>
              <w:spacing w:line="259" w:lineRule="auto"/>
              <w:rPr>
                <w:rFonts w:ascii="Calibri" w:hAnsi="Calibri" w:eastAsia="Calibri" w:cs="Calibri"/>
                <w:b/>
                <w:bCs/>
                <w:sz w:val="22"/>
                <w:szCs w:val="22"/>
              </w:rPr>
            </w:pPr>
          </w:p>
        </w:tc>
      </w:tr>
      <w:tr w:rsidR="0045546B" w:rsidTr="787A47E9" w14:paraId="0F20540F" w14:textId="77777777">
        <w:tc>
          <w:tcPr>
            <w:tcW w:w="4675" w:type="dxa"/>
            <w:tcMar/>
          </w:tcPr>
          <w:p w:rsidR="0045546B" w:rsidP="0045546B" w:rsidRDefault="0045546B" w14:paraId="4A6B1F39" w14:textId="77777777">
            <w:pPr>
              <w:spacing w:after="160" w:line="259" w:lineRule="auto"/>
              <w:rPr>
                <w:rFonts w:ascii="Calibri" w:hAnsi="Calibri" w:eastAsia="Calibri" w:cs="Calibri"/>
                <w:sz w:val="22"/>
                <w:szCs w:val="22"/>
              </w:rPr>
            </w:pPr>
            <w:r w:rsidRPr="787A47E9" w:rsidR="0045546B">
              <w:rPr>
                <w:rFonts w:ascii="Calibri" w:hAnsi="Calibri" w:eastAsia="Calibri" w:cs="Calibri"/>
                <w:b w:val="1"/>
                <w:bCs w:val="1"/>
                <w:sz w:val="22"/>
                <w:szCs w:val="22"/>
              </w:rPr>
              <w:t>GR4.</w:t>
            </w:r>
            <w:r w:rsidRPr="787A47E9" w:rsidR="0045546B">
              <w:rPr>
                <w:rFonts w:ascii="Calibri" w:hAnsi="Calibri" w:eastAsia="Calibri" w:cs="Calibri"/>
                <w:b w:val="1"/>
                <w:bCs w:val="1"/>
                <w:strike w:val="1"/>
                <w:sz w:val="22"/>
                <w:szCs w:val="22"/>
              </w:rPr>
              <w:t>6</w:t>
            </w:r>
            <w:r w:rsidRPr="787A47E9" w:rsidR="0045546B">
              <w:rPr>
                <w:rFonts w:ascii="Calibri" w:hAnsi="Calibri" w:eastAsia="Calibri" w:cs="Calibri"/>
                <w:b w:val="1"/>
                <w:bCs w:val="1"/>
                <w:sz w:val="22"/>
                <w:szCs w:val="22"/>
              </w:rPr>
              <w:t>.1</w:t>
            </w:r>
            <w:r w:rsidRPr="787A47E9" w:rsidR="0045546B">
              <w:rPr>
                <w:rFonts w:ascii="Calibri" w:hAnsi="Calibri" w:eastAsia="Calibri" w:cs="Calibri"/>
                <w:sz w:val="22"/>
                <w:szCs w:val="22"/>
              </w:rPr>
              <w:t xml:space="preserve"> A dissertation on a subject chosen by the candidate, bearing on </w:t>
            </w:r>
            <w:r w:rsidRPr="787A47E9" w:rsidR="0045546B">
              <w:rPr>
                <w:rFonts w:ascii="Calibri" w:hAnsi="Calibri" w:eastAsia="Calibri" w:cs="Calibri"/>
                <w:strike w:val="1"/>
                <w:sz w:val="22"/>
                <w:szCs w:val="22"/>
              </w:rPr>
              <w:t>his/her</w:t>
            </w:r>
            <w:r w:rsidRPr="787A47E9" w:rsidR="0045546B">
              <w:rPr>
                <w:rFonts w:ascii="Calibri" w:hAnsi="Calibri" w:eastAsia="Calibri" w:cs="Calibri"/>
                <w:sz w:val="22"/>
                <w:szCs w:val="22"/>
              </w:rPr>
              <w:t xml:space="preserve"> principal study and demonstrating </w:t>
            </w:r>
            <w:r w:rsidRPr="787A47E9" w:rsidR="0045546B">
              <w:rPr>
                <w:rFonts w:ascii="Calibri" w:hAnsi="Calibri" w:eastAsia="Calibri" w:cs="Calibri"/>
                <w:strike w:val="1"/>
                <w:sz w:val="22"/>
                <w:szCs w:val="22"/>
              </w:rPr>
              <w:t>his/her</w:t>
            </w:r>
            <w:r w:rsidRPr="787A47E9" w:rsidR="0045546B">
              <w:rPr>
                <w:rFonts w:ascii="Calibri" w:hAnsi="Calibri" w:eastAsia="Calibri" w:cs="Calibri"/>
                <w:sz w:val="22"/>
                <w:szCs w:val="22"/>
              </w:rPr>
              <w:t xml:space="preserve"> ability to make independent investigation, is required of every candidate for the degree. In its preparation, the candidate is guided by a </w:t>
            </w:r>
            <w:r w:rsidRPr="787A47E9" w:rsidR="0045546B">
              <w:rPr>
                <w:rFonts w:ascii="Calibri" w:hAnsi="Calibri" w:eastAsia="Calibri" w:cs="Calibri"/>
                <w:sz w:val="22"/>
                <w:szCs w:val="22"/>
              </w:rPr>
              <w:t>dissertation</w:t>
            </w:r>
            <w:r w:rsidRPr="787A47E9" w:rsidR="0045546B">
              <w:rPr>
                <w:rFonts w:ascii="Calibri" w:hAnsi="Calibri" w:eastAsia="Calibri" w:cs="Calibri"/>
                <w:sz w:val="22"/>
                <w:szCs w:val="22"/>
              </w:rPr>
              <w:t xml:space="preserve"> committee, nominated </w:t>
            </w:r>
            <w:r w:rsidRPr="787A47E9" w:rsidR="0045546B">
              <w:rPr>
                <w:rFonts w:ascii="Calibri" w:hAnsi="Calibri" w:eastAsia="Calibri" w:cs="Calibri"/>
                <w:strike w:val="1"/>
                <w:sz w:val="22"/>
                <w:szCs w:val="22"/>
              </w:rPr>
              <w:t>by the</w:t>
            </w:r>
            <w:r w:rsidRPr="787A47E9" w:rsidR="0045546B">
              <w:rPr>
                <w:rFonts w:ascii="Calibri" w:hAnsi="Calibri" w:eastAsia="Calibri" w:cs="Calibri"/>
                <w:sz w:val="22"/>
                <w:szCs w:val="22"/>
              </w:rPr>
              <w:t xml:space="preserve"> </w:t>
            </w:r>
            <w:r w:rsidRPr="787A47E9" w:rsidR="0045546B">
              <w:rPr>
                <w:rFonts w:ascii="Calibri" w:hAnsi="Calibri" w:eastAsia="Calibri" w:cs="Calibri"/>
                <w:strike w:val="1"/>
                <w:sz w:val="22"/>
                <w:szCs w:val="22"/>
              </w:rPr>
              <w:t>candidate's department or graduate group</w:t>
            </w:r>
            <w:r w:rsidRPr="787A47E9" w:rsidR="0045546B">
              <w:rPr>
                <w:rFonts w:ascii="Calibri" w:hAnsi="Calibri" w:eastAsia="Calibri" w:cs="Calibri"/>
                <w:sz w:val="22"/>
                <w:szCs w:val="22"/>
              </w:rPr>
              <w:t xml:space="preserve"> to the Graduate Council for appointment. This committee is composed of not fewer than </w:t>
            </w:r>
            <w:r w:rsidRPr="787A47E9" w:rsidR="0045546B">
              <w:rPr>
                <w:rFonts w:ascii="Calibri" w:hAnsi="Calibri" w:eastAsia="Calibri" w:cs="Calibri"/>
                <w:sz w:val="22"/>
                <w:szCs w:val="22"/>
              </w:rPr>
              <w:t>three</w:t>
            </w:r>
            <w:r w:rsidRPr="787A47E9" w:rsidR="0045546B">
              <w:rPr>
                <w:rFonts w:ascii="Calibri" w:hAnsi="Calibri" w:eastAsia="Calibri" w:cs="Calibri"/>
                <w:sz w:val="22"/>
                <w:szCs w:val="22"/>
              </w:rPr>
              <w:t xml:space="preserve"> members. </w:t>
            </w:r>
            <w:r w:rsidRPr="787A47E9" w:rsidR="0045546B">
              <w:rPr>
                <w:rFonts w:ascii="Calibri" w:hAnsi="Calibri" w:eastAsia="Calibri" w:cs="Calibri"/>
                <w:strike w:val="1"/>
                <w:sz w:val="22"/>
                <w:szCs w:val="22"/>
              </w:rPr>
              <w:t>The membership may be the same as the qualifying committee, except that</w:t>
            </w:r>
            <w:r w:rsidRPr="787A47E9" w:rsidR="0045546B">
              <w:rPr>
                <w:rFonts w:ascii="Calibri" w:hAnsi="Calibri" w:eastAsia="Calibri" w:cs="Calibri"/>
                <w:sz w:val="22"/>
                <w:szCs w:val="22"/>
              </w:rPr>
              <w:t xml:space="preserve"> the principal director of the candidate's research shall be Chair of the committee. The committee guides the candidate in </w:t>
            </w:r>
            <w:r w:rsidRPr="787A47E9" w:rsidR="0045546B">
              <w:rPr>
                <w:rFonts w:ascii="Calibri" w:hAnsi="Calibri" w:eastAsia="Calibri" w:cs="Calibri"/>
                <w:strike w:val="1"/>
                <w:sz w:val="22"/>
                <w:szCs w:val="22"/>
              </w:rPr>
              <w:t>his/her</w:t>
            </w:r>
            <w:r w:rsidRPr="787A47E9" w:rsidR="0045546B">
              <w:rPr>
                <w:rFonts w:ascii="Calibri" w:hAnsi="Calibri" w:eastAsia="Calibri" w:cs="Calibri"/>
                <w:sz w:val="22"/>
                <w:szCs w:val="22"/>
              </w:rPr>
              <w:t xml:space="preserve"> </w:t>
            </w:r>
            <w:r w:rsidRPr="787A47E9" w:rsidR="0045546B">
              <w:rPr>
                <w:rFonts w:ascii="Calibri" w:hAnsi="Calibri" w:eastAsia="Calibri" w:cs="Calibri"/>
                <w:strike w:val="1"/>
                <w:sz w:val="22"/>
                <w:szCs w:val="22"/>
              </w:rPr>
              <w:t>research and passes upon the merits of</w:t>
            </w:r>
            <w:r w:rsidRPr="787A47E9" w:rsidR="0045546B">
              <w:rPr>
                <w:rFonts w:ascii="Calibri" w:hAnsi="Calibri" w:eastAsia="Calibri" w:cs="Calibri"/>
                <w:sz w:val="22"/>
                <w:szCs w:val="22"/>
              </w:rPr>
              <w:t xml:space="preserve"> </w:t>
            </w:r>
            <w:r w:rsidRPr="787A47E9" w:rsidR="0045546B">
              <w:rPr>
                <w:rFonts w:ascii="Calibri" w:hAnsi="Calibri" w:eastAsia="Calibri" w:cs="Calibri"/>
                <w:strike w:val="1"/>
                <w:sz w:val="22"/>
                <w:szCs w:val="22"/>
              </w:rPr>
              <w:t>his/her</w:t>
            </w:r>
            <w:r w:rsidRPr="787A47E9" w:rsidR="0045546B">
              <w:rPr>
                <w:rFonts w:ascii="Calibri" w:hAnsi="Calibri" w:eastAsia="Calibri" w:cs="Calibri"/>
                <w:sz w:val="22"/>
                <w:szCs w:val="22"/>
              </w:rPr>
              <w:t xml:space="preserve"> dissertation and may conduct a final </w:t>
            </w:r>
            <w:r w:rsidRPr="787A47E9" w:rsidR="0045546B">
              <w:rPr>
                <w:rFonts w:ascii="Calibri" w:hAnsi="Calibri" w:eastAsia="Calibri" w:cs="Calibri"/>
                <w:strike w:val="1"/>
                <w:sz w:val="22"/>
                <w:szCs w:val="22"/>
              </w:rPr>
              <w:t xml:space="preserve">or oral examination. </w:t>
            </w:r>
          </w:p>
          <w:p w:rsidR="0045546B" w:rsidP="0045546B" w:rsidRDefault="0045546B" w14:paraId="5B9B4177" w14:textId="77777777">
            <w:pPr>
              <w:keepNext/>
              <w:autoSpaceDE w:val="0"/>
              <w:autoSpaceDN w:val="0"/>
              <w:adjustRightInd w:val="0"/>
              <w:rPr>
                <w:rFonts w:ascii="Calibri" w:hAnsi="Calibri" w:eastAsia="Calibri" w:cs="Calibri"/>
                <w:sz w:val="22"/>
                <w:szCs w:val="22"/>
              </w:rPr>
            </w:pPr>
          </w:p>
        </w:tc>
        <w:tc>
          <w:tcPr>
            <w:tcW w:w="4675" w:type="dxa"/>
            <w:tcMar/>
          </w:tcPr>
          <w:p w:rsidRPr="00061623" w:rsidR="0045546B" w:rsidP="0045546B" w:rsidRDefault="0045546B" w14:paraId="538D187C" w14:textId="5617BBCC">
            <w:pPr>
              <w:spacing w:after="160" w:line="259" w:lineRule="auto"/>
              <w:rPr>
                <w:rFonts w:ascii="Calibri" w:hAnsi="Calibri" w:eastAsia="Calibri" w:cs="Calibri"/>
                <w:sz w:val="22"/>
                <w:szCs w:val="22"/>
              </w:rPr>
            </w:pPr>
            <w:r w:rsidRPr="787A47E9" w:rsidR="640B9CAD">
              <w:rPr>
                <w:rFonts w:ascii="Calibri" w:hAnsi="Calibri" w:eastAsia="Calibri" w:cs="Calibri"/>
                <w:b w:val="1"/>
                <w:bCs w:val="1"/>
                <w:sz w:val="22"/>
                <w:szCs w:val="22"/>
              </w:rPr>
              <w:t>GR4.</w:t>
            </w:r>
            <w:r w:rsidRPr="787A47E9" w:rsidR="640B9CAD">
              <w:rPr>
                <w:rFonts w:ascii="Calibri" w:hAnsi="Calibri" w:eastAsia="Calibri" w:cs="Calibri"/>
                <w:b w:val="1"/>
                <w:bCs w:val="1"/>
                <w:sz w:val="22"/>
                <w:szCs w:val="22"/>
                <w:u w:val="single"/>
              </w:rPr>
              <w:t>5</w:t>
            </w:r>
            <w:r w:rsidRPr="787A47E9" w:rsidR="640B9CAD">
              <w:rPr>
                <w:rFonts w:ascii="Calibri" w:hAnsi="Calibri" w:eastAsia="Calibri" w:cs="Calibri"/>
                <w:b w:val="1"/>
                <w:bCs w:val="1"/>
                <w:sz w:val="22"/>
                <w:szCs w:val="22"/>
              </w:rPr>
              <w:t>.1</w:t>
            </w:r>
            <w:r w:rsidRPr="787A47E9" w:rsidR="640B9CAD">
              <w:rPr>
                <w:rFonts w:ascii="Calibri" w:hAnsi="Calibri" w:eastAsia="Calibri" w:cs="Calibri"/>
                <w:sz w:val="22"/>
                <w:szCs w:val="22"/>
              </w:rPr>
              <w:t xml:space="preserve"> A dissertation on a subject chosen by the candidate, bearing on the </w:t>
            </w:r>
            <w:r w:rsidRPr="787A47E9" w:rsidR="640B9CAD">
              <w:rPr>
                <w:rFonts w:ascii="Calibri" w:hAnsi="Calibri" w:eastAsia="Calibri" w:cs="Calibri"/>
                <w:sz w:val="22"/>
                <w:szCs w:val="22"/>
                <w:u w:val="single"/>
              </w:rPr>
              <w:t>student’</w:t>
            </w:r>
            <w:r w:rsidRPr="787A47E9" w:rsidR="640B9CAD">
              <w:rPr>
                <w:rFonts w:ascii="Calibri" w:hAnsi="Calibri" w:eastAsia="Calibri" w:cs="Calibri"/>
                <w:sz w:val="22"/>
                <w:szCs w:val="22"/>
              </w:rPr>
              <w:t xml:space="preserve">s principal study and demonstrating </w:t>
            </w:r>
            <w:r w:rsidRPr="787A47E9" w:rsidR="640B9CAD">
              <w:rPr>
                <w:rFonts w:ascii="Calibri" w:hAnsi="Calibri" w:eastAsia="Calibri" w:cs="Calibri"/>
                <w:sz w:val="22"/>
                <w:szCs w:val="22"/>
                <w:u w:val="single"/>
              </w:rPr>
              <w:t xml:space="preserve">the </w:t>
            </w:r>
            <w:r w:rsidRPr="787A47E9" w:rsidR="640B9CAD">
              <w:rPr>
                <w:rFonts w:ascii="Calibri" w:hAnsi="Calibri" w:eastAsia="Calibri" w:cs="Calibri"/>
                <w:sz w:val="22"/>
                <w:szCs w:val="22"/>
              </w:rPr>
              <w:t xml:space="preserve">ability to make independent investigation, is required of every candidate for the degree. In its preparation, the candidate is guided by a Dissertation Committee, nominated to the Graduate Council for appointment. This committee is composed of not fewer than three members, </w:t>
            </w:r>
            <w:r w:rsidRPr="787A47E9" w:rsidR="640B9CAD">
              <w:rPr>
                <w:rFonts w:ascii="Calibri" w:hAnsi="Calibri" w:eastAsia="Calibri" w:cs="Calibri"/>
                <w:sz w:val="22"/>
                <w:szCs w:val="22"/>
                <w:u w:val="single"/>
              </w:rPr>
              <w:t>the majority of whom must be Academic Senate members from the student’s graduate program.</w:t>
            </w:r>
            <w:r w:rsidRPr="787A47E9" w:rsidR="640B9CAD">
              <w:rPr>
                <w:rFonts w:ascii="Calibri" w:hAnsi="Calibri" w:eastAsia="Calibri" w:cs="Calibri"/>
                <w:sz w:val="22"/>
                <w:szCs w:val="22"/>
              </w:rPr>
              <w:t xml:space="preserve"> The principal director of the candidate's research shall be Chair of the committee. The committee guides the candidate in </w:t>
            </w:r>
            <w:r w:rsidRPr="787A47E9" w:rsidR="39B7F75F">
              <w:rPr>
                <w:rFonts w:ascii="Calibri" w:hAnsi="Calibri" w:eastAsia="Calibri" w:cs="Calibri"/>
                <w:sz w:val="22"/>
                <w:szCs w:val="22"/>
              </w:rPr>
              <w:t xml:space="preserve">the </w:t>
            </w:r>
            <w:r w:rsidRPr="787A47E9" w:rsidR="39B7F75F">
              <w:rPr>
                <w:rFonts w:ascii="Calibri" w:hAnsi="Calibri" w:eastAsia="Calibri" w:cs="Calibri"/>
                <w:sz w:val="22"/>
                <w:szCs w:val="22"/>
                <w:u w:val="single"/>
              </w:rPr>
              <w:t>candidate’s</w:t>
            </w:r>
            <w:r w:rsidRPr="787A47E9" w:rsidR="640B9CAD">
              <w:rPr>
                <w:rFonts w:ascii="Calibri" w:hAnsi="Calibri" w:eastAsia="Calibri" w:cs="Calibri"/>
                <w:sz w:val="22"/>
                <w:szCs w:val="22"/>
              </w:rPr>
              <w:t xml:space="preserve"> research and may conduct a final </w:t>
            </w:r>
            <w:r w:rsidRPr="787A47E9" w:rsidR="640B9CAD">
              <w:rPr>
                <w:rFonts w:ascii="Calibri" w:hAnsi="Calibri" w:eastAsia="Calibri" w:cs="Calibri"/>
                <w:sz w:val="22"/>
                <w:szCs w:val="22"/>
                <w:u w:val="single"/>
              </w:rPr>
              <w:t>defense</w:t>
            </w:r>
            <w:r w:rsidRPr="787A47E9" w:rsidR="0DA1E87F">
              <w:rPr>
                <w:rFonts w:ascii="Calibri" w:hAnsi="Calibri" w:eastAsia="Calibri" w:cs="Calibri"/>
                <w:sz w:val="22"/>
                <w:szCs w:val="22"/>
                <w:u w:val="single"/>
              </w:rPr>
              <w:t xml:space="preserve"> that is open to the </w:t>
            </w:r>
            <w:proofErr w:type="gramStart"/>
            <w:r w:rsidRPr="787A47E9" w:rsidR="0DA1E87F">
              <w:rPr>
                <w:rFonts w:ascii="Calibri" w:hAnsi="Calibri" w:eastAsia="Calibri" w:cs="Calibri"/>
                <w:sz w:val="22"/>
                <w:szCs w:val="22"/>
                <w:u w:val="single"/>
              </w:rPr>
              <w:t>general public</w:t>
            </w:r>
            <w:proofErr w:type="gramEnd"/>
            <w:r w:rsidRPr="787A47E9" w:rsidR="640B9CAD">
              <w:rPr>
                <w:rFonts w:ascii="Calibri" w:hAnsi="Calibri" w:eastAsia="Calibri" w:cs="Calibri"/>
                <w:sz w:val="22"/>
                <w:szCs w:val="22"/>
                <w:u w:val="single"/>
              </w:rPr>
              <w:t>.</w:t>
            </w:r>
          </w:p>
          <w:p w:rsidR="0045546B" w:rsidP="0045546B" w:rsidRDefault="0045546B" w14:paraId="6E2B531C" w14:textId="77777777">
            <w:pPr>
              <w:keepNext/>
              <w:autoSpaceDE w:val="0"/>
              <w:autoSpaceDN w:val="0"/>
              <w:adjustRightInd w:val="0"/>
              <w:rPr>
                <w:rFonts w:ascii="Calibri" w:hAnsi="Calibri" w:eastAsia="Calibri" w:cs="Calibri"/>
                <w:sz w:val="22"/>
                <w:szCs w:val="22"/>
              </w:rPr>
            </w:pPr>
          </w:p>
        </w:tc>
      </w:tr>
      <w:tr w:rsidR="00BA5211" w:rsidTr="787A47E9" w14:paraId="2842B0C8" w14:textId="77777777">
        <w:tc>
          <w:tcPr>
            <w:tcW w:w="4675" w:type="dxa"/>
            <w:tcMar/>
          </w:tcPr>
          <w:p w:rsidRPr="00E43C45" w:rsidR="00AB3842" w:rsidP="00AB3842" w:rsidRDefault="00AB3842" w14:paraId="77F3E5B2" w14:textId="77777777">
            <w:pPr>
              <w:rPr>
                <w:rFonts w:ascii="Calibri" w:hAnsi="Calibri" w:cs="Calibri"/>
                <w:sz w:val="22"/>
                <w:szCs w:val="22"/>
              </w:rPr>
            </w:pPr>
            <w:r w:rsidRPr="787A47E9" w:rsidR="00AB3842">
              <w:rPr>
                <w:rStyle w:val="Strong"/>
                <w:rFonts w:ascii="Calibri" w:hAnsi="Calibri" w:cs="Calibri"/>
                <w:sz w:val="22"/>
                <w:szCs w:val="22"/>
              </w:rPr>
              <w:t>GR4.</w:t>
            </w:r>
            <w:r w:rsidRPr="787A47E9" w:rsidR="00AB3842">
              <w:rPr>
                <w:rStyle w:val="Strong"/>
                <w:rFonts w:ascii="Calibri" w:hAnsi="Calibri" w:cs="Calibri"/>
                <w:strike w:val="1"/>
                <w:sz w:val="22"/>
                <w:szCs w:val="22"/>
              </w:rPr>
              <w:t>6</w:t>
            </w:r>
            <w:r w:rsidRPr="787A47E9" w:rsidR="00AB3842">
              <w:rPr>
                <w:rStyle w:val="Strong"/>
                <w:rFonts w:ascii="Calibri" w:hAnsi="Calibri" w:cs="Calibri"/>
                <w:sz w:val="22"/>
                <w:szCs w:val="22"/>
              </w:rPr>
              <w:t>.2</w:t>
            </w:r>
            <w:r w:rsidRPr="787A47E9" w:rsidR="00AB3842">
              <w:rPr>
                <w:rStyle w:val="marginalia"/>
                <w:rFonts w:ascii="Calibri" w:hAnsi="Calibri" w:cs="Calibri"/>
                <w:sz w:val="22"/>
                <w:szCs w:val="22"/>
              </w:rPr>
              <w:t xml:space="preserve"> </w:t>
            </w:r>
            <w:r w:rsidRPr="787A47E9" w:rsidR="00AB3842">
              <w:rPr>
                <w:rFonts w:ascii="Calibri" w:hAnsi="Calibri" w:cs="Calibri"/>
                <w:sz w:val="22"/>
                <w:szCs w:val="22"/>
              </w:rPr>
              <w:t xml:space="preserve">The dissertation must be prepared and presented in the form and manner prescribed by the Graduate Council. </w:t>
            </w:r>
          </w:p>
          <w:p w:rsidRPr="60C9B610" w:rsidR="00BA5211" w:rsidP="0045546B" w:rsidRDefault="00BA5211" w14:paraId="402A79C0" w14:textId="77777777">
            <w:pPr>
              <w:spacing w:after="160" w:line="259" w:lineRule="auto"/>
              <w:rPr>
                <w:rFonts w:ascii="Calibri" w:hAnsi="Calibri" w:eastAsia="Calibri" w:cs="Calibri"/>
                <w:b/>
                <w:bCs/>
                <w:sz w:val="22"/>
                <w:szCs w:val="22"/>
              </w:rPr>
            </w:pPr>
          </w:p>
        </w:tc>
        <w:tc>
          <w:tcPr>
            <w:tcW w:w="4675" w:type="dxa"/>
            <w:tcMar/>
          </w:tcPr>
          <w:p w:rsidRPr="00E43C45" w:rsidR="00BA5211" w:rsidP="77C5CDBE" w:rsidRDefault="00AB3842" w14:paraId="388D8561" w14:textId="579DEF35">
            <w:pPr>
              <w:rPr>
                <w:rFonts w:ascii="Calibri" w:hAnsi="Calibri" w:cs="Calibri"/>
                <w:sz w:val="22"/>
                <w:szCs w:val="22"/>
                <w:u w:val="single"/>
              </w:rPr>
            </w:pPr>
            <w:r w:rsidRPr="787A47E9" w:rsidR="470ED2E2">
              <w:rPr>
                <w:rStyle w:val="Strong"/>
                <w:rFonts w:ascii="Calibri" w:hAnsi="Calibri" w:cs="Calibri"/>
                <w:sz w:val="22"/>
                <w:szCs w:val="22"/>
              </w:rPr>
              <w:t>GR4.</w:t>
            </w:r>
            <w:r w:rsidRPr="787A47E9" w:rsidR="470ED2E2">
              <w:rPr>
                <w:rStyle w:val="Strong"/>
                <w:rFonts w:ascii="Calibri" w:hAnsi="Calibri" w:cs="Calibri"/>
                <w:sz w:val="22"/>
                <w:szCs w:val="22"/>
                <w:u w:val="single"/>
              </w:rPr>
              <w:t>5</w:t>
            </w:r>
            <w:r w:rsidRPr="787A47E9" w:rsidR="470ED2E2">
              <w:rPr>
                <w:rStyle w:val="Strong"/>
                <w:rFonts w:ascii="Calibri" w:hAnsi="Calibri" w:cs="Calibri"/>
                <w:sz w:val="22"/>
                <w:szCs w:val="22"/>
              </w:rPr>
              <w:t>.2</w:t>
            </w:r>
            <w:r w:rsidRPr="787A47E9" w:rsidR="470ED2E2">
              <w:rPr>
                <w:rStyle w:val="marginalia"/>
                <w:rFonts w:ascii="Calibri" w:hAnsi="Calibri" w:cs="Calibri"/>
                <w:sz w:val="22"/>
                <w:szCs w:val="22"/>
              </w:rPr>
              <w:t xml:space="preserve"> </w:t>
            </w:r>
            <w:r w:rsidRPr="787A47E9" w:rsidR="470ED2E2">
              <w:rPr>
                <w:rFonts w:ascii="Calibri" w:hAnsi="Calibri" w:cs="Calibri"/>
                <w:sz w:val="22"/>
                <w:szCs w:val="22"/>
              </w:rPr>
              <w:t xml:space="preserve">The dissertation must be prepared and presented in the form and manner prescribed by the Graduate Council. </w:t>
            </w:r>
            <w:r w:rsidRPr="787A47E9" w:rsidR="2B75D922">
              <w:rPr>
                <w:rFonts w:ascii="Calibri" w:hAnsi="Calibri" w:cs="Calibri"/>
                <w:sz w:val="22"/>
                <w:szCs w:val="22"/>
                <w:u w:val="single"/>
              </w:rPr>
              <w:t xml:space="preserve">Dissertations </w:t>
            </w:r>
            <w:r w:rsidRPr="787A47E9" w:rsidR="18D5B7A4">
              <w:rPr>
                <w:rFonts w:ascii="Calibri" w:hAnsi="Calibri" w:cs="Calibri"/>
                <w:sz w:val="22"/>
                <w:szCs w:val="22"/>
                <w:u w:val="single"/>
              </w:rPr>
              <w:t xml:space="preserve">are deposited into an open access repository and </w:t>
            </w:r>
            <w:r w:rsidRPr="787A47E9" w:rsidR="054BBC0E">
              <w:rPr>
                <w:rFonts w:ascii="Calibri" w:hAnsi="Calibri" w:cs="Calibri"/>
                <w:sz w:val="22"/>
                <w:szCs w:val="22"/>
                <w:u w:val="single"/>
              </w:rPr>
              <w:t xml:space="preserve">are </w:t>
            </w:r>
            <w:r w:rsidRPr="787A47E9" w:rsidR="18D5B7A4">
              <w:rPr>
                <w:rFonts w:ascii="Calibri" w:hAnsi="Calibri" w:cs="Calibri"/>
                <w:sz w:val="22"/>
                <w:szCs w:val="22"/>
                <w:u w:val="single"/>
              </w:rPr>
              <w:t>freely and openly available to the public. (UC-AA-20-0488)</w:t>
            </w:r>
          </w:p>
        </w:tc>
      </w:tr>
    </w:tbl>
    <w:p w:rsidR="006F53DD" w:rsidP="60C9B610" w:rsidRDefault="006F53DD" w14:paraId="253DDFD7" w14:textId="75215BA5">
      <w:pPr>
        <w:spacing w:after="160" w:line="259" w:lineRule="auto"/>
        <w:rPr>
          <w:rFonts w:ascii="Calibri" w:hAnsi="Calibri" w:eastAsia="Calibri" w:cs="Calibri"/>
          <w:b/>
          <w:bCs/>
          <w:sz w:val="22"/>
          <w:szCs w:val="22"/>
        </w:rPr>
      </w:pPr>
    </w:p>
    <w:p w:rsidR="00E43C45" w:rsidP="60C9B610" w:rsidRDefault="00E43C45" w14:paraId="3DD385D0" w14:textId="77777777">
      <w:pPr>
        <w:spacing w:after="160" w:line="259" w:lineRule="auto"/>
        <w:rPr>
          <w:rFonts w:ascii="Calibri" w:hAnsi="Calibri" w:eastAsia="Calibri" w:cs="Calibri"/>
          <w:b/>
          <w:bCs/>
          <w:sz w:val="22"/>
          <w:szCs w:val="22"/>
        </w:rPr>
      </w:pPr>
    </w:p>
    <w:p w:rsidR="0BE8F1F4" w:rsidP="0BE8F1F4" w:rsidRDefault="0BE8F1F4" w14:paraId="2B5462A2" w14:textId="18C2503C">
      <w:pPr>
        <w:spacing w:after="160" w:line="259" w:lineRule="auto"/>
        <w:rPr>
          <w:rFonts w:ascii="Calibri" w:hAnsi="Calibri" w:eastAsia="Calibri" w:cs="Calibri"/>
          <w:sz w:val="22"/>
          <w:szCs w:val="22"/>
        </w:rPr>
        <w:sectPr w:rsidR="0BE8F1F4" w:rsidSect="00D361FD">
          <w:footerReference w:type="default" r:id="rId9"/>
          <w:type w:val="continuous"/>
          <w:pgSz w:w="12240" w:h="15840" w:orient="portrait"/>
          <w:pgMar w:top="882" w:right="1440" w:bottom="936" w:left="1440" w:header="720" w:footer="720" w:gutter="0"/>
          <w:cols w:space="720"/>
          <w:docGrid w:linePitch="360"/>
        </w:sectPr>
      </w:pPr>
    </w:p>
    <w:p w:rsidR="2CB5D5F0" w:rsidP="2CB5D5F0" w:rsidRDefault="2CB5D5F0" w14:paraId="7175DCDE" w14:textId="7F14A65A">
      <w:pPr>
        <w:pStyle w:val="Normal"/>
        <w:ind w:left="720" w:hanging="720"/>
        <w:rPr>
          <w:rFonts w:ascii="Calibri" w:hAnsi="Calibri" w:eastAsia="Calibri" w:cs="Calibri" w:asciiTheme="majorAscii" w:hAnsiTheme="majorAscii" w:eastAsiaTheme="majorAscii" w:cstheme="majorAscii"/>
          <w:b w:val="1"/>
          <w:bCs w:val="1"/>
          <w:i w:val="0"/>
          <w:iCs w:val="0"/>
          <w:caps w:val="0"/>
          <w:smallCaps w:val="0"/>
          <w:noProof w:val="0"/>
          <w:sz w:val="24"/>
          <w:szCs w:val="24"/>
          <w:lang w:val="en-US"/>
        </w:rPr>
      </w:pPr>
      <w:r w:rsidRPr="2CB5D5F0" w:rsidR="2CB5D5F0">
        <w:rPr>
          <w:rFonts w:ascii="Calibri" w:hAnsi="Calibri" w:eastAsia="Calibri" w:cs="Calibri" w:asciiTheme="majorAscii" w:hAnsiTheme="majorAscii" w:eastAsiaTheme="majorAscii" w:cstheme="majorAscii"/>
          <w:b w:val="1"/>
          <w:bCs w:val="1"/>
          <w:i w:val="0"/>
          <w:iCs w:val="0"/>
          <w:caps w:val="0"/>
          <w:smallCaps w:val="0"/>
          <w:noProof w:val="0"/>
          <w:sz w:val="24"/>
          <w:szCs w:val="24"/>
          <w:lang w:val="en-US"/>
        </w:rPr>
        <w:t>Approvals:</w:t>
      </w:r>
    </w:p>
    <w:p w:rsidR="2CB5D5F0" w:rsidP="2CB5D5F0" w:rsidRDefault="2CB5D5F0" w14:paraId="7640B4B6" w14:textId="67F3DCDA">
      <w:pPr>
        <w:pStyle w:val="Normal"/>
        <w:ind w:left="720" w:hanging="720"/>
        <w:rPr>
          <w:rFonts w:ascii="Calibri" w:hAnsi="Calibri" w:eastAsia="Calibri" w:cs="Calibri" w:asciiTheme="majorAscii" w:hAnsiTheme="majorAscii" w:eastAsiaTheme="majorAscii" w:cstheme="majorAscii"/>
          <w:b w:val="0"/>
          <w:bCs w:val="0"/>
          <w:i w:val="0"/>
          <w:iCs w:val="0"/>
          <w:caps w:val="0"/>
          <w:smallCaps w:val="0"/>
          <w:noProof w:val="0"/>
          <w:sz w:val="24"/>
          <w:szCs w:val="24"/>
          <w:lang w:val="en-US"/>
        </w:rPr>
      </w:pPr>
      <w:r w:rsidRPr="2CB5D5F0" w:rsidR="2CB5D5F0">
        <w:rPr>
          <w:rFonts w:ascii="Calibri" w:hAnsi="Calibri" w:eastAsia="Calibri" w:cs="Calibri" w:asciiTheme="majorAscii" w:hAnsiTheme="majorAscii" w:eastAsiaTheme="majorAscii" w:cstheme="majorAscii"/>
          <w:b w:val="0"/>
          <w:bCs w:val="0"/>
          <w:i w:val="0"/>
          <w:iCs w:val="0"/>
          <w:caps w:val="0"/>
          <w:smallCaps w:val="0"/>
          <w:noProof w:val="0"/>
          <w:sz w:val="24"/>
          <w:szCs w:val="24"/>
          <w:lang w:val="en-US"/>
        </w:rPr>
        <w:t>Approved</w:t>
      </w:r>
      <w:r w:rsidRPr="2CB5D5F0" w:rsidR="2CB5D5F0">
        <w:rPr>
          <w:rFonts w:ascii="Calibri" w:hAnsi="Calibri" w:eastAsia="Calibri" w:cs="Calibri" w:asciiTheme="majorAscii" w:hAnsiTheme="majorAscii" w:eastAsiaTheme="majorAscii" w:cstheme="majorAscii"/>
          <w:b w:val="0"/>
          <w:bCs w:val="0"/>
          <w:i w:val="0"/>
          <w:iCs w:val="0"/>
          <w:caps w:val="0"/>
          <w:smallCaps w:val="0"/>
          <w:noProof w:val="0"/>
          <w:sz w:val="24"/>
          <w:szCs w:val="24"/>
          <w:lang w:val="en-US"/>
        </w:rPr>
        <w:t xml:space="preserve"> by the Graduate Dean: Shaun Bowler, 1/3/2022 </w:t>
      </w:r>
    </w:p>
    <w:p w:rsidR="2CB5D5F0" w:rsidP="2CB5D5F0" w:rsidRDefault="2CB5D5F0" w14:paraId="03604FAF" w14:textId="3C89A5B5">
      <w:pPr>
        <w:pStyle w:val="Normal"/>
        <w:ind w:left="720" w:hanging="720"/>
        <w:rPr>
          <w:rFonts w:ascii="Calibri" w:hAnsi="Calibri" w:eastAsia="Calibri" w:cs="Calibri" w:asciiTheme="majorAscii" w:hAnsiTheme="majorAscii" w:eastAsiaTheme="majorAscii" w:cstheme="majorAscii"/>
          <w:b w:val="0"/>
          <w:bCs w:val="0"/>
          <w:i w:val="0"/>
          <w:iCs w:val="0"/>
          <w:caps w:val="0"/>
          <w:smallCaps w:val="0"/>
          <w:noProof w:val="0"/>
          <w:sz w:val="24"/>
          <w:szCs w:val="24"/>
          <w:lang w:val="en-US"/>
        </w:rPr>
      </w:pPr>
      <w:r w:rsidRPr="2CB5D5F0" w:rsidR="2CB5D5F0">
        <w:rPr>
          <w:rFonts w:ascii="Calibri" w:hAnsi="Calibri" w:eastAsia="Calibri" w:cs="Calibri" w:asciiTheme="majorAscii" w:hAnsiTheme="majorAscii" w:eastAsiaTheme="majorAscii" w:cstheme="majorAscii"/>
          <w:b w:val="0"/>
          <w:bCs w:val="0"/>
          <w:i w:val="0"/>
          <w:iCs w:val="0"/>
          <w:caps w:val="0"/>
          <w:smallCaps w:val="0"/>
          <w:noProof w:val="0"/>
          <w:sz w:val="24"/>
          <w:szCs w:val="24"/>
          <w:lang w:val="en-US"/>
        </w:rPr>
        <w:t xml:space="preserve">Approved by the Graduate Council: 1/4/2022 </w:t>
      </w:r>
    </w:p>
    <w:p w:rsidR="2CB5D5F0" w:rsidP="2CB5D5F0" w:rsidRDefault="2CB5D5F0" w14:paraId="6048BF57" w14:textId="020D9984">
      <w:pPr>
        <w:pStyle w:val="Normal"/>
        <w:ind w:left="720" w:hanging="720"/>
        <w:rPr>
          <w:rFonts w:ascii="Calibri" w:hAnsi="Calibri" w:eastAsia="Calibri" w:cs="Calibri" w:asciiTheme="majorAscii" w:hAnsiTheme="majorAscii" w:eastAsiaTheme="majorAscii" w:cstheme="majorAscii"/>
          <w:b w:val="0"/>
          <w:bCs w:val="0"/>
          <w:i w:val="0"/>
          <w:iCs w:val="0"/>
          <w:caps w:val="0"/>
          <w:smallCaps w:val="0"/>
          <w:noProof w:val="0"/>
          <w:sz w:val="24"/>
          <w:szCs w:val="24"/>
          <w:lang w:val="en-US"/>
        </w:rPr>
      </w:pPr>
      <w:r w:rsidRPr="2CB5D5F0" w:rsidR="2CB5D5F0">
        <w:rPr>
          <w:rFonts w:ascii="Calibri" w:hAnsi="Calibri" w:eastAsia="Calibri" w:cs="Calibri" w:asciiTheme="majorAscii" w:hAnsiTheme="majorAscii" w:eastAsiaTheme="majorAscii" w:cstheme="majorAscii"/>
          <w:b w:val="0"/>
          <w:bCs w:val="0"/>
          <w:i w:val="0"/>
          <w:iCs w:val="0"/>
          <w:caps w:val="0"/>
          <w:smallCaps w:val="0"/>
          <w:noProof w:val="0"/>
          <w:sz w:val="24"/>
          <w:szCs w:val="24"/>
          <w:lang w:val="en-US"/>
        </w:rPr>
        <w:t xml:space="preserve">Committee on Rules &amp; Jurisdiction finds the wording to be consistent with the code of the Academic Senate: 1/5/22 </w:t>
      </w:r>
    </w:p>
    <w:p w:rsidR="2CB5D5F0" w:rsidP="2CB5D5F0" w:rsidRDefault="2CB5D5F0" w14:paraId="10CE801C" w14:textId="5C07F781">
      <w:pPr>
        <w:pStyle w:val="Normal"/>
        <w:ind w:left="720" w:hanging="720"/>
        <w:rPr>
          <w:rFonts w:ascii="Calibri" w:hAnsi="Calibri" w:eastAsia="Calibri" w:cs="Calibri" w:asciiTheme="majorAscii" w:hAnsiTheme="majorAscii" w:eastAsiaTheme="majorAscii" w:cstheme="majorAscii"/>
          <w:b w:val="0"/>
          <w:bCs w:val="0"/>
          <w:i w:val="0"/>
          <w:iCs w:val="0"/>
          <w:caps w:val="0"/>
          <w:smallCaps w:val="0"/>
          <w:noProof w:val="0"/>
          <w:sz w:val="24"/>
          <w:szCs w:val="24"/>
          <w:lang w:val="en-US"/>
        </w:rPr>
      </w:pPr>
      <w:r w:rsidRPr="2CB5D5F0" w:rsidR="2CB5D5F0">
        <w:rPr>
          <w:rFonts w:ascii="Calibri" w:hAnsi="Calibri" w:eastAsia="Calibri" w:cs="Calibri" w:asciiTheme="majorAscii" w:hAnsiTheme="majorAscii" w:eastAsiaTheme="majorAscii" w:cstheme="majorAscii"/>
          <w:b w:val="0"/>
          <w:bCs w:val="0"/>
          <w:i w:val="0"/>
          <w:iCs w:val="0"/>
          <w:caps w:val="0"/>
          <w:smallCaps w:val="0"/>
          <w:noProof w:val="0"/>
          <w:sz w:val="24"/>
          <w:szCs w:val="24"/>
          <w:lang w:val="en-US"/>
        </w:rPr>
        <w:t xml:space="preserve">Received by Executive Council: 2/14/22 </w:t>
      </w:r>
    </w:p>
    <w:p w:rsidR="2CB5D5F0" w:rsidP="2CB5D5F0" w:rsidRDefault="2CB5D5F0" w14:paraId="4214A7B9" w14:textId="0CAA0573">
      <w:pPr>
        <w:pStyle w:val="Normal"/>
        <w:ind w:left="720" w:hanging="720"/>
        <w:rPr>
          <w:rFonts w:ascii="Calibri" w:hAnsi="Calibri" w:eastAsia="Calibri" w:cs="Calibri" w:asciiTheme="majorAscii" w:hAnsiTheme="majorAscii" w:eastAsiaTheme="majorAscii" w:cstheme="majorAscii"/>
          <w:b w:val="0"/>
          <w:bCs w:val="0"/>
          <w:i w:val="0"/>
          <w:iCs w:val="0"/>
          <w:caps w:val="0"/>
          <w:smallCaps w:val="0"/>
          <w:noProof w:val="0"/>
          <w:sz w:val="24"/>
          <w:szCs w:val="24"/>
          <w:lang w:val="en-US"/>
        </w:rPr>
      </w:pPr>
      <w:r w:rsidRPr="2CB5D5F0" w:rsidR="2CB5D5F0">
        <w:rPr>
          <w:rFonts w:ascii="Calibri" w:hAnsi="Calibri" w:eastAsia="Calibri" w:cs="Calibri" w:asciiTheme="majorAscii" w:hAnsiTheme="majorAscii" w:eastAsiaTheme="majorAscii" w:cstheme="majorAscii"/>
          <w:b w:val="0"/>
          <w:bCs w:val="0"/>
          <w:i w:val="0"/>
          <w:iCs w:val="0"/>
          <w:caps w:val="0"/>
          <w:smallCaps w:val="0"/>
          <w:noProof w:val="0"/>
          <w:sz w:val="24"/>
          <w:szCs w:val="24"/>
          <w:lang w:val="en-US"/>
        </w:rPr>
        <w:t xml:space="preserve">Minor corrections indicated by Rules &amp; Jurisdiction made by Director Oswood on 2/15/22. </w:t>
      </w:r>
    </w:p>
    <w:p w:rsidR="2CB5D5F0" w:rsidP="2CB5D5F0" w:rsidRDefault="2CB5D5F0" w14:paraId="464C46FB" w14:textId="7CD7CA82">
      <w:pPr>
        <w:pStyle w:val="Normal"/>
        <w:ind w:left="720" w:hanging="720"/>
        <w:rPr>
          <w:rFonts w:ascii="Calibri" w:hAnsi="Calibri" w:eastAsia="Calibri" w:cs="Calibri" w:asciiTheme="majorAscii" w:hAnsiTheme="majorAscii" w:eastAsiaTheme="majorAscii" w:cstheme="majorAscii"/>
          <w:b w:val="0"/>
          <w:bCs w:val="0"/>
          <w:i w:val="0"/>
          <w:iCs w:val="0"/>
          <w:caps w:val="0"/>
          <w:smallCaps w:val="0"/>
          <w:noProof w:val="0"/>
          <w:sz w:val="24"/>
          <w:szCs w:val="24"/>
          <w:lang w:val="en-US"/>
        </w:rPr>
      </w:pPr>
      <w:r w:rsidRPr="2CB5D5F0" w:rsidR="2CB5D5F0">
        <w:rPr>
          <w:rFonts w:ascii="Calibri" w:hAnsi="Calibri" w:eastAsia="Calibri" w:cs="Calibri" w:asciiTheme="majorAscii" w:hAnsiTheme="majorAscii" w:eastAsiaTheme="majorAscii" w:cstheme="majorAscii"/>
          <w:b w:val="0"/>
          <w:bCs w:val="0"/>
          <w:i w:val="0"/>
          <w:iCs w:val="0"/>
          <w:caps w:val="0"/>
          <w:smallCaps w:val="0"/>
          <w:noProof w:val="0"/>
          <w:sz w:val="24"/>
          <w:szCs w:val="24"/>
          <w:lang w:val="en-US"/>
        </w:rPr>
        <w:t>Approved by the Division: 02/22/2022</w:t>
      </w:r>
    </w:p>
    <w:p w:rsidR="2A328505" w:rsidP="2A328505" w:rsidRDefault="2A328505" w14:paraId="0FD4B837" w14:textId="256D5F08">
      <w:pPr>
        <w:pStyle w:val="Normal"/>
        <w:rPr>
          <w:rFonts w:ascii="Arial" w:hAnsi="Arial" w:eastAsia="Times New Roman" w:cs="Times New Roman"/>
          <w:sz w:val="24"/>
          <w:szCs w:val="24"/>
        </w:rPr>
      </w:pPr>
    </w:p>
    <w:sectPr w:rsidRPr="001B53B9" w:rsidR="009C2379" w:rsidSect="007553AC">
      <w:type w:val="continuous"/>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574B" w:rsidP="00172543" w:rsidRDefault="00E4574B" w14:paraId="6A423989" w14:textId="77777777">
      <w:r>
        <w:separator/>
      </w:r>
    </w:p>
  </w:endnote>
  <w:endnote w:type="continuationSeparator" w:id="0">
    <w:p w:rsidR="00E4574B" w:rsidP="00172543" w:rsidRDefault="00E4574B" w14:paraId="458CFB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287" w:usb1="00000000" w:usb2="00000000" w:usb3="00000000" w:csb0="0000009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Fira Sans">
    <w:panose1 w:val="020B0604020202020204"/>
    <w:charset w:val="00"/>
    <w:family w:val="swiss"/>
    <w:pitch w:val="variable"/>
    <w:sig w:usb0="600002FF" w:usb1="00000001" w:usb2="00000000" w:usb3="00000000" w:csb0="0000019F" w:csb1="00000000"/>
  </w:font>
  <w:font w:name="Times New Roman (Body CS)">
    <w:altName w:val="Times New Roman"/>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72543" w:rsidR="00172543" w:rsidRDefault="00172543" w14:paraId="275B4E6A" w14:textId="4B625CC9">
    <w:pPr>
      <w:pStyle w:val="Footer"/>
      <w:rPr>
        <w:sz w:val="18"/>
        <w:szCs w:val="18"/>
      </w:rPr>
    </w:pPr>
    <w:r w:rsidRPr="00172543">
      <w:rPr>
        <w:sz w:val="18"/>
        <w:szCs w:val="18"/>
      </w:rPr>
      <w:t xml:space="preserve">Last Updated: </w:t>
    </w:r>
    <w:r w:rsidR="00682C18">
      <w:rPr>
        <w:sz w:val="18"/>
        <w:szCs w:val="18"/>
      </w:rPr>
      <w:t>1</w:t>
    </w:r>
    <w:r w:rsidR="00A972BB">
      <w:rPr>
        <w:sz w:val="18"/>
        <w:szCs w:val="18"/>
      </w:rPr>
      <w:t>0/25</w:t>
    </w:r>
    <w:r w:rsidRPr="00172543">
      <w:rPr>
        <w:sz w:val="18"/>
        <w:szCs w:val="18"/>
      </w:rPr>
      <w:t>/20</w:t>
    </w:r>
    <w:r w:rsidR="002E5B65">
      <w:rPr>
        <w:sz w:val="18"/>
        <w:szCs w:val="18"/>
      </w:rPr>
      <w:t>2</w:t>
    </w:r>
    <w:r w:rsidR="00682C18">
      <w:rPr>
        <w:sz w:val="18"/>
        <w:szCs w:val="18"/>
      </w:rPr>
      <w:t>1</w:t>
    </w:r>
  </w:p>
  <w:p w:rsidR="00172543" w:rsidRDefault="00172543" w14:paraId="5AA306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574B" w:rsidP="00172543" w:rsidRDefault="00E4574B" w14:paraId="2A08E6D4" w14:textId="77777777">
      <w:r>
        <w:separator/>
      </w:r>
    </w:p>
  </w:footnote>
  <w:footnote w:type="continuationSeparator" w:id="0">
    <w:p w:rsidR="00E4574B" w:rsidP="00172543" w:rsidRDefault="00E4574B" w14:paraId="460F05D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0E83"/>
    <w:multiLevelType w:val="hybridMultilevel"/>
    <w:tmpl w:val="EA38228E"/>
    <w:lvl w:ilvl="0" w:tplc="2E3C1856">
      <w:start w:val="1"/>
      <w:numFmt w:val="bullet"/>
      <w:lvlText w:val=""/>
      <w:lvlJc w:val="left"/>
      <w:pPr>
        <w:ind w:left="720" w:hanging="360"/>
      </w:pPr>
      <w:rPr>
        <w:rFonts w:hint="default" w:ascii="Symbol" w:hAnsi="Symbol"/>
      </w:rPr>
    </w:lvl>
    <w:lvl w:ilvl="1" w:tplc="F716B5BC">
      <w:start w:val="1"/>
      <w:numFmt w:val="bullet"/>
      <w:lvlText w:val="o"/>
      <w:lvlJc w:val="left"/>
      <w:pPr>
        <w:ind w:left="1440" w:hanging="360"/>
      </w:pPr>
      <w:rPr>
        <w:rFonts w:hint="default" w:ascii="Courier New" w:hAnsi="Courier New"/>
      </w:rPr>
    </w:lvl>
    <w:lvl w:ilvl="2" w:tplc="65CCD34E">
      <w:start w:val="1"/>
      <w:numFmt w:val="bullet"/>
      <w:lvlText w:val=""/>
      <w:lvlJc w:val="left"/>
      <w:pPr>
        <w:ind w:left="2160" w:hanging="360"/>
      </w:pPr>
      <w:rPr>
        <w:rFonts w:hint="default" w:ascii="Wingdings" w:hAnsi="Wingdings"/>
      </w:rPr>
    </w:lvl>
    <w:lvl w:ilvl="3" w:tplc="F52420AA">
      <w:start w:val="1"/>
      <w:numFmt w:val="bullet"/>
      <w:lvlText w:val=""/>
      <w:lvlJc w:val="left"/>
      <w:pPr>
        <w:ind w:left="2880" w:hanging="360"/>
      </w:pPr>
      <w:rPr>
        <w:rFonts w:hint="default" w:ascii="Symbol" w:hAnsi="Symbol"/>
      </w:rPr>
    </w:lvl>
    <w:lvl w:ilvl="4" w:tplc="77CE829E">
      <w:start w:val="1"/>
      <w:numFmt w:val="bullet"/>
      <w:lvlText w:val="o"/>
      <w:lvlJc w:val="left"/>
      <w:pPr>
        <w:ind w:left="3600" w:hanging="360"/>
      </w:pPr>
      <w:rPr>
        <w:rFonts w:hint="default" w:ascii="Courier New" w:hAnsi="Courier New"/>
      </w:rPr>
    </w:lvl>
    <w:lvl w:ilvl="5" w:tplc="670C97C8">
      <w:start w:val="1"/>
      <w:numFmt w:val="bullet"/>
      <w:lvlText w:val=""/>
      <w:lvlJc w:val="left"/>
      <w:pPr>
        <w:ind w:left="4320" w:hanging="360"/>
      </w:pPr>
      <w:rPr>
        <w:rFonts w:hint="default" w:ascii="Wingdings" w:hAnsi="Wingdings"/>
      </w:rPr>
    </w:lvl>
    <w:lvl w:ilvl="6" w:tplc="7474256C">
      <w:start w:val="1"/>
      <w:numFmt w:val="bullet"/>
      <w:lvlText w:val=""/>
      <w:lvlJc w:val="left"/>
      <w:pPr>
        <w:ind w:left="5040" w:hanging="360"/>
      </w:pPr>
      <w:rPr>
        <w:rFonts w:hint="default" w:ascii="Symbol" w:hAnsi="Symbol"/>
      </w:rPr>
    </w:lvl>
    <w:lvl w:ilvl="7" w:tplc="EF8C7E60">
      <w:start w:val="1"/>
      <w:numFmt w:val="bullet"/>
      <w:lvlText w:val="o"/>
      <w:lvlJc w:val="left"/>
      <w:pPr>
        <w:ind w:left="5760" w:hanging="360"/>
      </w:pPr>
      <w:rPr>
        <w:rFonts w:hint="default" w:ascii="Courier New" w:hAnsi="Courier New"/>
      </w:rPr>
    </w:lvl>
    <w:lvl w:ilvl="8" w:tplc="9E0CB136">
      <w:start w:val="1"/>
      <w:numFmt w:val="bullet"/>
      <w:lvlText w:val=""/>
      <w:lvlJc w:val="left"/>
      <w:pPr>
        <w:ind w:left="6480" w:hanging="360"/>
      </w:pPr>
      <w:rPr>
        <w:rFonts w:hint="default" w:ascii="Wingdings" w:hAnsi="Wingdings"/>
      </w:rPr>
    </w:lvl>
  </w:abstractNum>
  <w:abstractNum w:abstractNumId="1" w15:restartNumberingAfterBreak="0">
    <w:nsid w:val="03307FB6"/>
    <w:multiLevelType w:val="multilevel"/>
    <w:tmpl w:val="7CC621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8141E9"/>
    <w:multiLevelType w:val="hybridMultilevel"/>
    <w:tmpl w:val="A6186124"/>
    <w:lvl w:ilvl="0" w:tplc="17EC1CDA">
      <w:start w:val="1"/>
      <w:numFmt w:val="bullet"/>
      <w:lvlText w:val=""/>
      <w:lvlJc w:val="left"/>
      <w:pPr>
        <w:ind w:left="720" w:hanging="360"/>
      </w:pPr>
      <w:rPr>
        <w:rFonts w:hint="default" w:ascii="Symbol" w:hAnsi="Symbol"/>
      </w:rPr>
    </w:lvl>
    <w:lvl w:ilvl="1" w:tplc="5E60F2DE">
      <w:start w:val="1"/>
      <w:numFmt w:val="bullet"/>
      <w:lvlText w:val="o"/>
      <w:lvlJc w:val="left"/>
      <w:pPr>
        <w:ind w:left="1440" w:hanging="360"/>
      </w:pPr>
      <w:rPr>
        <w:rFonts w:hint="default" w:ascii="Courier New" w:hAnsi="Courier New"/>
      </w:rPr>
    </w:lvl>
    <w:lvl w:ilvl="2" w:tplc="E67A7690">
      <w:start w:val="1"/>
      <w:numFmt w:val="bullet"/>
      <w:lvlText w:val=""/>
      <w:lvlJc w:val="left"/>
      <w:pPr>
        <w:ind w:left="2160" w:hanging="360"/>
      </w:pPr>
      <w:rPr>
        <w:rFonts w:hint="default" w:ascii="Wingdings" w:hAnsi="Wingdings"/>
      </w:rPr>
    </w:lvl>
    <w:lvl w:ilvl="3" w:tplc="177E8570">
      <w:start w:val="1"/>
      <w:numFmt w:val="bullet"/>
      <w:lvlText w:val=""/>
      <w:lvlJc w:val="left"/>
      <w:pPr>
        <w:ind w:left="2880" w:hanging="360"/>
      </w:pPr>
      <w:rPr>
        <w:rFonts w:hint="default" w:ascii="Symbol" w:hAnsi="Symbol"/>
      </w:rPr>
    </w:lvl>
    <w:lvl w:ilvl="4" w:tplc="9C063FCE">
      <w:start w:val="1"/>
      <w:numFmt w:val="bullet"/>
      <w:lvlText w:val="o"/>
      <w:lvlJc w:val="left"/>
      <w:pPr>
        <w:ind w:left="3600" w:hanging="360"/>
      </w:pPr>
      <w:rPr>
        <w:rFonts w:hint="default" w:ascii="Courier New" w:hAnsi="Courier New"/>
      </w:rPr>
    </w:lvl>
    <w:lvl w:ilvl="5" w:tplc="17880796">
      <w:start w:val="1"/>
      <w:numFmt w:val="bullet"/>
      <w:lvlText w:val=""/>
      <w:lvlJc w:val="left"/>
      <w:pPr>
        <w:ind w:left="4320" w:hanging="360"/>
      </w:pPr>
      <w:rPr>
        <w:rFonts w:hint="default" w:ascii="Wingdings" w:hAnsi="Wingdings"/>
      </w:rPr>
    </w:lvl>
    <w:lvl w:ilvl="6" w:tplc="7256BE7C">
      <w:start w:val="1"/>
      <w:numFmt w:val="bullet"/>
      <w:lvlText w:val=""/>
      <w:lvlJc w:val="left"/>
      <w:pPr>
        <w:ind w:left="5040" w:hanging="360"/>
      </w:pPr>
      <w:rPr>
        <w:rFonts w:hint="default" w:ascii="Symbol" w:hAnsi="Symbol"/>
      </w:rPr>
    </w:lvl>
    <w:lvl w:ilvl="7" w:tplc="42EE324E">
      <w:start w:val="1"/>
      <w:numFmt w:val="bullet"/>
      <w:lvlText w:val="o"/>
      <w:lvlJc w:val="left"/>
      <w:pPr>
        <w:ind w:left="5760" w:hanging="360"/>
      </w:pPr>
      <w:rPr>
        <w:rFonts w:hint="default" w:ascii="Courier New" w:hAnsi="Courier New"/>
      </w:rPr>
    </w:lvl>
    <w:lvl w:ilvl="8" w:tplc="231ADF2A">
      <w:start w:val="1"/>
      <w:numFmt w:val="bullet"/>
      <w:lvlText w:val=""/>
      <w:lvlJc w:val="left"/>
      <w:pPr>
        <w:ind w:left="6480" w:hanging="360"/>
      </w:pPr>
      <w:rPr>
        <w:rFonts w:hint="default" w:ascii="Wingdings" w:hAnsi="Wingdings"/>
      </w:rPr>
    </w:lvl>
  </w:abstractNum>
  <w:abstractNum w:abstractNumId="3" w15:restartNumberingAfterBreak="0">
    <w:nsid w:val="078360B1"/>
    <w:multiLevelType w:val="hybridMultilevel"/>
    <w:tmpl w:val="436880CE"/>
    <w:lvl w:ilvl="0" w:tplc="D2D48C72">
      <w:start w:val="1"/>
      <w:numFmt w:val="bullet"/>
      <w:lvlText w:val=""/>
      <w:lvlJc w:val="left"/>
      <w:pPr>
        <w:ind w:left="720" w:hanging="360"/>
      </w:pPr>
      <w:rPr>
        <w:rFonts w:hint="default" w:ascii="Symbol" w:hAnsi="Symbol"/>
      </w:rPr>
    </w:lvl>
    <w:lvl w:ilvl="1" w:tplc="94B44F1E">
      <w:start w:val="1"/>
      <w:numFmt w:val="bullet"/>
      <w:lvlText w:val="o"/>
      <w:lvlJc w:val="left"/>
      <w:pPr>
        <w:ind w:left="1440" w:hanging="360"/>
      </w:pPr>
      <w:rPr>
        <w:rFonts w:hint="default" w:ascii="Courier New" w:hAnsi="Courier New"/>
      </w:rPr>
    </w:lvl>
    <w:lvl w:ilvl="2" w:tplc="9182C46E">
      <w:start w:val="1"/>
      <w:numFmt w:val="bullet"/>
      <w:lvlText w:val=""/>
      <w:lvlJc w:val="left"/>
      <w:pPr>
        <w:ind w:left="2160" w:hanging="360"/>
      </w:pPr>
      <w:rPr>
        <w:rFonts w:hint="default" w:ascii="Wingdings" w:hAnsi="Wingdings"/>
      </w:rPr>
    </w:lvl>
    <w:lvl w:ilvl="3" w:tplc="4DD8E384">
      <w:start w:val="1"/>
      <w:numFmt w:val="bullet"/>
      <w:lvlText w:val=""/>
      <w:lvlJc w:val="left"/>
      <w:pPr>
        <w:ind w:left="2880" w:hanging="360"/>
      </w:pPr>
      <w:rPr>
        <w:rFonts w:hint="default" w:ascii="Symbol" w:hAnsi="Symbol"/>
      </w:rPr>
    </w:lvl>
    <w:lvl w:ilvl="4" w:tplc="EC8A301C">
      <w:start w:val="1"/>
      <w:numFmt w:val="bullet"/>
      <w:lvlText w:val="o"/>
      <w:lvlJc w:val="left"/>
      <w:pPr>
        <w:ind w:left="3600" w:hanging="360"/>
      </w:pPr>
      <w:rPr>
        <w:rFonts w:hint="default" w:ascii="Courier New" w:hAnsi="Courier New"/>
      </w:rPr>
    </w:lvl>
    <w:lvl w:ilvl="5" w:tplc="122208EC">
      <w:start w:val="1"/>
      <w:numFmt w:val="bullet"/>
      <w:lvlText w:val=""/>
      <w:lvlJc w:val="left"/>
      <w:pPr>
        <w:ind w:left="4320" w:hanging="360"/>
      </w:pPr>
      <w:rPr>
        <w:rFonts w:hint="default" w:ascii="Wingdings" w:hAnsi="Wingdings"/>
      </w:rPr>
    </w:lvl>
    <w:lvl w:ilvl="6" w:tplc="A61E4CC8">
      <w:start w:val="1"/>
      <w:numFmt w:val="bullet"/>
      <w:lvlText w:val=""/>
      <w:lvlJc w:val="left"/>
      <w:pPr>
        <w:ind w:left="5040" w:hanging="360"/>
      </w:pPr>
      <w:rPr>
        <w:rFonts w:hint="default" w:ascii="Symbol" w:hAnsi="Symbol"/>
      </w:rPr>
    </w:lvl>
    <w:lvl w:ilvl="7" w:tplc="E6DC4690">
      <w:start w:val="1"/>
      <w:numFmt w:val="bullet"/>
      <w:lvlText w:val="o"/>
      <w:lvlJc w:val="left"/>
      <w:pPr>
        <w:ind w:left="5760" w:hanging="360"/>
      </w:pPr>
      <w:rPr>
        <w:rFonts w:hint="default" w:ascii="Courier New" w:hAnsi="Courier New"/>
      </w:rPr>
    </w:lvl>
    <w:lvl w:ilvl="8" w:tplc="5296B9D0">
      <w:start w:val="1"/>
      <w:numFmt w:val="bullet"/>
      <w:lvlText w:val=""/>
      <w:lvlJc w:val="left"/>
      <w:pPr>
        <w:ind w:left="6480" w:hanging="360"/>
      </w:pPr>
      <w:rPr>
        <w:rFonts w:hint="default" w:ascii="Wingdings" w:hAnsi="Wingdings"/>
      </w:rPr>
    </w:lvl>
  </w:abstractNum>
  <w:abstractNum w:abstractNumId="4" w15:restartNumberingAfterBreak="0">
    <w:nsid w:val="268C10E8"/>
    <w:multiLevelType w:val="hybridMultilevel"/>
    <w:tmpl w:val="84A4E5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DCA5664"/>
    <w:multiLevelType w:val="hybridMultilevel"/>
    <w:tmpl w:val="25D26F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14A2FE0"/>
    <w:multiLevelType w:val="hybridMultilevel"/>
    <w:tmpl w:val="CEB227BA"/>
    <w:lvl w:ilvl="0" w:tplc="4F9A172C">
      <w:start w:val="1"/>
      <w:numFmt w:val="bullet"/>
      <w:lvlText w:val=""/>
      <w:lvlJc w:val="left"/>
      <w:pPr>
        <w:ind w:left="720" w:hanging="360"/>
      </w:pPr>
      <w:rPr>
        <w:rFonts w:hint="default" w:ascii="Symbol" w:hAnsi="Symbol"/>
      </w:rPr>
    </w:lvl>
    <w:lvl w:ilvl="1" w:tplc="3472695A">
      <w:start w:val="1"/>
      <w:numFmt w:val="bullet"/>
      <w:lvlText w:val="o"/>
      <w:lvlJc w:val="left"/>
      <w:pPr>
        <w:ind w:left="1440" w:hanging="360"/>
      </w:pPr>
      <w:rPr>
        <w:rFonts w:hint="default" w:ascii="Courier New" w:hAnsi="Courier New"/>
      </w:rPr>
    </w:lvl>
    <w:lvl w:ilvl="2" w:tplc="21CCDAAC">
      <w:start w:val="1"/>
      <w:numFmt w:val="bullet"/>
      <w:lvlText w:val=""/>
      <w:lvlJc w:val="left"/>
      <w:pPr>
        <w:ind w:left="2160" w:hanging="360"/>
      </w:pPr>
      <w:rPr>
        <w:rFonts w:hint="default" w:ascii="Wingdings" w:hAnsi="Wingdings"/>
      </w:rPr>
    </w:lvl>
    <w:lvl w:ilvl="3" w:tplc="A1D62B58">
      <w:start w:val="1"/>
      <w:numFmt w:val="bullet"/>
      <w:lvlText w:val=""/>
      <w:lvlJc w:val="left"/>
      <w:pPr>
        <w:ind w:left="2880" w:hanging="360"/>
      </w:pPr>
      <w:rPr>
        <w:rFonts w:hint="default" w:ascii="Symbol" w:hAnsi="Symbol"/>
      </w:rPr>
    </w:lvl>
    <w:lvl w:ilvl="4" w:tplc="127448D8">
      <w:start w:val="1"/>
      <w:numFmt w:val="bullet"/>
      <w:lvlText w:val="o"/>
      <w:lvlJc w:val="left"/>
      <w:pPr>
        <w:ind w:left="3600" w:hanging="360"/>
      </w:pPr>
      <w:rPr>
        <w:rFonts w:hint="default" w:ascii="Courier New" w:hAnsi="Courier New"/>
      </w:rPr>
    </w:lvl>
    <w:lvl w:ilvl="5" w:tplc="087AA0E8">
      <w:start w:val="1"/>
      <w:numFmt w:val="bullet"/>
      <w:lvlText w:val=""/>
      <w:lvlJc w:val="left"/>
      <w:pPr>
        <w:ind w:left="4320" w:hanging="360"/>
      </w:pPr>
      <w:rPr>
        <w:rFonts w:hint="default" w:ascii="Wingdings" w:hAnsi="Wingdings"/>
      </w:rPr>
    </w:lvl>
    <w:lvl w:ilvl="6" w:tplc="72BCF874">
      <w:start w:val="1"/>
      <w:numFmt w:val="bullet"/>
      <w:lvlText w:val=""/>
      <w:lvlJc w:val="left"/>
      <w:pPr>
        <w:ind w:left="5040" w:hanging="360"/>
      </w:pPr>
      <w:rPr>
        <w:rFonts w:hint="default" w:ascii="Symbol" w:hAnsi="Symbol"/>
      </w:rPr>
    </w:lvl>
    <w:lvl w:ilvl="7" w:tplc="33DE1606">
      <w:start w:val="1"/>
      <w:numFmt w:val="bullet"/>
      <w:lvlText w:val="o"/>
      <w:lvlJc w:val="left"/>
      <w:pPr>
        <w:ind w:left="5760" w:hanging="360"/>
      </w:pPr>
      <w:rPr>
        <w:rFonts w:hint="default" w:ascii="Courier New" w:hAnsi="Courier New"/>
      </w:rPr>
    </w:lvl>
    <w:lvl w:ilvl="8" w:tplc="5100C3A0">
      <w:start w:val="1"/>
      <w:numFmt w:val="bullet"/>
      <w:lvlText w:val=""/>
      <w:lvlJc w:val="left"/>
      <w:pPr>
        <w:ind w:left="6480" w:hanging="360"/>
      </w:pPr>
      <w:rPr>
        <w:rFonts w:hint="default" w:ascii="Wingdings" w:hAnsi="Wingdings"/>
      </w:rPr>
    </w:lvl>
  </w:abstractNum>
  <w:abstractNum w:abstractNumId="7" w15:restartNumberingAfterBreak="0">
    <w:nsid w:val="383D3DCD"/>
    <w:multiLevelType w:val="hybridMultilevel"/>
    <w:tmpl w:val="4C4ED94A"/>
    <w:lvl w:ilvl="0" w:tplc="635883A0">
      <w:start w:val="1"/>
      <w:numFmt w:val="bullet"/>
      <w:lvlText w:val=""/>
      <w:lvlJc w:val="left"/>
      <w:pPr>
        <w:ind w:left="720" w:hanging="360"/>
      </w:pPr>
      <w:rPr>
        <w:rFonts w:hint="default" w:ascii="Symbol" w:hAnsi="Symbol"/>
      </w:rPr>
    </w:lvl>
    <w:lvl w:ilvl="1" w:tplc="0FA0B25C">
      <w:start w:val="1"/>
      <w:numFmt w:val="bullet"/>
      <w:lvlText w:val="o"/>
      <w:lvlJc w:val="left"/>
      <w:pPr>
        <w:ind w:left="1440" w:hanging="360"/>
      </w:pPr>
      <w:rPr>
        <w:rFonts w:hint="default" w:ascii="Courier New" w:hAnsi="Courier New"/>
      </w:rPr>
    </w:lvl>
    <w:lvl w:ilvl="2" w:tplc="FDD0A7C6">
      <w:start w:val="1"/>
      <w:numFmt w:val="bullet"/>
      <w:lvlText w:val=""/>
      <w:lvlJc w:val="left"/>
      <w:pPr>
        <w:ind w:left="2160" w:hanging="360"/>
      </w:pPr>
      <w:rPr>
        <w:rFonts w:hint="default" w:ascii="Wingdings" w:hAnsi="Wingdings"/>
      </w:rPr>
    </w:lvl>
    <w:lvl w:ilvl="3" w:tplc="E3B2E01E">
      <w:start w:val="1"/>
      <w:numFmt w:val="bullet"/>
      <w:lvlText w:val=""/>
      <w:lvlJc w:val="left"/>
      <w:pPr>
        <w:ind w:left="2880" w:hanging="360"/>
      </w:pPr>
      <w:rPr>
        <w:rFonts w:hint="default" w:ascii="Symbol" w:hAnsi="Symbol"/>
      </w:rPr>
    </w:lvl>
    <w:lvl w:ilvl="4" w:tplc="6B426124">
      <w:start w:val="1"/>
      <w:numFmt w:val="bullet"/>
      <w:lvlText w:val="o"/>
      <w:lvlJc w:val="left"/>
      <w:pPr>
        <w:ind w:left="3600" w:hanging="360"/>
      </w:pPr>
      <w:rPr>
        <w:rFonts w:hint="default" w:ascii="Courier New" w:hAnsi="Courier New"/>
      </w:rPr>
    </w:lvl>
    <w:lvl w:ilvl="5" w:tplc="295626F8">
      <w:start w:val="1"/>
      <w:numFmt w:val="bullet"/>
      <w:lvlText w:val=""/>
      <w:lvlJc w:val="left"/>
      <w:pPr>
        <w:ind w:left="4320" w:hanging="360"/>
      </w:pPr>
      <w:rPr>
        <w:rFonts w:hint="default" w:ascii="Wingdings" w:hAnsi="Wingdings"/>
      </w:rPr>
    </w:lvl>
    <w:lvl w:ilvl="6" w:tplc="62B66360">
      <w:start w:val="1"/>
      <w:numFmt w:val="bullet"/>
      <w:lvlText w:val=""/>
      <w:lvlJc w:val="left"/>
      <w:pPr>
        <w:ind w:left="5040" w:hanging="360"/>
      </w:pPr>
      <w:rPr>
        <w:rFonts w:hint="default" w:ascii="Symbol" w:hAnsi="Symbol"/>
      </w:rPr>
    </w:lvl>
    <w:lvl w:ilvl="7" w:tplc="E5405F60">
      <w:start w:val="1"/>
      <w:numFmt w:val="bullet"/>
      <w:lvlText w:val="o"/>
      <w:lvlJc w:val="left"/>
      <w:pPr>
        <w:ind w:left="5760" w:hanging="360"/>
      </w:pPr>
      <w:rPr>
        <w:rFonts w:hint="default" w:ascii="Courier New" w:hAnsi="Courier New"/>
      </w:rPr>
    </w:lvl>
    <w:lvl w:ilvl="8" w:tplc="80F4B66A">
      <w:start w:val="1"/>
      <w:numFmt w:val="bullet"/>
      <w:lvlText w:val=""/>
      <w:lvlJc w:val="left"/>
      <w:pPr>
        <w:ind w:left="6480" w:hanging="360"/>
      </w:pPr>
      <w:rPr>
        <w:rFonts w:hint="default" w:ascii="Wingdings" w:hAnsi="Wingdings"/>
      </w:rPr>
    </w:lvl>
  </w:abstractNum>
  <w:abstractNum w:abstractNumId="8" w15:restartNumberingAfterBreak="0">
    <w:nsid w:val="4253341C"/>
    <w:multiLevelType w:val="hybridMultilevel"/>
    <w:tmpl w:val="9BE0687E"/>
    <w:lvl w:ilvl="0" w:tplc="345C0714">
      <w:start w:val="1"/>
      <w:numFmt w:val="bullet"/>
      <w:lvlText w:val=""/>
      <w:lvlJc w:val="left"/>
      <w:pPr>
        <w:ind w:left="720" w:hanging="360"/>
      </w:pPr>
      <w:rPr>
        <w:rFonts w:hint="default" w:ascii="Symbol" w:hAnsi="Symbol"/>
      </w:rPr>
    </w:lvl>
    <w:lvl w:ilvl="1" w:tplc="FBCA0C06">
      <w:start w:val="1"/>
      <w:numFmt w:val="bullet"/>
      <w:lvlText w:val="o"/>
      <w:lvlJc w:val="left"/>
      <w:pPr>
        <w:ind w:left="1440" w:hanging="360"/>
      </w:pPr>
      <w:rPr>
        <w:rFonts w:hint="default" w:ascii="Courier New" w:hAnsi="Courier New"/>
      </w:rPr>
    </w:lvl>
    <w:lvl w:ilvl="2" w:tplc="81BC93B2">
      <w:start w:val="1"/>
      <w:numFmt w:val="bullet"/>
      <w:lvlText w:val=""/>
      <w:lvlJc w:val="left"/>
      <w:pPr>
        <w:ind w:left="2160" w:hanging="360"/>
      </w:pPr>
      <w:rPr>
        <w:rFonts w:hint="default" w:ascii="Wingdings" w:hAnsi="Wingdings"/>
      </w:rPr>
    </w:lvl>
    <w:lvl w:ilvl="3" w:tplc="BDC4A8D8">
      <w:start w:val="1"/>
      <w:numFmt w:val="bullet"/>
      <w:lvlText w:val=""/>
      <w:lvlJc w:val="left"/>
      <w:pPr>
        <w:ind w:left="2880" w:hanging="360"/>
      </w:pPr>
      <w:rPr>
        <w:rFonts w:hint="default" w:ascii="Symbol" w:hAnsi="Symbol"/>
      </w:rPr>
    </w:lvl>
    <w:lvl w:ilvl="4" w:tplc="1A34C0BE">
      <w:start w:val="1"/>
      <w:numFmt w:val="bullet"/>
      <w:lvlText w:val="o"/>
      <w:lvlJc w:val="left"/>
      <w:pPr>
        <w:ind w:left="3600" w:hanging="360"/>
      </w:pPr>
      <w:rPr>
        <w:rFonts w:hint="default" w:ascii="Courier New" w:hAnsi="Courier New"/>
      </w:rPr>
    </w:lvl>
    <w:lvl w:ilvl="5" w:tplc="B2DE8CF8">
      <w:start w:val="1"/>
      <w:numFmt w:val="bullet"/>
      <w:lvlText w:val=""/>
      <w:lvlJc w:val="left"/>
      <w:pPr>
        <w:ind w:left="4320" w:hanging="360"/>
      </w:pPr>
      <w:rPr>
        <w:rFonts w:hint="default" w:ascii="Wingdings" w:hAnsi="Wingdings"/>
      </w:rPr>
    </w:lvl>
    <w:lvl w:ilvl="6" w:tplc="6F0EE0CC">
      <w:start w:val="1"/>
      <w:numFmt w:val="bullet"/>
      <w:lvlText w:val=""/>
      <w:lvlJc w:val="left"/>
      <w:pPr>
        <w:ind w:left="5040" w:hanging="360"/>
      </w:pPr>
      <w:rPr>
        <w:rFonts w:hint="default" w:ascii="Symbol" w:hAnsi="Symbol"/>
      </w:rPr>
    </w:lvl>
    <w:lvl w:ilvl="7" w:tplc="862CDBCC">
      <w:start w:val="1"/>
      <w:numFmt w:val="bullet"/>
      <w:lvlText w:val="o"/>
      <w:lvlJc w:val="left"/>
      <w:pPr>
        <w:ind w:left="5760" w:hanging="360"/>
      </w:pPr>
      <w:rPr>
        <w:rFonts w:hint="default" w:ascii="Courier New" w:hAnsi="Courier New"/>
      </w:rPr>
    </w:lvl>
    <w:lvl w:ilvl="8" w:tplc="9D5A249E">
      <w:start w:val="1"/>
      <w:numFmt w:val="bullet"/>
      <w:lvlText w:val=""/>
      <w:lvlJc w:val="left"/>
      <w:pPr>
        <w:ind w:left="6480" w:hanging="360"/>
      </w:pPr>
      <w:rPr>
        <w:rFonts w:hint="default" w:ascii="Wingdings" w:hAnsi="Wingdings"/>
      </w:rPr>
    </w:lvl>
  </w:abstractNum>
  <w:abstractNum w:abstractNumId="9" w15:restartNumberingAfterBreak="0">
    <w:nsid w:val="4F844666"/>
    <w:multiLevelType w:val="hybridMultilevel"/>
    <w:tmpl w:val="0692521E"/>
    <w:lvl w:ilvl="0" w:tplc="E1F2A12A">
      <w:start w:val="1"/>
      <w:numFmt w:val="bullet"/>
      <w:lvlText w:val=""/>
      <w:lvlJc w:val="left"/>
      <w:pPr>
        <w:ind w:left="720" w:hanging="360"/>
      </w:pPr>
      <w:rPr>
        <w:rFonts w:hint="default" w:ascii="Symbol" w:hAnsi="Symbol"/>
      </w:rPr>
    </w:lvl>
    <w:lvl w:ilvl="1" w:tplc="77E29E4C">
      <w:start w:val="1"/>
      <w:numFmt w:val="bullet"/>
      <w:lvlText w:val="o"/>
      <w:lvlJc w:val="left"/>
      <w:pPr>
        <w:ind w:left="1440" w:hanging="360"/>
      </w:pPr>
      <w:rPr>
        <w:rFonts w:hint="default" w:ascii="Courier New" w:hAnsi="Courier New"/>
      </w:rPr>
    </w:lvl>
    <w:lvl w:ilvl="2" w:tplc="377033EA">
      <w:start w:val="1"/>
      <w:numFmt w:val="bullet"/>
      <w:lvlText w:val=""/>
      <w:lvlJc w:val="left"/>
      <w:pPr>
        <w:ind w:left="2160" w:hanging="360"/>
      </w:pPr>
      <w:rPr>
        <w:rFonts w:hint="default" w:ascii="Wingdings" w:hAnsi="Wingdings"/>
      </w:rPr>
    </w:lvl>
    <w:lvl w:ilvl="3" w:tplc="E3A281C2">
      <w:start w:val="1"/>
      <w:numFmt w:val="bullet"/>
      <w:lvlText w:val=""/>
      <w:lvlJc w:val="left"/>
      <w:pPr>
        <w:ind w:left="2880" w:hanging="360"/>
      </w:pPr>
      <w:rPr>
        <w:rFonts w:hint="default" w:ascii="Symbol" w:hAnsi="Symbol"/>
      </w:rPr>
    </w:lvl>
    <w:lvl w:ilvl="4" w:tplc="5036A97E">
      <w:start w:val="1"/>
      <w:numFmt w:val="bullet"/>
      <w:lvlText w:val="o"/>
      <w:lvlJc w:val="left"/>
      <w:pPr>
        <w:ind w:left="3600" w:hanging="360"/>
      </w:pPr>
      <w:rPr>
        <w:rFonts w:hint="default" w:ascii="Courier New" w:hAnsi="Courier New"/>
      </w:rPr>
    </w:lvl>
    <w:lvl w:ilvl="5" w:tplc="D53AD3EC">
      <w:start w:val="1"/>
      <w:numFmt w:val="bullet"/>
      <w:lvlText w:val=""/>
      <w:lvlJc w:val="left"/>
      <w:pPr>
        <w:ind w:left="4320" w:hanging="360"/>
      </w:pPr>
      <w:rPr>
        <w:rFonts w:hint="default" w:ascii="Wingdings" w:hAnsi="Wingdings"/>
      </w:rPr>
    </w:lvl>
    <w:lvl w:ilvl="6" w:tplc="82CC3CE2">
      <w:start w:val="1"/>
      <w:numFmt w:val="bullet"/>
      <w:lvlText w:val=""/>
      <w:lvlJc w:val="left"/>
      <w:pPr>
        <w:ind w:left="5040" w:hanging="360"/>
      </w:pPr>
      <w:rPr>
        <w:rFonts w:hint="default" w:ascii="Symbol" w:hAnsi="Symbol"/>
      </w:rPr>
    </w:lvl>
    <w:lvl w:ilvl="7" w:tplc="1214DD5C">
      <w:start w:val="1"/>
      <w:numFmt w:val="bullet"/>
      <w:lvlText w:val="o"/>
      <w:lvlJc w:val="left"/>
      <w:pPr>
        <w:ind w:left="5760" w:hanging="360"/>
      </w:pPr>
      <w:rPr>
        <w:rFonts w:hint="default" w:ascii="Courier New" w:hAnsi="Courier New"/>
      </w:rPr>
    </w:lvl>
    <w:lvl w:ilvl="8" w:tplc="B688FBDC">
      <w:start w:val="1"/>
      <w:numFmt w:val="bullet"/>
      <w:lvlText w:val=""/>
      <w:lvlJc w:val="left"/>
      <w:pPr>
        <w:ind w:left="6480" w:hanging="360"/>
      </w:pPr>
      <w:rPr>
        <w:rFonts w:hint="default" w:ascii="Wingdings" w:hAnsi="Wingdings"/>
      </w:rPr>
    </w:lvl>
  </w:abstractNum>
  <w:abstractNum w:abstractNumId="10" w15:restartNumberingAfterBreak="0">
    <w:nsid w:val="54C55520"/>
    <w:multiLevelType w:val="hybridMultilevel"/>
    <w:tmpl w:val="FF7269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0027991"/>
    <w:multiLevelType w:val="hybridMultilevel"/>
    <w:tmpl w:val="01C089F8"/>
    <w:lvl w:ilvl="0" w:tplc="8F8C8E6C">
      <w:start w:val="1"/>
      <w:numFmt w:val="bullet"/>
      <w:lvlText w:val=""/>
      <w:lvlJc w:val="left"/>
      <w:pPr>
        <w:ind w:left="720" w:hanging="360"/>
      </w:pPr>
      <w:rPr>
        <w:rFonts w:hint="default" w:ascii="Symbol" w:hAnsi="Symbol"/>
      </w:rPr>
    </w:lvl>
    <w:lvl w:ilvl="1" w:tplc="67C45954">
      <w:start w:val="1"/>
      <w:numFmt w:val="bullet"/>
      <w:lvlText w:val="o"/>
      <w:lvlJc w:val="left"/>
      <w:pPr>
        <w:ind w:left="1440" w:hanging="360"/>
      </w:pPr>
      <w:rPr>
        <w:rFonts w:hint="default" w:ascii="Courier New" w:hAnsi="Courier New"/>
      </w:rPr>
    </w:lvl>
    <w:lvl w:ilvl="2" w:tplc="5CC8BC88">
      <w:start w:val="1"/>
      <w:numFmt w:val="bullet"/>
      <w:lvlText w:val=""/>
      <w:lvlJc w:val="left"/>
      <w:pPr>
        <w:ind w:left="2160" w:hanging="360"/>
      </w:pPr>
      <w:rPr>
        <w:rFonts w:hint="default" w:ascii="Wingdings" w:hAnsi="Wingdings"/>
      </w:rPr>
    </w:lvl>
    <w:lvl w:ilvl="3" w:tplc="27D4373C">
      <w:start w:val="1"/>
      <w:numFmt w:val="bullet"/>
      <w:lvlText w:val=""/>
      <w:lvlJc w:val="left"/>
      <w:pPr>
        <w:ind w:left="2880" w:hanging="360"/>
      </w:pPr>
      <w:rPr>
        <w:rFonts w:hint="default" w:ascii="Symbol" w:hAnsi="Symbol"/>
      </w:rPr>
    </w:lvl>
    <w:lvl w:ilvl="4" w:tplc="8704421C">
      <w:start w:val="1"/>
      <w:numFmt w:val="bullet"/>
      <w:lvlText w:val="o"/>
      <w:lvlJc w:val="left"/>
      <w:pPr>
        <w:ind w:left="3600" w:hanging="360"/>
      </w:pPr>
      <w:rPr>
        <w:rFonts w:hint="default" w:ascii="Courier New" w:hAnsi="Courier New"/>
      </w:rPr>
    </w:lvl>
    <w:lvl w:ilvl="5" w:tplc="77EADCDC">
      <w:start w:val="1"/>
      <w:numFmt w:val="bullet"/>
      <w:lvlText w:val=""/>
      <w:lvlJc w:val="left"/>
      <w:pPr>
        <w:ind w:left="4320" w:hanging="360"/>
      </w:pPr>
      <w:rPr>
        <w:rFonts w:hint="default" w:ascii="Wingdings" w:hAnsi="Wingdings"/>
      </w:rPr>
    </w:lvl>
    <w:lvl w:ilvl="6" w:tplc="A5344DB0">
      <w:start w:val="1"/>
      <w:numFmt w:val="bullet"/>
      <w:lvlText w:val=""/>
      <w:lvlJc w:val="left"/>
      <w:pPr>
        <w:ind w:left="5040" w:hanging="360"/>
      </w:pPr>
      <w:rPr>
        <w:rFonts w:hint="default" w:ascii="Symbol" w:hAnsi="Symbol"/>
      </w:rPr>
    </w:lvl>
    <w:lvl w:ilvl="7" w:tplc="D7708B1A">
      <w:start w:val="1"/>
      <w:numFmt w:val="bullet"/>
      <w:lvlText w:val="o"/>
      <w:lvlJc w:val="left"/>
      <w:pPr>
        <w:ind w:left="5760" w:hanging="360"/>
      </w:pPr>
      <w:rPr>
        <w:rFonts w:hint="default" w:ascii="Courier New" w:hAnsi="Courier New"/>
      </w:rPr>
    </w:lvl>
    <w:lvl w:ilvl="8" w:tplc="0532B570">
      <w:start w:val="1"/>
      <w:numFmt w:val="bullet"/>
      <w:lvlText w:val=""/>
      <w:lvlJc w:val="left"/>
      <w:pPr>
        <w:ind w:left="6480" w:hanging="360"/>
      </w:pPr>
      <w:rPr>
        <w:rFonts w:hint="default" w:ascii="Wingdings" w:hAnsi="Wingdings"/>
      </w:rPr>
    </w:lvl>
  </w:abstractNum>
  <w:abstractNum w:abstractNumId="12" w15:restartNumberingAfterBreak="0">
    <w:nsid w:val="6A3712ED"/>
    <w:multiLevelType w:val="hybridMultilevel"/>
    <w:tmpl w:val="5E5C48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17F6037"/>
    <w:multiLevelType w:val="hybridMultilevel"/>
    <w:tmpl w:val="CDB060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5C437A6"/>
    <w:multiLevelType w:val="hybridMultilevel"/>
    <w:tmpl w:val="4596DE5A"/>
    <w:lvl w:ilvl="0" w:tplc="CF2C8270">
      <w:start w:val="1"/>
      <w:numFmt w:val="bullet"/>
      <w:lvlText w:val=""/>
      <w:lvlJc w:val="left"/>
      <w:pPr>
        <w:ind w:left="720" w:hanging="360"/>
      </w:pPr>
      <w:rPr>
        <w:rFonts w:hint="default" w:ascii="Symbol" w:hAnsi="Symbol"/>
      </w:rPr>
    </w:lvl>
    <w:lvl w:ilvl="1" w:tplc="6C5C806E">
      <w:start w:val="1"/>
      <w:numFmt w:val="bullet"/>
      <w:lvlText w:val="o"/>
      <w:lvlJc w:val="left"/>
      <w:pPr>
        <w:ind w:left="1440" w:hanging="360"/>
      </w:pPr>
      <w:rPr>
        <w:rFonts w:hint="default" w:ascii="Courier New" w:hAnsi="Courier New"/>
      </w:rPr>
    </w:lvl>
    <w:lvl w:ilvl="2" w:tplc="89B8D016">
      <w:start w:val="1"/>
      <w:numFmt w:val="bullet"/>
      <w:lvlText w:val=""/>
      <w:lvlJc w:val="left"/>
      <w:pPr>
        <w:ind w:left="2160" w:hanging="360"/>
      </w:pPr>
      <w:rPr>
        <w:rFonts w:hint="default" w:ascii="Wingdings" w:hAnsi="Wingdings"/>
      </w:rPr>
    </w:lvl>
    <w:lvl w:ilvl="3" w:tplc="8B7ED880">
      <w:start w:val="1"/>
      <w:numFmt w:val="bullet"/>
      <w:lvlText w:val=""/>
      <w:lvlJc w:val="left"/>
      <w:pPr>
        <w:ind w:left="2880" w:hanging="360"/>
      </w:pPr>
      <w:rPr>
        <w:rFonts w:hint="default" w:ascii="Symbol" w:hAnsi="Symbol"/>
      </w:rPr>
    </w:lvl>
    <w:lvl w:ilvl="4" w:tplc="64687BB8">
      <w:start w:val="1"/>
      <w:numFmt w:val="bullet"/>
      <w:lvlText w:val="o"/>
      <w:lvlJc w:val="left"/>
      <w:pPr>
        <w:ind w:left="3600" w:hanging="360"/>
      </w:pPr>
      <w:rPr>
        <w:rFonts w:hint="default" w:ascii="Courier New" w:hAnsi="Courier New"/>
      </w:rPr>
    </w:lvl>
    <w:lvl w:ilvl="5" w:tplc="D3B087C4">
      <w:start w:val="1"/>
      <w:numFmt w:val="bullet"/>
      <w:lvlText w:val=""/>
      <w:lvlJc w:val="left"/>
      <w:pPr>
        <w:ind w:left="4320" w:hanging="360"/>
      </w:pPr>
      <w:rPr>
        <w:rFonts w:hint="default" w:ascii="Wingdings" w:hAnsi="Wingdings"/>
      </w:rPr>
    </w:lvl>
    <w:lvl w:ilvl="6" w:tplc="D586206C">
      <w:start w:val="1"/>
      <w:numFmt w:val="bullet"/>
      <w:lvlText w:val=""/>
      <w:lvlJc w:val="left"/>
      <w:pPr>
        <w:ind w:left="5040" w:hanging="360"/>
      </w:pPr>
      <w:rPr>
        <w:rFonts w:hint="default" w:ascii="Symbol" w:hAnsi="Symbol"/>
      </w:rPr>
    </w:lvl>
    <w:lvl w:ilvl="7" w:tplc="22C8C93E">
      <w:start w:val="1"/>
      <w:numFmt w:val="bullet"/>
      <w:lvlText w:val="o"/>
      <w:lvlJc w:val="left"/>
      <w:pPr>
        <w:ind w:left="5760" w:hanging="360"/>
      </w:pPr>
      <w:rPr>
        <w:rFonts w:hint="default" w:ascii="Courier New" w:hAnsi="Courier New"/>
      </w:rPr>
    </w:lvl>
    <w:lvl w:ilvl="8" w:tplc="EFF04B8A">
      <w:start w:val="1"/>
      <w:numFmt w:val="bullet"/>
      <w:lvlText w:val=""/>
      <w:lvlJc w:val="left"/>
      <w:pPr>
        <w:ind w:left="6480" w:hanging="360"/>
      </w:pPr>
      <w:rPr>
        <w:rFonts w:hint="default" w:ascii="Wingdings" w:hAnsi="Wingdings"/>
      </w:rPr>
    </w:lvl>
  </w:abstractNum>
  <w:abstractNum w:abstractNumId="15" w15:restartNumberingAfterBreak="0">
    <w:nsid w:val="7B66438F"/>
    <w:multiLevelType w:val="hybridMultilevel"/>
    <w:tmpl w:val="22F0CBAE"/>
    <w:lvl w:ilvl="0" w:tplc="6D8C0AFA">
      <w:start w:val="1"/>
      <w:numFmt w:val="bullet"/>
      <w:lvlText w:val=""/>
      <w:lvlJc w:val="left"/>
      <w:pPr>
        <w:ind w:left="720" w:hanging="360"/>
      </w:pPr>
      <w:rPr>
        <w:rFonts w:hint="default" w:ascii="Symbol" w:hAnsi="Symbol"/>
      </w:rPr>
    </w:lvl>
    <w:lvl w:ilvl="1" w:tplc="84D8EBAA">
      <w:start w:val="1"/>
      <w:numFmt w:val="bullet"/>
      <w:lvlText w:val="o"/>
      <w:lvlJc w:val="left"/>
      <w:pPr>
        <w:ind w:left="1440" w:hanging="360"/>
      </w:pPr>
      <w:rPr>
        <w:rFonts w:hint="default" w:ascii="Courier New" w:hAnsi="Courier New"/>
      </w:rPr>
    </w:lvl>
    <w:lvl w:ilvl="2" w:tplc="73A885DC">
      <w:start w:val="1"/>
      <w:numFmt w:val="bullet"/>
      <w:lvlText w:val=""/>
      <w:lvlJc w:val="left"/>
      <w:pPr>
        <w:ind w:left="2160" w:hanging="360"/>
      </w:pPr>
      <w:rPr>
        <w:rFonts w:hint="default" w:ascii="Wingdings" w:hAnsi="Wingdings"/>
      </w:rPr>
    </w:lvl>
    <w:lvl w:ilvl="3" w:tplc="DF880FF2">
      <w:start w:val="1"/>
      <w:numFmt w:val="bullet"/>
      <w:lvlText w:val=""/>
      <w:lvlJc w:val="left"/>
      <w:pPr>
        <w:ind w:left="2880" w:hanging="360"/>
      </w:pPr>
      <w:rPr>
        <w:rFonts w:hint="default" w:ascii="Symbol" w:hAnsi="Symbol"/>
      </w:rPr>
    </w:lvl>
    <w:lvl w:ilvl="4" w:tplc="09DA50B4">
      <w:start w:val="1"/>
      <w:numFmt w:val="bullet"/>
      <w:lvlText w:val="o"/>
      <w:lvlJc w:val="left"/>
      <w:pPr>
        <w:ind w:left="3600" w:hanging="360"/>
      </w:pPr>
      <w:rPr>
        <w:rFonts w:hint="default" w:ascii="Courier New" w:hAnsi="Courier New"/>
      </w:rPr>
    </w:lvl>
    <w:lvl w:ilvl="5" w:tplc="A028D032">
      <w:start w:val="1"/>
      <w:numFmt w:val="bullet"/>
      <w:lvlText w:val=""/>
      <w:lvlJc w:val="left"/>
      <w:pPr>
        <w:ind w:left="4320" w:hanging="360"/>
      </w:pPr>
      <w:rPr>
        <w:rFonts w:hint="default" w:ascii="Wingdings" w:hAnsi="Wingdings"/>
      </w:rPr>
    </w:lvl>
    <w:lvl w:ilvl="6" w:tplc="9820872A">
      <w:start w:val="1"/>
      <w:numFmt w:val="bullet"/>
      <w:lvlText w:val=""/>
      <w:lvlJc w:val="left"/>
      <w:pPr>
        <w:ind w:left="5040" w:hanging="360"/>
      </w:pPr>
      <w:rPr>
        <w:rFonts w:hint="default" w:ascii="Symbol" w:hAnsi="Symbol"/>
      </w:rPr>
    </w:lvl>
    <w:lvl w:ilvl="7" w:tplc="C8BC8262">
      <w:start w:val="1"/>
      <w:numFmt w:val="bullet"/>
      <w:lvlText w:val="o"/>
      <w:lvlJc w:val="left"/>
      <w:pPr>
        <w:ind w:left="5760" w:hanging="360"/>
      </w:pPr>
      <w:rPr>
        <w:rFonts w:hint="default" w:ascii="Courier New" w:hAnsi="Courier New"/>
      </w:rPr>
    </w:lvl>
    <w:lvl w:ilvl="8" w:tplc="666CD7E6">
      <w:start w:val="1"/>
      <w:numFmt w:val="bullet"/>
      <w:lvlText w:val=""/>
      <w:lvlJc w:val="left"/>
      <w:pPr>
        <w:ind w:left="6480" w:hanging="360"/>
      </w:pPr>
      <w:rPr>
        <w:rFonts w:hint="default" w:ascii="Wingdings" w:hAnsi="Wingdings"/>
      </w:rPr>
    </w:lvl>
  </w:abstractNum>
  <w:num w:numId="1">
    <w:abstractNumId w:val="7"/>
  </w:num>
  <w:num w:numId="2">
    <w:abstractNumId w:val="9"/>
  </w:num>
  <w:num w:numId="3">
    <w:abstractNumId w:val="11"/>
  </w:num>
  <w:num w:numId="4">
    <w:abstractNumId w:val="15"/>
  </w:num>
  <w:num w:numId="5">
    <w:abstractNumId w:val="2"/>
  </w:num>
  <w:num w:numId="6">
    <w:abstractNumId w:val="0"/>
  </w:num>
  <w:num w:numId="7">
    <w:abstractNumId w:val="3"/>
  </w:num>
  <w:num w:numId="8">
    <w:abstractNumId w:val="14"/>
  </w:num>
  <w:num w:numId="9">
    <w:abstractNumId w:val="6"/>
  </w:num>
  <w:num w:numId="10">
    <w:abstractNumId w:val="8"/>
  </w:num>
  <w:num w:numId="11">
    <w:abstractNumId w:val="12"/>
  </w:num>
  <w:num w:numId="12">
    <w:abstractNumId w:val="4"/>
  </w:num>
  <w:num w:numId="13">
    <w:abstractNumId w:val="13"/>
  </w:num>
  <w:num w:numId="14">
    <w:abstractNumId w:val="10"/>
  </w:num>
  <w:num w:numId="15">
    <w:abstractNumId w:val="5"/>
  </w:num>
  <w:num w:numId="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80"/>
    <w:rsid w:val="00004132"/>
    <w:rsid w:val="000055AD"/>
    <w:rsid w:val="000210A8"/>
    <w:rsid w:val="00022596"/>
    <w:rsid w:val="00026846"/>
    <w:rsid w:val="00027FD5"/>
    <w:rsid w:val="00034E55"/>
    <w:rsid w:val="00046F68"/>
    <w:rsid w:val="0005042D"/>
    <w:rsid w:val="000605DB"/>
    <w:rsid w:val="00061623"/>
    <w:rsid w:val="00077104"/>
    <w:rsid w:val="000819CC"/>
    <w:rsid w:val="0008468A"/>
    <w:rsid w:val="000947D6"/>
    <w:rsid w:val="000C11E7"/>
    <w:rsid w:val="000C32BE"/>
    <w:rsid w:val="000C7972"/>
    <w:rsid w:val="000D760D"/>
    <w:rsid w:val="000E1481"/>
    <w:rsid w:val="000F3C4E"/>
    <w:rsid w:val="000F58E5"/>
    <w:rsid w:val="0011069A"/>
    <w:rsid w:val="00115742"/>
    <w:rsid w:val="00125E67"/>
    <w:rsid w:val="00131964"/>
    <w:rsid w:val="00131ED9"/>
    <w:rsid w:val="00132F46"/>
    <w:rsid w:val="00133E56"/>
    <w:rsid w:val="00140F23"/>
    <w:rsid w:val="001621CA"/>
    <w:rsid w:val="0016731D"/>
    <w:rsid w:val="00172543"/>
    <w:rsid w:val="00184B76"/>
    <w:rsid w:val="00191165"/>
    <w:rsid w:val="00193780"/>
    <w:rsid w:val="001A00C0"/>
    <w:rsid w:val="001A70E7"/>
    <w:rsid w:val="001B3602"/>
    <w:rsid w:val="001B53B9"/>
    <w:rsid w:val="001B5C5A"/>
    <w:rsid w:val="001C00AA"/>
    <w:rsid w:val="001C220B"/>
    <w:rsid w:val="001D0F1A"/>
    <w:rsid w:val="001D27F5"/>
    <w:rsid w:val="001D30C9"/>
    <w:rsid w:val="001E196A"/>
    <w:rsid w:val="001E2950"/>
    <w:rsid w:val="001F07FF"/>
    <w:rsid w:val="00211343"/>
    <w:rsid w:val="00212C79"/>
    <w:rsid w:val="00220E39"/>
    <w:rsid w:val="0022663B"/>
    <w:rsid w:val="00227220"/>
    <w:rsid w:val="002353B0"/>
    <w:rsid w:val="002746B8"/>
    <w:rsid w:val="002818D8"/>
    <w:rsid w:val="00287B97"/>
    <w:rsid w:val="002960E4"/>
    <w:rsid w:val="002A363F"/>
    <w:rsid w:val="002A4655"/>
    <w:rsid w:val="002A641D"/>
    <w:rsid w:val="002B31E0"/>
    <w:rsid w:val="002B57E4"/>
    <w:rsid w:val="002B5905"/>
    <w:rsid w:val="002B7E39"/>
    <w:rsid w:val="002C71B5"/>
    <w:rsid w:val="002D1A1B"/>
    <w:rsid w:val="002E0422"/>
    <w:rsid w:val="002E5285"/>
    <w:rsid w:val="002E5B65"/>
    <w:rsid w:val="00305B28"/>
    <w:rsid w:val="0031154D"/>
    <w:rsid w:val="00312D6C"/>
    <w:rsid w:val="00316E1D"/>
    <w:rsid w:val="00322851"/>
    <w:rsid w:val="00330147"/>
    <w:rsid w:val="00333DA8"/>
    <w:rsid w:val="00340F2E"/>
    <w:rsid w:val="00341F73"/>
    <w:rsid w:val="00350DF1"/>
    <w:rsid w:val="00355B8E"/>
    <w:rsid w:val="00364759"/>
    <w:rsid w:val="00370A48"/>
    <w:rsid w:val="0037340E"/>
    <w:rsid w:val="00374709"/>
    <w:rsid w:val="00374FCA"/>
    <w:rsid w:val="00381153"/>
    <w:rsid w:val="00383D04"/>
    <w:rsid w:val="003A3CDF"/>
    <w:rsid w:val="003B2431"/>
    <w:rsid w:val="003E558C"/>
    <w:rsid w:val="003F37D9"/>
    <w:rsid w:val="003F386B"/>
    <w:rsid w:val="003F4051"/>
    <w:rsid w:val="00404480"/>
    <w:rsid w:val="004128D7"/>
    <w:rsid w:val="00412A12"/>
    <w:rsid w:val="004130A3"/>
    <w:rsid w:val="00415F75"/>
    <w:rsid w:val="00416359"/>
    <w:rsid w:val="00430F80"/>
    <w:rsid w:val="004316A2"/>
    <w:rsid w:val="00434DE9"/>
    <w:rsid w:val="0043E1A3"/>
    <w:rsid w:val="0044197D"/>
    <w:rsid w:val="004460B6"/>
    <w:rsid w:val="004518BC"/>
    <w:rsid w:val="0045546B"/>
    <w:rsid w:val="00456475"/>
    <w:rsid w:val="00456668"/>
    <w:rsid w:val="00456676"/>
    <w:rsid w:val="0046229A"/>
    <w:rsid w:val="00462585"/>
    <w:rsid w:val="00472FDC"/>
    <w:rsid w:val="00482337"/>
    <w:rsid w:val="004833B2"/>
    <w:rsid w:val="0049068D"/>
    <w:rsid w:val="0049585E"/>
    <w:rsid w:val="00496561"/>
    <w:rsid w:val="004B8606"/>
    <w:rsid w:val="004C2369"/>
    <w:rsid w:val="004C47A7"/>
    <w:rsid w:val="004E009A"/>
    <w:rsid w:val="004E3A82"/>
    <w:rsid w:val="004F12C8"/>
    <w:rsid w:val="004F2D1D"/>
    <w:rsid w:val="004F7403"/>
    <w:rsid w:val="005020F2"/>
    <w:rsid w:val="00502605"/>
    <w:rsid w:val="0051125F"/>
    <w:rsid w:val="00520506"/>
    <w:rsid w:val="0052108B"/>
    <w:rsid w:val="00522232"/>
    <w:rsid w:val="00527F84"/>
    <w:rsid w:val="00542A5F"/>
    <w:rsid w:val="00544DE3"/>
    <w:rsid w:val="00553326"/>
    <w:rsid w:val="0056118F"/>
    <w:rsid w:val="005633FF"/>
    <w:rsid w:val="00572A6D"/>
    <w:rsid w:val="00576F03"/>
    <w:rsid w:val="005A31B4"/>
    <w:rsid w:val="005C0169"/>
    <w:rsid w:val="005C0759"/>
    <w:rsid w:val="005D40FD"/>
    <w:rsid w:val="005F0BBC"/>
    <w:rsid w:val="005F1FE0"/>
    <w:rsid w:val="005F2E1B"/>
    <w:rsid w:val="005F2E49"/>
    <w:rsid w:val="00622886"/>
    <w:rsid w:val="00623861"/>
    <w:rsid w:val="006265CA"/>
    <w:rsid w:val="006357B6"/>
    <w:rsid w:val="006404F7"/>
    <w:rsid w:val="006412DD"/>
    <w:rsid w:val="00641C99"/>
    <w:rsid w:val="00642C4C"/>
    <w:rsid w:val="00646831"/>
    <w:rsid w:val="0065185D"/>
    <w:rsid w:val="00651C01"/>
    <w:rsid w:val="00663D27"/>
    <w:rsid w:val="00671DAF"/>
    <w:rsid w:val="006761F6"/>
    <w:rsid w:val="00682C18"/>
    <w:rsid w:val="00684715"/>
    <w:rsid w:val="0069226C"/>
    <w:rsid w:val="00693063"/>
    <w:rsid w:val="006B194B"/>
    <w:rsid w:val="006B1FA2"/>
    <w:rsid w:val="006B325B"/>
    <w:rsid w:val="006D41D9"/>
    <w:rsid w:val="006D52BC"/>
    <w:rsid w:val="006E2380"/>
    <w:rsid w:val="006E3256"/>
    <w:rsid w:val="006F3C2E"/>
    <w:rsid w:val="006F53DD"/>
    <w:rsid w:val="00702024"/>
    <w:rsid w:val="00702383"/>
    <w:rsid w:val="00704E3E"/>
    <w:rsid w:val="00707197"/>
    <w:rsid w:val="00720271"/>
    <w:rsid w:val="00730C30"/>
    <w:rsid w:val="007311BB"/>
    <w:rsid w:val="00731BE4"/>
    <w:rsid w:val="0073593F"/>
    <w:rsid w:val="00735C23"/>
    <w:rsid w:val="0073750C"/>
    <w:rsid w:val="007454DE"/>
    <w:rsid w:val="0074633F"/>
    <w:rsid w:val="00747A75"/>
    <w:rsid w:val="00752354"/>
    <w:rsid w:val="007553AC"/>
    <w:rsid w:val="00756853"/>
    <w:rsid w:val="0076384E"/>
    <w:rsid w:val="007663D8"/>
    <w:rsid w:val="00770AA3"/>
    <w:rsid w:val="00782C69"/>
    <w:rsid w:val="00783B05"/>
    <w:rsid w:val="007872CE"/>
    <w:rsid w:val="00790B86"/>
    <w:rsid w:val="00795B71"/>
    <w:rsid w:val="007A67DA"/>
    <w:rsid w:val="007A6E71"/>
    <w:rsid w:val="007A77C5"/>
    <w:rsid w:val="007B28BD"/>
    <w:rsid w:val="007B7734"/>
    <w:rsid w:val="007B7E4A"/>
    <w:rsid w:val="007C18DD"/>
    <w:rsid w:val="007D29CD"/>
    <w:rsid w:val="007F1214"/>
    <w:rsid w:val="007F4052"/>
    <w:rsid w:val="007F618D"/>
    <w:rsid w:val="00816E84"/>
    <w:rsid w:val="0082275A"/>
    <w:rsid w:val="00833E78"/>
    <w:rsid w:val="008451FE"/>
    <w:rsid w:val="008471A8"/>
    <w:rsid w:val="008648CC"/>
    <w:rsid w:val="00875B3F"/>
    <w:rsid w:val="00885697"/>
    <w:rsid w:val="00893095"/>
    <w:rsid w:val="008936CF"/>
    <w:rsid w:val="00893A5D"/>
    <w:rsid w:val="008A3FB7"/>
    <w:rsid w:val="008A4C83"/>
    <w:rsid w:val="008B582E"/>
    <w:rsid w:val="008C2143"/>
    <w:rsid w:val="008D6AB3"/>
    <w:rsid w:val="008F5FC6"/>
    <w:rsid w:val="00903173"/>
    <w:rsid w:val="00904BD4"/>
    <w:rsid w:val="00907D1D"/>
    <w:rsid w:val="009176EA"/>
    <w:rsid w:val="009221B2"/>
    <w:rsid w:val="00932180"/>
    <w:rsid w:val="009449AC"/>
    <w:rsid w:val="009472DF"/>
    <w:rsid w:val="00950809"/>
    <w:rsid w:val="00960EA9"/>
    <w:rsid w:val="00961BDB"/>
    <w:rsid w:val="00983B3C"/>
    <w:rsid w:val="009851FC"/>
    <w:rsid w:val="009B2842"/>
    <w:rsid w:val="009B40B5"/>
    <w:rsid w:val="009B79F9"/>
    <w:rsid w:val="009C2379"/>
    <w:rsid w:val="009C660D"/>
    <w:rsid w:val="009E37B5"/>
    <w:rsid w:val="009E4C44"/>
    <w:rsid w:val="009F6C13"/>
    <w:rsid w:val="00A02A69"/>
    <w:rsid w:val="00A035D5"/>
    <w:rsid w:val="00A16B02"/>
    <w:rsid w:val="00A2144E"/>
    <w:rsid w:val="00A252FA"/>
    <w:rsid w:val="00A25A8A"/>
    <w:rsid w:val="00A367FE"/>
    <w:rsid w:val="00A40EF6"/>
    <w:rsid w:val="00A425EF"/>
    <w:rsid w:val="00A4387F"/>
    <w:rsid w:val="00A468F2"/>
    <w:rsid w:val="00A53F28"/>
    <w:rsid w:val="00A56777"/>
    <w:rsid w:val="00A628B7"/>
    <w:rsid w:val="00A64EF2"/>
    <w:rsid w:val="00A67088"/>
    <w:rsid w:val="00A71146"/>
    <w:rsid w:val="00A72B6A"/>
    <w:rsid w:val="00A73C95"/>
    <w:rsid w:val="00A75F01"/>
    <w:rsid w:val="00A84906"/>
    <w:rsid w:val="00A91D28"/>
    <w:rsid w:val="00A972BB"/>
    <w:rsid w:val="00AA3606"/>
    <w:rsid w:val="00AA5E4F"/>
    <w:rsid w:val="00AB3842"/>
    <w:rsid w:val="00AC0B3A"/>
    <w:rsid w:val="00AC2424"/>
    <w:rsid w:val="00AC2DCF"/>
    <w:rsid w:val="00AC48AF"/>
    <w:rsid w:val="00AF1293"/>
    <w:rsid w:val="00AF1639"/>
    <w:rsid w:val="00B00032"/>
    <w:rsid w:val="00B0271D"/>
    <w:rsid w:val="00B049E4"/>
    <w:rsid w:val="00B04FED"/>
    <w:rsid w:val="00B201C8"/>
    <w:rsid w:val="00B20750"/>
    <w:rsid w:val="00B25361"/>
    <w:rsid w:val="00B306AD"/>
    <w:rsid w:val="00B33B5D"/>
    <w:rsid w:val="00B4497F"/>
    <w:rsid w:val="00B452DF"/>
    <w:rsid w:val="00B5042E"/>
    <w:rsid w:val="00B52E71"/>
    <w:rsid w:val="00B54E16"/>
    <w:rsid w:val="00B72D4B"/>
    <w:rsid w:val="00B77242"/>
    <w:rsid w:val="00B80281"/>
    <w:rsid w:val="00B83742"/>
    <w:rsid w:val="00B91B24"/>
    <w:rsid w:val="00B95DC8"/>
    <w:rsid w:val="00B960BF"/>
    <w:rsid w:val="00B97522"/>
    <w:rsid w:val="00BA051A"/>
    <w:rsid w:val="00BA2A42"/>
    <w:rsid w:val="00BA5211"/>
    <w:rsid w:val="00BC2534"/>
    <w:rsid w:val="00BD1443"/>
    <w:rsid w:val="00BE1B81"/>
    <w:rsid w:val="00BF2055"/>
    <w:rsid w:val="00BF6CFA"/>
    <w:rsid w:val="00BFF98D"/>
    <w:rsid w:val="00C1196E"/>
    <w:rsid w:val="00C138F7"/>
    <w:rsid w:val="00C1476D"/>
    <w:rsid w:val="00C17683"/>
    <w:rsid w:val="00C17CE5"/>
    <w:rsid w:val="00C18240"/>
    <w:rsid w:val="00C27862"/>
    <w:rsid w:val="00C30A5C"/>
    <w:rsid w:val="00C32AFF"/>
    <w:rsid w:val="00C4181E"/>
    <w:rsid w:val="00C47C57"/>
    <w:rsid w:val="00C50A98"/>
    <w:rsid w:val="00C53740"/>
    <w:rsid w:val="00C60CBA"/>
    <w:rsid w:val="00C7269B"/>
    <w:rsid w:val="00C76503"/>
    <w:rsid w:val="00C765C9"/>
    <w:rsid w:val="00C86F8B"/>
    <w:rsid w:val="00C87C50"/>
    <w:rsid w:val="00C92CBA"/>
    <w:rsid w:val="00C97A5C"/>
    <w:rsid w:val="00CB5C38"/>
    <w:rsid w:val="00CC3309"/>
    <w:rsid w:val="00CC3881"/>
    <w:rsid w:val="00CE301B"/>
    <w:rsid w:val="00CE557F"/>
    <w:rsid w:val="00D04C40"/>
    <w:rsid w:val="00D06B8B"/>
    <w:rsid w:val="00D07134"/>
    <w:rsid w:val="00D17D23"/>
    <w:rsid w:val="00D2106F"/>
    <w:rsid w:val="00D31DFA"/>
    <w:rsid w:val="00D33115"/>
    <w:rsid w:val="00D361FD"/>
    <w:rsid w:val="00D45B98"/>
    <w:rsid w:val="00D62566"/>
    <w:rsid w:val="00D701DE"/>
    <w:rsid w:val="00D72D92"/>
    <w:rsid w:val="00D7423D"/>
    <w:rsid w:val="00D7543E"/>
    <w:rsid w:val="00D81B17"/>
    <w:rsid w:val="00D8288D"/>
    <w:rsid w:val="00D85EEA"/>
    <w:rsid w:val="00D874F8"/>
    <w:rsid w:val="00DA28D6"/>
    <w:rsid w:val="00DB0B62"/>
    <w:rsid w:val="00DB55AB"/>
    <w:rsid w:val="00DB5A63"/>
    <w:rsid w:val="00DD0E7C"/>
    <w:rsid w:val="00DE6802"/>
    <w:rsid w:val="00DE721F"/>
    <w:rsid w:val="00DF43A4"/>
    <w:rsid w:val="00DF6078"/>
    <w:rsid w:val="00E0054E"/>
    <w:rsid w:val="00E00EAE"/>
    <w:rsid w:val="00E07C39"/>
    <w:rsid w:val="00E21387"/>
    <w:rsid w:val="00E315C0"/>
    <w:rsid w:val="00E316CD"/>
    <w:rsid w:val="00E33C97"/>
    <w:rsid w:val="00E371A7"/>
    <w:rsid w:val="00E424E5"/>
    <w:rsid w:val="00E43C45"/>
    <w:rsid w:val="00E4574B"/>
    <w:rsid w:val="00E46D01"/>
    <w:rsid w:val="00E56CF0"/>
    <w:rsid w:val="00E87197"/>
    <w:rsid w:val="00E96362"/>
    <w:rsid w:val="00EA1C21"/>
    <w:rsid w:val="00EA37F2"/>
    <w:rsid w:val="00EA5819"/>
    <w:rsid w:val="00EB5058"/>
    <w:rsid w:val="00EC0437"/>
    <w:rsid w:val="00EC5027"/>
    <w:rsid w:val="00ED2605"/>
    <w:rsid w:val="00EE296A"/>
    <w:rsid w:val="00EE37D3"/>
    <w:rsid w:val="00EE4D1C"/>
    <w:rsid w:val="00EE561E"/>
    <w:rsid w:val="00EF4D34"/>
    <w:rsid w:val="00F01599"/>
    <w:rsid w:val="00F2502D"/>
    <w:rsid w:val="00F25D5A"/>
    <w:rsid w:val="00F27229"/>
    <w:rsid w:val="00F2771C"/>
    <w:rsid w:val="00F30F45"/>
    <w:rsid w:val="00F3612A"/>
    <w:rsid w:val="00F44126"/>
    <w:rsid w:val="00F50FF3"/>
    <w:rsid w:val="00F576B1"/>
    <w:rsid w:val="00F662D2"/>
    <w:rsid w:val="00F66F98"/>
    <w:rsid w:val="00F75CFF"/>
    <w:rsid w:val="00FA0D6D"/>
    <w:rsid w:val="00FA2C02"/>
    <w:rsid w:val="00FA57F1"/>
    <w:rsid w:val="00FB04AD"/>
    <w:rsid w:val="00FC1252"/>
    <w:rsid w:val="00FC3228"/>
    <w:rsid w:val="00FC69EB"/>
    <w:rsid w:val="00FC7BFF"/>
    <w:rsid w:val="00FD0F54"/>
    <w:rsid w:val="00FE32EA"/>
    <w:rsid w:val="00FF090A"/>
    <w:rsid w:val="010D99DC"/>
    <w:rsid w:val="013669BF"/>
    <w:rsid w:val="01409A46"/>
    <w:rsid w:val="0157CD39"/>
    <w:rsid w:val="0167C7B1"/>
    <w:rsid w:val="0175E16D"/>
    <w:rsid w:val="01F78834"/>
    <w:rsid w:val="02018CA6"/>
    <w:rsid w:val="0202F478"/>
    <w:rsid w:val="02184FF8"/>
    <w:rsid w:val="027ABD8A"/>
    <w:rsid w:val="029AB0DA"/>
    <w:rsid w:val="02E711CB"/>
    <w:rsid w:val="02EF43A5"/>
    <w:rsid w:val="034F9A72"/>
    <w:rsid w:val="03DFBB96"/>
    <w:rsid w:val="03F6D4BC"/>
    <w:rsid w:val="0436813B"/>
    <w:rsid w:val="04995A80"/>
    <w:rsid w:val="04BFCA8D"/>
    <w:rsid w:val="04D835B5"/>
    <w:rsid w:val="05138CC9"/>
    <w:rsid w:val="0536C85D"/>
    <w:rsid w:val="05440725"/>
    <w:rsid w:val="054BBC0E"/>
    <w:rsid w:val="0564BBA4"/>
    <w:rsid w:val="056EB799"/>
    <w:rsid w:val="05730805"/>
    <w:rsid w:val="05889143"/>
    <w:rsid w:val="061C3F21"/>
    <w:rsid w:val="0625C4E4"/>
    <w:rsid w:val="06293247"/>
    <w:rsid w:val="06740616"/>
    <w:rsid w:val="06A20A42"/>
    <w:rsid w:val="06AB30A7"/>
    <w:rsid w:val="06C44957"/>
    <w:rsid w:val="06CE3070"/>
    <w:rsid w:val="06F494DA"/>
    <w:rsid w:val="071F10E7"/>
    <w:rsid w:val="07266D9F"/>
    <w:rsid w:val="07269DF6"/>
    <w:rsid w:val="077C1258"/>
    <w:rsid w:val="07A510E7"/>
    <w:rsid w:val="07A6BBC1"/>
    <w:rsid w:val="07C5F97C"/>
    <w:rsid w:val="07FA1BDE"/>
    <w:rsid w:val="083DA798"/>
    <w:rsid w:val="087FF92A"/>
    <w:rsid w:val="088CD17E"/>
    <w:rsid w:val="08ABC30B"/>
    <w:rsid w:val="08B677BB"/>
    <w:rsid w:val="08C3741B"/>
    <w:rsid w:val="08D89E88"/>
    <w:rsid w:val="08E57D7F"/>
    <w:rsid w:val="09234687"/>
    <w:rsid w:val="09A594D6"/>
    <w:rsid w:val="09CF35CF"/>
    <w:rsid w:val="09F372B6"/>
    <w:rsid w:val="0A53B16F"/>
    <w:rsid w:val="0A6D0FC6"/>
    <w:rsid w:val="0ACB2720"/>
    <w:rsid w:val="0BBBAD94"/>
    <w:rsid w:val="0BE8F1F4"/>
    <w:rsid w:val="0BEB0FC9"/>
    <w:rsid w:val="0C41C7D8"/>
    <w:rsid w:val="0C7CC45D"/>
    <w:rsid w:val="0C9A0CAC"/>
    <w:rsid w:val="0D0D2DFD"/>
    <w:rsid w:val="0D1D7248"/>
    <w:rsid w:val="0D43466E"/>
    <w:rsid w:val="0D86DCEB"/>
    <w:rsid w:val="0D8C06B4"/>
    <w:rsid w:val="0D92B472"/>
    <w:rsid w:val="0DA1E87F"/>
    <w:rsid w:val="0DBA0433"/>
    <w:rsid w:val="0DDB3872"/>
    <w:rsid w:val="0DDC8020"/>
    <w:rsid w:val="0DE6B300"/>
    <w:rsid w:val="0F3C4A8D"/>
    <w:rsid w:val="0F4BB1EA"/>
    <w:rsid w:val="0F51A30C"/>
    <w:rsid w:val="0F6DFBE0"/>
    <w:rsid w:val="0FC5A772"/>
    <w:rsid w:val="0FDD31BD"/>
    <w:rsid w:val="0FE226F3"/>
    <w:rsid w:val="0FE861A4"/>
    <w:rsid w:val="10377EAC"/>
    <w:rsid w:val="108A8650"/>
    <w:rsid w:val="109B9431"/>
    <w:rsid w:val="10C05042"/>
    <w:rsid w:val="10FB4546"/>
    <w:rsid w:val="1124FBCA"/>
    <w:rsid w:val="1127DC98"/>
    <w:rsid w:val="114596C2"/>
    <w:rsid w:val="119CAEF8"/>
    <w:rsid w:val="11F674D2"/>
    <w:rsid w:val="12152C51"/>
    <w:rsid w:val="12154B65"/>
    <w:rsid w:val="121D297E"/>
    <w:rsid w:val="1229205D"/>
    <w:rsid w:val="1232A66D"/>
    <w:rsid w:val="1261019A"/>
    <w:rsid w:val="1270A99A"/>
    <w:rsid w:val="128038CF"/>
    <w:rsid w:val="12BA54C6"/>
    <w:rsid w:val="12FF3D80"/>
    <w:rsid w:val="13D91E7A"/>
    <w:rsid w:val="14117665"/>
    <w:rsid w:val="14B31B4D"/>
    <w:rsid w:val="15041C8B"/>
    <w:rsid w:val="1545FD6F"/>
    <w:rsid w:val="1554CA40"/>
    <w:rsid w:val="156308DD"/>
    <w:rsid w:val="15688A3F"/>
    <w:rsid w:val="15AB1159"/>
    <w:rsid w:val="15EB5C5A"/>
    <w:rsid w:val="15F564A2"/>
    <w:rsid w:val="15FD617A"/>
    <w:rsid w:val="15FE4C16"/>
    <w:rsid w:val="161FFE66"/>
    <w:rsid w:val="1622CEDD"/>
    <w:rsid w:val="1641CE32"/>
    <w:rsid w:val="1693ECF0"/>
    <w:rsid w:val="16EE55EE"/>
    <w:rsid w:val="172625DE"/>
    <w:rsid w:val="1737DBE3"/>
    <w:rsid w:val="17476E34"/>
    <w:rsid w:val="17AFAEA0"/>
    <w:rsid w:val="17E08DE1"/>
    <w:rsid w:val="18261B8A"/>
    <w:rsid w:val="1832B141"/>
    <w:rsid w:val="1851B612"/>
    <w:rsid w:val="1875B4D4"/>
    <w:rsid w:val="18ABF628"/>
    <w:rsid w:val="18B37328"/>
    <w:rsid w:val="18D5B7A4"/>
    <w:rsid w:val="18ED3B34"/>
    <w:rsid w:val="1905E404"/>
    <w:rsid w:val="1953D590"/>
    <w:rsid w:val="196FE0DC"/>
    <w:rsid w:val="1970C785"/>
    <w:rsid w:val="19B06B82"/>
    <w:rsid w:val="19C53895"/>
    <w:rsid w:val="19D354D7"/>
    <w:rsid w:val="19FFAF3E"/>
    <w:rsid w:val="1A0F1306"/>
    <w:rsid w:val="1A25058E"/>
    <w:rsid w:val="1A31168A"/>
    <w:rsid w:val="1A4EEAA5"/>
    <w:rsid w:val="1A782427"/>
    <w:rsid w:val="1A7F0EF6"/>
    <w:rsid w:val="1A8A57A5"/>
    <w:rsid w:val="1A92FFCF"/>
    <w:rsid w:val="1AB58701"/>
    <w:rsid w:val="1B6E722E"/>
    <w:rsid w:val="1BC2B4C7"/>
    <w:rsid w:val="1BEE790C"/>
    <w:rsid w:val="1C036EA3"/>
    <w:rsid w:val="1C08F4EE"/>
    <w:rsid w:val="1C37A77D"/>
    <w:rsid w:val="1C3C3552"/>
    <w:rsid w:val="1C3E890A"/>
    <w:rsid w:val="1C499417"/>
    <w:rsid w:val="1C546C6E"/>
    <w:rsid w:val="1C9A2DFA"/>
    <w:rsid w:val="1CA92D1B"/>
    <w:rsid w:val="1CFA96B9"/>
    <w:rsid w:val="1D00CACE"/>
    <w:rsid w:val="1D05581B"/>
    <w:rsid w:val="1D097BFE"/>
    <w:rsid w:val="1D21D062"/>
    <w:rsid w:val="1D51A96B"/>
    <w:rsid w:val="1D7C2F8A"/>
    <w:rsid w:val="1D86E44B"/>
    <w:rsid w:val="1DD934A3"/>
    <w:rsid w:val="1E06D652"/>
    <w:rsid w:val="1E1AC76E"/>
    <w:rsid w:val="1E4438A8"/>
    <w:rsid w:val="1E54AAE4"/>
    <w:rsid w:val="1EA82345"/>
    <w:rsid w:val="1EFBBBF3"/>
    <w:rsid w:val="1F35945F"/>
    <w:rsid w:val="1F399147"/>
    <w:rsid w:val="1F64DC74"/>
    <w:rsid w:val="1F7C153D"/>
    <w:rsid w:val="1FDB2DEB"/>
    <w:rsid w:val="1FDE9364"/>
    <w:rsid w:val="20387F45"/>
    <w:rsid w:val="206E5596"/>
    <w:rsid w:val="206FDB2B"/>
    <w:rsid w:val="207FD6B2"/>
    <w:rsid w:val="2103DC4D"/>
    <w:rsid w:val="2127DD91"/>
    <w:rsid w:val="213757EF"/>
    <w:rsid w:val="2160554F"/>
    <w:rsid w:val="216A3964"/>
    <w:rsid w:val="219A42BB"/>
    <w:rsid w:val="21B73719"/>
    <w:rsid w:val="21D201E4"/>
    <w:rsid w:val="21E581D3"/>
    <w:rsid w:val="221B3CF7"/>
    <w:rsid w:val="221B4759"/>
    <w:rsid w:val="22B5E538"/>
    <w:rsid w:val="22F15441"/>
    <w:rsid w:val="22FFBAB6"/>
    <w:rsid w:val="2302E29B"/>
    <w:rsid w:val="2387E06D"/>
    <w:rsid w:val="239BE15F"/>
    <w:rsid w:val="23AF4623"/>
    <w:rsid w:val="245FC702"/>
    <w:rsid w:val="249705A8"/>
    <w:rsid w:val="249DE937"/>
    <w:rsid w:val="24A40F5A"/>
    <w:rsid w:val="24D2C36A"/>
    <w:rsid w:val="24E2759E"/>
    <w:rsid w:val="252BDDBC"/>
    <w:rsid w:val="254F577B"/>
    <w:rsid w:val="255352C0"/>
    <w:rsid w:val="25740164"/>
    <w:rsid w:val="257DCBE5"/>
    <w:rsid w:val="25843AA8"/>
    <w:rsid w:val="2597C7A5"/>
    <w:rsid w:val="259A57B1"/>
    <w:rsid w:val="259A60F6"/>
    <w:rsid w:val="25BFD5D3"/>
    <w:rsid w:val="25D0B019"/>
    <w:rsid w:val="25E205FB"/>
    <w:rsid w:val="25EFA33D"/>
    <w:rsid w:val="265262C9"/>
    <w:rsid w:val="26654F3D"/>
    <w:rsid w:val="268B13DA"/>
    <w:rsid w:val="269DC6F7"/>
    <w:rsid w:val="26B1BB95"/>
    <w:rsid w:val="26CAFCCF"/>
    <w:rsid w:val="2736B553"/>
    <w:rsid w:val="27390B16"/>
    <w:rsid w:val="278EBBE9"/>
    <w:rsid w:val="27D091DC"/>
    <w:rsid w:val="27D95B84"/>
    <w:rsid w:val="27DE2020"/>
    <w:rsid w:val="27F7B24C"/>
    <w:rsid w:val="27FA2AFC"/>
    <w:rsid w:val="28061DE8"/>
    <w:rsid w:val="281240B0"/>
    <w:rsid w:val="283A5FBB"/>
    <w:rsid w:val="285B5190"/>
    <w:rsid w:val="285E20AE"/>
    <w:rsid w:val="287BD417"/>
    <w:rsid w:val="287F8E22"/>
    <w:rsid w:val="2880C33F"/>
    <w:rsid w:val="28C3F64A"/>
    <w:rsid w:val="2920AA82"/>
    <w:rsid w:val="29236FA1"/>
    <w:rsid w:val="294BF398"/>
    <w:rsid w:val="2964EC97"/>
    <w:rsid w:val="296EB003"/>
    <w:rsid w:val="29AFF7CD"/>
    <w:rsid w:val="29C5F2A8"/>
    <w:rsid w:val="29E0B7FE"/>
    <w:rsid w:val="29E0EBAC"/>
    <w:rsid w:val="2A0AA8DA"/>
    <w:rsid w:val="2A328505"/>
    <w:rsid w:val="2A468CCE"/>
    <w:rsid w:val="2A6185E5"/>
    <w:rsid w:val="2A88A10C"/>
    <w:rsid w:val="2AB298B2"/>
    <w:rsid w:val="2AC20339"/>
    <w:rsid w:val="2AE823EA"/>
    <w:rsid w:val="2B13C343"/>
    <w:rsid w:val="2B75D922"/>
    <w:rsid w:val="2BCCB35D"/>
    <w:rsid w:val="2BFC6F9D"/>
    <w:rsid w:val="2BFD5646"/>
    <w:rsid w:val="2C00303F"/>
    <w:rsid w:val="2C06BE0F"/>
    <w:rsid w:val="2C1489F3"/>
    <w:rsid w:val="2C1D79A7"/>
    <w:rsid w:val="2C38B4C9"/>
    <w:rsid w:val="2C4FA59F"/>
    <w:rsid w:val="2C5B1063"/>
    <w:rsid w:val="2C989D30"/>
    <w:rsid w:val="2CB5D5F0"/>
    <w:rsid w:val="2CFBB617"/>
    <w:rsid w:val="2D0E889E"/>
    <w:rsid w:val="2D267EA5"/>
    <w:rsid w:val="2DD4C108"/>
    <w:rsid w:val="2DED383C"/>
    <w:rsid w:val="2E3E62F4"/>
    <w:rsid w:val="2E514276"/>
    <w:rsid w:val="2E77A2AB"/>
    <w:rsid w:val="2E96501F"/>
    <w:rsid w:val="2EB3A9D6"/>
    <w:rsid w:val="2EBF39CC"/>
    <w:rsid w:val="2ECE11CA"/>
    <w:rsid w:val="2EE2AFE9"/>
    <w:rsid w:val="2F33FF9C"/>
    <w:rsid w:val="2F61F5C9"/>
    <w:rsid w:val="2FB3933C"/>
    <w:rsid w:val="2FE9CCCF"/>
    <w:rsid w:val="3037FD2E"/>
    <w:rsid w:val="30A6403F"/>
    <w:rsid w:val="30B1A245"/>
    <w:rsid w:val="30C2ED01"/>
    <w:rsid w:val="30E50328"/>
    <w:rsid w:val="311A4254"/>
    <w:rsid w:val="316EBFB6"/>
    <w:rsid w:val="31A29D83"/>
    <w:rsid w:val="31AF68EC"/>
    <w:rsid w:val="31BC10F1"/>
    <w:rsid w:val="31C185D2"/>
    <w:rsid w:val="31CC9778"/>
    <w:rsid w:val="31DFAC0B"/>
    <w:rsid w:val="32359824"/>
    <w:rsid w:val="3263DE2D"/>
    <w:rsid w:val="328E246E"/>
    <w:rsid w:val="329F4B2D"/>
    <w:rsid w:val="32CE9EB0"/>
    <w:rsid w:val="32EF7E93"/>
    <w:rsid w:val="32F8EF43"/>
    <w:rsid w:val="3307EDCC"/>
    <w:rsid w:val="33486D7D"/>
    <w:rsid w:val="33A1DFE7"/>
    <w:rsid w:val="33A67BF7"/>
    <w:rsid w:val="33C96F35"/>
    <w:rsid w:val="33D82AB2"/>
    <w:rsid w:val="33DEF6F1"/>
    <w:rsid w:val="33ED5F02"/>
    <w:rsid w:val="33EF3FCE"/>
    <w:rsid w:val="3408682B"/>
    <w:rsid w:val="3409C779"/>
    <w:rsid w:val="341CD6F2"/>
    <w:rsid w:val="345E040E"/>
    <w:rsid w:val="347BB49F"/>
    <w:rsid w:val="34816379"/>
    <w:rsid w:val="34854B26"/>
    <w:rsid w:val="349AE4A4"/>
    <w:rsid w:val="34B77C76"/>
    <w:rsid w:val="34C4DF14"/>
    <w:rsid w:val="350C869B"/>
    <w:rsid w:val="35161D3C"/>
    <w:rsid w:val="3527E87F"/>
    <w:rsid w:val="359438D2"/>
    <w:rsid w:val="35AD0130"/>
    <w:rsid w:val="35B78AEB"/>
    <w:rsid w:val="35BB268D"/>
    <w:rsid w:val="35EC5C5B"/>
    <w:rsid w:val="36B1ED9D"/>
    <w:rsid w:val="36CD4974"/>
    <w:rsid w:val="37085484"/>
    <w:rsid w:val="37117847"/>
    <w:rsid w:val="377D40D3"/>
    <w:rsid w:val="381E84F1"/>
    <w:rsid w:val="3832C14A"/>
    <w:rsid w:val="384E8C8B"/>
    <w:rsid w:val="385AD409"/>
    <w:rsid w:val="38621099"/>
    <w:rsid w:val="3888D5E7"/>
    <w:rsid w:val="389F182C"/>
    <w:rsid w:val="38DF7668"/>
    <w:rsid w:val="39126D63"/>
    <w:rsid w:val="3973F223"/>
    <w:rsid w:val="39783ABF"/>
    <w:rsid w:val="39935C99"/>
    <w:rsid w:val="39B7F75F"/>
    <w:rsid w:val="39BA5552"/>
    <w:rsid w:val="39D06602"/>
    <w:rsid w:val="3A09AF72"/>
    <w:rsid w:val="3A2622D4"/>
    <w:rsid w:val="3A5E8152"/>
    <w:rsid w:val="3A7F7648"/>
    <w:rsid w:val="3A96DDA7"/>
    <w:rsid w:val="3AB6E3D9"/>
    <w:rsid w:val="3AB6E8E4"/>
    <w:rsid w:val="3AFDC350"/>
    <w:rsid w:val="3B2A55AD"/>
    <w:rsid w:val="3B2FA759"/>
    <w:rsid w:val="3B72106E"/>
    <w:rsid w:val="3B7AF0A8"/>
    <w:rsid w:val="3B9951DC"/>
    <w:rsid w:val="3BA6748C"/>
    <w:rsid w:val="3BBD9810"/>
    <w:rsid w:val="3BD4365B"/>
    <w:rsid w:val="3C6B5466"/>
    <w:rsid w:val="3CA7FB04"/>
    <w:rsid w:val="3CE9F159"/>
    <w:rsid w:val="3D0806C4"/>
    <w:rsid w:val="3D236AA4"/>
    <w:rsid w:val="3D28890B"/>
    <w:rsid w:val="3D30E911"/>
    <w:rsid w:val="3D6FC1E2"/>
    <w:rsid w:val="3D7FE7C0"/>
    <w:rsid w:val="3DA01455"/>
    <w:rsid w:val="3DB49904"/>
    <w:rsid w:val="3DB8487D"/>
    <w:rsid w:val="3E05407F"/>
    <w:rsid w:val="3E2AFCB3"/>
    <w:rsid w:val="3E3F8F15"/>
    <w:rsid w:val="3E9370BC"/>
    <w:rsid w:val="3EB3A9F9"/>
    <w:rsid w:val="3EEA2FE3"/>
    <w:rsid w:val="3EF71EF9"/>
    <w:rsid w:val="3F2C45F3"/>
    <w:rsid w:val="3F506965"/>
    <w:rsid w:val="3F64B81C"/>
    <w:rsid w:val="3F663C90"/>
    <w:rsid w:val="3F6A6410"/>
    <w:rsid w:val="3FA309B0"/>
    <w:rsid w:val="3FCC8520"/>
    <w:rsid w:val="3FE4B346"/>
    <w:rsid w:val="3FF698CE"/>
    <w:rsid w:val="4025B568"/>
    <w:rsid w:val="4031E0A1"/>
    <w:rsid w:val="404AC11D"/>
    <w:rsid w:val="40605E3F"/>
    <w:rsid w:val="40A0EFD2"/>
    <w:rsid w:val="40D15FF0"/>
    <w:rsid w:val="410E27AC"/>
    <w:rsid w:val="411D7F48"/>
    <w:rsid w:val="411E5C30"/>
    <w:rsid w:val="412BDCE0"/>
    <w:rsid w:val="413B81E4"/>
    <w:rsid w:val="41CD7A3C"/>
    <w:rsid w:val="41E6917E"/>
    <w:rsid w:val="41FE63D7"/>
    <w:rsid w:val="4220B664"/>
    <w:rsid w:val="42501B2F"/>
    <w:rsid w:val="426C1EE2"/>
    <w:rsid w:val="42C89F78"/>
    <w:rsid w:val="43061173"/>
    <w:rsid w:val="43149253"/>
    <w:rsid w:val="433F7EE1"/>
    <w:rsid w:val="434CD19A"/>
    <w:rsid w:val="438261DF"/>
    <w:rsid w:val="438956F1"/>
    <w:rsid w:val="43A17F66"/>
    <w:rsid w:val="43A270E0"/>
    <w:rsid w:val="43AFA64F"/>
    <w:rsid w:val="43B4E9F7"/>
    <w:rsid w:val="43B5E4E4"/>
    <w:rsid w:val="43C37B3D"/>
    <w:rsid w:val="43CF937E"/>
    <w:rsid w:val="43D14447"/>
    <w:rsid w:val="43EEB71B"/>
    <w:rsid w:val="43F41455"/>
    <w:rsid w:val="43FD0841"/>
    <w:rsid w:val="4415D5D4"/>
    <w:rsid w:val="4420DADF"/>
    <w:rsid w:val="4433EDFA"/>
    <w:rsid w:val="44A7E4C3"/>
    <w:rsid w:val="44BEB733"/>
    <w:rsid w:val="44C226E5"/>
    <w:rsid w:val="44C3601F"/>
    <w:rsid w:val="44D068E3"/>
    <w:rsid w:val="450EB408"/>
    <w:rsid w:val="452083B7"/>
    <w:rsid w:val="453A4052"/>
    <w:rsid w:val="45417A09"/>
    <w:rsid w:val="459D5CA9"/>
    <w:rsid w:val="45CCD0FB"/>
    <w:rsid w:val="45D15DA8"/>
    <w:rsid w:val="45D2BC6A"/>
    <w:rsid w:val="45F50365"/>
    <w:rsid w:val="46325080"/>
    <w:rsid w:val="470ED2E2"/>
    <w:rsid w:val="476F6F2A"/>
    <w:rsid w:val="478B0176"/>
    <w:rsid w:val="478B506C"/>
    <w:rsid w:val="479337FA"/>
    <w:rsid w:val="479599BE"/>
    <w:rsid w:val="47C5E388"/>
    <w:rsid w:val="47D946B6"/>
    <w:rsid w:val="47D99AFD"/>
    <w:rsid w:val="481F93AA"/>
    <w:rsid w:val="48452F04"/>
    <w:rsid w:val="486BB180"/>
    <w:rsid w:val="486CE9CC"/>
    <w:rsid w:val="488092B2"/>
    <w:rsid w:val="48BE7B61"/>
    <w:rsid w:val="493AF1EF"/>
    <w:rsid w:val="498E7805"/>
    <w:rsid w:val="49BE58D3"/>
    <w:rsid w:val="49C4A5AA"/>
    <w:rsid w:val="49D07D28"/>
    <w:rsid w:val="49D4C1B5"/>
    <w:rsid w:val="49E59B85"/>
    <w:rsid w:val="4A2808BA"/>
    <w:rsid w:val="4A6B5C52"/>
    <w:rsid w:val="4A7924F2"/>
    <w:rsid w:val="4A98821F"/>
    <w:rsid w:val="4B123948"/>
    <w:rsid w:val="4B258D21"/>
    <w:rsid w:val="4B26B422"/>
    <w:rsid w:val="4B2980A0"/>
    <w:rsid w:val="4B2FB5D2"/>
    <w:rsid w:val="4B3C6863"/>
    <w:rsid w:val="4B826B84"/>
    <w:rsid w:val="4BDE62BD"/>
    <w:rsid w:val="4BF386EE"/>
    <w:rsid w:val="4C007616"/>
    <w:rsid w:val="4C3913B7"/>
    <w:rsid w:val="4C4C84D0"/>
    <w:rsid w:val="4CC15D82"/>
    <w:rsid w:val="4CE64230"/>
    <w:rsid w:val="4D063DD6"/>
    <w:rsid w:val="4D21BD4D"/>
    <w:rsid w:val="4D21E478"/>
    <w:rsid w:val="4D7D6C06"/>
    <w:rsid w:val="4DC24A8E"/>
    <w:rsid w:val="4DE29341"/>
    <w:rsid w:val="4E02290F"/>
    <w:rsid w:val="4E4D7BAA"/>
    <w:rsid w:val="4EC27AD5"/>
    <w:rsid w:val="4ECF35DE"/>
    <w:rsid w:val="4F3A2A76"/>
    <w:rsid w:val="4F419454"/>
    <w:rsid w:val="4F72331B"/>
    <w:rsid w:val="4F7BDE84"/>
    <w:rsid w:val="5024F2E5"/>
    <w:rsid w:val="506A1B3F"/>
    <w:rsid w:val="506F5854"/>
    <w:rsid w:val="507CD317"/>
    <w:rsid w:val="50B743EE"/>
    <w:rsid w:val="50B94893"/>
    <w:rsid w:val="50EDAD18"/>
    <w:rsid w:val="5117AEE5"/>
    <w:rsid w:val="512424BA"/>
    <w:rsid w:val="513D9BB8"/>
    <w:rsid w:val="5175BD5F"/>
    <w:rsid w:val="5198C45C"/>
    <w:rsid w:val="51C0C6FF"/>
    <w:rsid w:val="51F359C4"/>
    <w:rsid w:val="5236A2E1"/>
    <w:rsid w:val="526A8971"/>
    <w:rsid w:val="527ADE35"/>
    <w:rsid w:val="528E4FB2"/>
    <w:rsid w:val="52BC36DE"/>
    <w:rsid w:val="52DDB056"/>
    <w:rsid w:val="52F1686C"/>
    <w:rsid w:val="53118DC0"/>
    <w:rsid w:val="5326FBD4"/>
    <w:rsid w:val="5340FCA6"/>
    <w:rsid w:val="534D5E9C"/>
    <w:rsid w:val="5372EE0F"/>
    <w:rsid w:val="538FC9E8"/>
    <w:rsid w:val="53A8857C"/>
    <w:rsid w:val="53E5EFB5"/>
    <w:rsid w:val="540A34E4"/>
    <w:rsid w:val="54407E88"/>
    <w:rsid w:val="54812F05"/>
    <w:rsid w:val="5485A573"/>
    <w:rsid w:val="54952894"/>
    <w:rsid w:val="5498D8CE"/>
    <w:rsid w:val="54E836FB"/>
    <w:rsid w:val="54F31F40"/>
    <w:rsid w:val="551498E8"/>
    <w:rsid w:val="55375B3C"/>
    <w:rsid w:val="5543FEF5"/>
    <w:rsid w:val="5586539A"/>
    <w:rsid w:val="5595D40F"/>
    <w:rsid w:val="56602BD0"/>
    <w:rsid w:val="566BD701"/>
    <w:rsid w:val="5684075C"/>
    <w:rsid w:val="568B9944"/>
    <w:rsid w:val="56912C1E"/>
    <w:rsid w:val="56B6D125"/>
    <w:rsid w:val="56BA80B9"/>
    <w:rsid w:val="5747B159"/>
    <w:rsid w:val="5749A875"/>
    <w:rsid w:val="574F2D83"/>
    <w:rsid w:val="575775CD"/>
    <w:rsid w:val="57613C43"/>
    <w:rsid w:val="577EAA24"/>
    <w:rsid w:val="57A580D2"/>
    <w:rsid w:val="57B03B61"/>
    <w:rsid w:val="57C7E607"/>
    <w:rsid w:val="582722A2"/>
    <w:rsid w:val="588D4247"/>
    <w:rsid w:val="58909704"/>
    <w:rsid w:val="58CD74D1"/>
    <w:rsid w:val="58F6E60B"/>
    <w:rsid w:val="59118632"/>
    <w:rsid w:val="594B0654"/>
    <w:rsid w:val="59625AE4"/>
    <w:rsid w:val="59E346AF"/>
    <w:rsid w:val="59E80A0B"/>
    <w:rsid w:val="5A02AD07"/>
    <w:rsid w:val="5A049B1C"/>
    <w:rsid w:val="5A194F8D"/>
    <w:rsid w:val="5A20D9D1"/>
    <w:rsid w:val="5A62CD44"/>
    <w:rsid w:val="5A6425C6"/>
    <w:rsid w:val="5AAC811E"/>
    <w:rsid w:val="5AD57827"/>
    <w:rsid w:val="5B279973"/>
    <w:rsid w:val="5B53433F"/>
    <w:rsid w:val="5B64764B"/>
    <w:rsid w:val="5BA69CC0"/>
    <w:rsid w:val="5BA9F9F2"/>
    <w:rsid w:val="5BBD6AB3"/>
    <w:rsid w:val="5BEC9F8D"/>
    <w:rsid w:val="5C0B687D"/>
    <w:rsid w:val="5C704BBE"/>
    <w:rsid w:val="5C73787A"/>
    <w:rsid w:val="5CAC865C"/>
    <w:rsid w:val="5CB04BDC"/>
    <w:rsid w:val="5CBB53E2"/>
    <w:rsid w:val="5D38FC65"/>
    <w:rsid w:val="5D5E385F"/>
    <w:rsid w:val="5D7428E9"/>
    <w:rsid w:val="5D7F6A9B"/>
    <w:rsid w:val="5D80D26A"/>
    <w:rsid w:val="5E11BC47"/>
    <w:rsid w:val="5E3CBB42"/>
    <w:rsid w:val="5E580CB8"/>
    <w:rsid w:val="5EABBFA6"/>
    <w:rsid w:val="5EDD6476"/>
    <w:rsid w:val="5F90C731"/>
    <w:rsid w:val="5FB4BB46"/>
    <w:rsid w:val="5FCB8A08"/>
    <w:rsid w:val="5FFBEEBD"/>
    <w:rsid w:val="6067834F"/>
    <w:rsid w:val="60C9B610"/>
    <w:rsid w:val="60EB293D"/>
    <w:rsid w:val="610D9398"/>
    <w:rsid w:val="610F18F0"/>
    <w:rsid w:val="610F67F1"/>
    <w:rsid w:val="612B6161"/>
    <w:rsid w:val="61386686"/>
    <w:rsid w:val="61556710"/>
    <w:rsid w:val="619D428B"/>
    <w:rsid w:val="61E38823"/>
    <w:rsid w:val="61E44DAE"/>
    <w:rsid w:val="62207944"/>
    <w:rsid w:val="6224097D"/>
    <w:rsid w:val="62294385"/>
    <w:rsid w:val="628D258C"/>
    <w:rsid w:val="62940664"/>
    <w:rsid w:val="62E52D6A"/>
    <w:rsid w:val="63182465"/>
    <w:rsid w:val="6349864A"/>
    <w:rsid w:val="636EDB5A"/>
    <w:rsid w:val="63729E20"/>
    <w:rsid w:val="63762CDF"/>
    <w:rsid w:val="63B39EDA"/>
    <w:rsid w:val="63CEE97A"/>
    <w:rsid w:val="640B9CAD"/>
    <w:rsid w:val="642A3E96"/>
    <w:rsid w:val="642B8FE7"/>
    <w:rsid w:val="6460EEB3"/>
    <w:rsid w:val="64A3EC4A"/>
    <w:rsid w:val="64BC9ADB"/>
    <w:rsid w:val="64BFC8B8"/>
    <w:rsid w:val="64D922E9"/>
    <w:rsid w:val="64E6D86A"/>
    <w:rsid w:val="651991FC"/>
    <w:rsid w:val="652DE42B"/>
    <w:rsid w:val="654438C0"/>
    <w:rsid w:val="657CA80A"/>
    <w:rsid w:val="658EC1E7"/>
    <w:rsid w:val="65C38C33"/>
    <w:rsid w:val="65CBA726"/>
    <w:rsid w:val="663050B5"/>
    <w:rsid w:val="665EF2E4"/>
    <w:rsid w:val="66B07377"/>
    <w:rsid w:val="66B10D85"/>
    <w:rsid w:val="66C46B60"/>
    <w:rsid w:val="66CB1E48"/>
    <w:rsid w:val="66D777C7"/>
    <w:rsid w:val="6703282A"/>
    <w:rsid w:val="672061BE"/>
    <w:rsid w:val="672BCAE7"/>
    <w:rsid w:val="6739FC1F"/>
    <w:rsid w:val="6744ACC6"/>
    <w:rsid w:val="677287E6"/>
    <w:rsid w:val="67F82614"/>
    <w:rsid w:val="682D0CF9"/>
    <w:rsid w:val="686805A0"/>
    <w:rsid w:val="68803B4B"/>
    <w:rsid w:val="6882C632"/>
    <w:rsid w:val="68BF7816"/>
    <w:rsid w:val="68F15357"/>
    <w:rsid w:val="6920D86A"/>
    <w:rsid w:val="694AFBD6"/>
    <w:rsid w:val="6971E72F"/>
    <w:rsid w:val="69A891B6"/>
    <w:rsid w:val="69E7A46B"/>
    <w:rsid w:val="69EE00EF"/>
    <w:rsid w:val="6A0C895A"/>
    <w:rsid w:val="6A35929B"/>
    <w:rsid w:val="6A38DF1D"/>
    <w:rsid w:val="6A40950E"/>
    <w:rsid w:val="6A732653"/>
    <w:rsid w:val="6A9B015F"/>
    <w:rsid w:val="6AAB8679"/>
    <w:rsid w:val="6AAC667E"/>
    <w:rsid w:val="6AB7D458"/>
    <w:rsid w:val="6ACDF1AE"/>
    <w:rsid w:val="6B026F19"/>
    <w:rsid w:val="6B0F10CC"/>
    <w:rsid w:val="6B329DDE"/>
    <w:rsid w:val="6B500F67"/>
    <w:rsid w:val="6B50E939"/>
    <w:rsid w:val="6B59C199"/>
    <w:rsid w:val="6B8D1DE6"/>
    <w:rsid w:val="6C20D4BD"/>
    <w:rsid w:val="6C4C38B9"/>
    <w:rsid w:val="6C54521D"/>
    <w:rsid w:val="6C8B3107"/>
    <w:rsid w:val="6CF929D5"/>
    <w:rsid w:val="6D032DE1"/>
    <w:rsid w:val="6D118240"/>
    <w:rsid w:val="6D22E247"/>
    <w:rsid w:val="6D2902B8"/>
    <w:rsid w:val="6D43D003"/>
    <w:rsid w:val="6D4B3FBD"/>
    <w:rsid w:val="6D6768FC"/>
    <w:rsid w:val="6D8FD533"/>
    <w:rsid w:val="6DD6C878"/>
    <w:rsid w:val="6DF59156"/>
    <w:rsid w:val="6E4525AE"/>
    <w:rsid w:val="6EC29DE5"/>
    <w:rsid w:val="6F8C573A"/>
    <w:rsid w:val="6FDD7F10"/>
    <w:rsid w:val="7019D3BF"/>
    <w:rsid w:val="7030CA97"/>
    <w:rsid w:val="7086A333"/>
    <w:rsid w:val="709F09BE"/>
    <w:rsid w:val="716D430C"/>
    <w:rsid w:val="7187AD09"/>
    <w:rsid w:val="71BB1EEC"/>
    <w:rsid w:val="71C31C32"/>
    <w:rsid w:val="71CC9AF8"/>
    <w:rsid w:val="71E2B696"/>
    <w:rsid w:val="72158579"/>
    <w:rsid w:val="72401DF6"/>
    <w:rsid w:val="72403185"/>
    <w:rsid w:val="72CE7942"/>
    <w:rsid w:val="72F4563A"/>
    <w:rsid w:val="73352DBD"/>
    <w:rsid w:val="737E52D7"/>
    <w:rsid w:val="737E5759"/>
    <w:rsid w:val="74304758"/>
    <w:rsid w:val="74373098"/>
    <w:rsid w:val="74462629"/>
    <w:rsid w:val="7458D86A"/>
    <w:rsid w:val="74685059"/>
    <w:rsid w:val="7472ACFC"/>
    <w:rsid w:val="747B2CCE"/>
    <w:rsid w:val="747FAAB1"/>
    <w:rsid w:val="74DAAC2B"/>
    <w:rsid w:val="755B9F1F"/>
    <w:rsid w:val="758F6E8E"/>
    <w:rsid w:val="75A316B4"/>
    <w:rsid w:val="75E1ED2A"/>
    <w:rsid w:val="75E71A5F"/>
    <w:rsid w:val="75F567EB"/>
    <w:rsid w:val="763E2E98"/>
    <w:rsid w:val="763EC1BE"/>
    <w:rsid w:val="76A6E3D1"/>
    <w:rsid w:val="76AB1D31"/>
    <w:rsid w:val="76F9EFB8"/>
    <w:rsid w:val="76FC9609"/>
    <w:rsid w:val="771E8A1D"/>
    <w:rsid w:val="77488561"/>
    <w:rsid w:val="7755E823"/>
    <w:rsid w:val="7776E4A8"/>
    <w:rsid w:val="77B752FB"/>
    <w:rsid w:val="77C5CDBE"/>
    <w:rsid w:val="77F56496"/>
    <w:rsid w:val="782FDAE6"/>
    <w:rsid w:val="7838910B"/>
    <w:rsid w:val="7838CFBD"/>
    <w:rsid w:val="78406EF4"/>
    <w:rsid w:val="7842906C"/>
    <w:rsid w:val="787A47E9"/>
    <w:rsid w:val="78B43F76"/>
    <w:rsid w:val="78ECECDC"/>
    <w:rsid w:val="790F63E9"/>
    <w:rsid w:val="793418FF"/>
    <w:rsid w:val="796B430A"/>
    <w:rsid w:val="79AD9E73"/>
    <w:rsid w:val="79AEA2D1"/>
    <w:rsid w:val="7A395666"/>
    <w:rsid w:val="7A4A3516"/>
    <w:rsid w:val="7AA9FF67"/>
    <w:rsid w:val="7AB12FC5"/>
    <w:rsid w:val="7AD031C2"/>
    <w:rsid w:val="7AF8862C"/>
    <w:rsid w:val="7B28C2EA"/>
    <w:rsid w:val="7B7F33D5"/>
    <w:rsid w:val="7B8B2067"/>
    <w:rsid w:val="7B8BD8A0"/>
    <w:rsid w:val="7BDD0CDA"/>
    <w:rsid w:val="7BF71F80"/>
    <w:rsid w:val="7C40F3E4"/>
    <w:rsid w:val="7C67E91D"/>
    <w:rsid w:val="7C94568D"/>
    <w:rsid w:val="7CE79463"/>
    <w:rsid w:val="7CECF0FA"/>
    <w:rsid w:val="7D11D78A"/>
    <w:rsid w:val="7D9852EE"/>
    <w:rsid w:val="7DBA5108"/>
    <w:rsid w:val="7DC62721"/>
    <w:rsid w:val="7DC73FB6"/>
    <w:rsid w:val="7DD53011"/>
    <w:rsid w:val="7E0D2477"/>
    <w:rsid w:val="7E246B44"/>
    <w:rsid w:val="7EA22738"/>
    <w:rsid w:val="7EA245AA"/>
    <w:rsid w:val="7EA4ACAA"/>
    <w:rsid w:val="7ECD255F"/>
    <w:rsid w:val="7EEB88F6"/>
    <w:rsid w:val="7F062EF8"/>
    <w:rsid w:val="7F20BDFA"/>
    <w:rsid w:val="7F340A48"/>
    <w:rsid w:val="7F6A0664"/>
    <w:rsid w:val="7F6BA357"/>
    <w:rsid w:val="7FAC8EFD"/>
    <w:rsid w:val="7FED1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08112B"/>
  <w15:docId w15:val="{4700D745-9889-A24E-A0DC-927527DA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szCs w:val="24"/>
    </w:rPr>
  </w:style>
  <w:style w:type="paragraph" w:styleId="Heading3">
    <w:name w:val="heading 3"/>
    <w:basedOn w:val="Normal"/>
    <w:next w:val="Normal"/>
    <w:qFormat/>
    <w:pPr>
      <w:keepNext/>
      <w:spacing w:before="240" w:after="60"/>
      <w:outlineLvl w:val="2"/>
    </w:pPr>
    <w:rPr>
      <w:rFonts w:ascii="Times" w:hAnsi="Times"/>
      <w:b/>
      <w:szCs w:val="20"/>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rFonts w:ascii="Times New Roman" w:hAnsi="Times New Roman"/>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pPr>
    <w:rPr>
      <w:b/>
      <w:sz w:val="18"/>
      <w:szCs w:val="20"/>
    </w:rPr>
  </w:style>
  <w:style w:type="paragraph" w:styleId="BodyText">
    <w:name w:val="Body Text"/>
    <w:basedOn w:val="Normal"/>
    <w:link w:val="BodyTextChar"/>
    <w:rPr>
      <w:rFonts w:ascii="Times New Roman" w:hAnsi="Times New Roman"/>
      <w:sz w:val="22"/>
    </w:rPr>
  </w:style>
  <w:style w:type="paragraph" w:styleId="BalloonText">
    <w:name w:val="Balloon Text"/>
    <w:basedOn w:val="Normal"/>
    <w:semiHidden/>
    <w:rsid w:val="00BA2A42"/>
    <w:rPr>
      <w:rFonts w:ascii="Tahoma" w:hAnsi="Tahoma" w:cs="Tahoma"/>
      <w:sz w:val="16"/>
      <w:szCs w:val="16"/>
    </w:rPr>
  </w:style>
  <w:style w:type="table" w:styleId="TableGrid">
    <w:name w:val="Table Grid"/>
    <w:basedOn w:val="TableNormal"/>
    <w:rsid w:val="00735C2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arginalia" w:customStyle="1">
    <w:name w:val="marginalia"/>
    <w:basedOn w:val="DefaultParagraphFont"/>
    <w:rsid w:val="00AC2DCF"/>
  </w:style>
  <w:style w:type="character" w:styleId="Strong">
    <w:name w:val="Strong"/>
    <w:basedOn w:val="DefaultParagraphFont"/>
    <w:uiPriority w:val="22"/>
    <w:qFormat/>
    <w:rsid w:val="00AC2DCF"/>
    <w:rPr>
      <w:b/>
      <w:bCs/>
    </w:rPr>
  </w:style>
  <w:style w:type="character" w:styleId="Emphasis">
    <w:name w:val="Emphasis"/>
    <w:basedOn w:val="DefaultParagraphFont"/>
    <w:uiPriority w:val="20"/>
    <w:qFormat/>
    <w:rsid w:val="00C86F8B"/>
    <w:rPr>
      <w:i/>
      <w:iCs/>
    </w:rPr>
  </w:style>
  <w:style w:type="character" w:styleId="BodyTextChar" w:customStyle="1">
    <w:name w:val="Body Text Char"/>
    <w:basedOn w:val="DefaultParagraphFont"/>
    <w:link w:val="BodyText"/>
    <w:rsid w:val="00642C4C"/>
    <w:rPr>
      <w:sz w:val="22"/>
      <w:szCs w:val="24"/>
    </w:rPr>
  </w:style>
  <w:style w:type="paragraph" w:styleId="NormalWeb">
    <w:name w:val="Normal (Web)"/>
    <w:basedOn w:val="Normal"/>
    <w:uiPriority w:val="99"/>
    <w:unhideWhenUsed/>
    <w:rsid w:val="00077104"/>
    <w:pPr>
      <w:spacing w:before="100" w:beforeAutospacing="1" w:after="100" w:afterAutospacing="1"/>
    </w:pPr>
    <w:rPr>
      <w:rFonts w:ascii="Times New Roman" w:hAnsi="Times New Roman"/>
    </w:rPr>
  </w:style>
  <w:style w:type="paragraph" w:styleId="ListParagraph">
    <w:name w:val="List Paragraph"/>
    <w:basedOn w:val="Normal"/>
    <w:uiPriority w:val="72"/>
    <w:rsid w:val="002353B0"/>
    <w:pPr>
      <w:ind w:left="720"/>
      <w:contextualSpacing/>
    </w:pPr>
  </w:style>
  <w:style w:type="paragraph" w:styleId="Header">
    <w:name w:val="header"/>
    <w:basedOn w:val="Normal"/>
    <w:link w:val="HeaderChar"/>
    <w:unhideWhenUsed/>
    <w:rsid w:val="00172543"/>
    <w:pPr>
      <w:tabs>
        <w:tab w:val="center" w:pos="4680"/>
        <w:tab w:val="right" w:pos="9360"/>
      </w:tabs>
    </w:pPr>
  </w:style>
  <w:style w:type="character" w:styleId="HeaderChar" w:customStyle="1">
    <w:name w:val="Header Char"/>
    <w:basedOn w:val="DefaultParagraphFont"/>
    <w:link w:val="Header"/>
    <w:rsid w:val="00172543"/>
    <w:rPr>
      <w:rFonts w:ascii="Arial" w:hAnsi="Arial"/>
      <w:sz w:val="24"/>
      <w:szCs w:val="24"/>
    </w:rPr>
  </w:style>
  <w:style w:type="paragraph" w:styleId="Footer">
    <w:name w:val="footer"/>
    <w:basedOn w:val="Normal"/>
    <w:link w:val="FooterChar"/>
    <w:uiPriority w:val="99"/>
    <w:unhideWhenUsed/>
    <w:rsid w:val="00172543"/>
    <w:pPr>
      <w:tabs>
        <w:tab w:val="center" w:pos="4680"/>
        <w:tab w:val="right" w:pos="9360"/>
      </w:tabs>
    </w:pPr>
  </w:style>
  <w:style w:type="character" w:styleId="FooterChar" w:customStyle="1">
    <w:name w:val="Footer Char"/>
    <w:basedOn w:val="DefaultParagraphFont"/>
    <w:link w:val="Footer"/>
    <w:uiPriority w:val="99"/>
    <w:rsid w:val="00172543"/>
    <w:rPr>
      <w:rFonts w:ascii="Arial" w:hAnsi="Arial"/>
      <w:sz w:val="24"/>
      <w:szCs w:val="24"/>
    </w:rPr>
  </w:style>
  <w:style w:type="character" w:styleId="Hyperlink">
    <w:name w:val="Hyperlink"/>
    <w:basedOn w:val="DefaultParagraphFont"/>
    <w:uiPriority w:val="99"/>
    <w:unhideWhenUsed/>
    <w:rPr>
      <w:color w:val="0000FF" w:themeColor="hyperlink"/>
      <w:u w:val="single"/>
    </w:rPr>
  </w:style>
  <w:style w:type="paragraph" w:styleId="BasicParagraph" w:customStyle="1">
    <w:name w:val="[Basic Paragraph]"/>
    <w:basedOn w:val="Normal"/>
    <w:uiPriority w:val="99"/>
    <w:rsid w:val="00A972BB"/>
    <w:pPr>
      <w:autoSpaceDE w:val="0"/>
      <w:autoSpaceDN w:val="0"/>
      <w:adjustRightInd w:val="0"/>
      <w:spacing w:line="288" w:lineRule="auto"/>
      <w:textAlignment w:val="center"/>
    </w:pPr>
    <w:rPr>
      <w:rFonts w:ascii="Minion Pro" w:hAnsi="Minion Pro" w:cs="Minion Pro"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848">
      <w:bodyDiv w:val="1"/>
      <w:marLeft w:val="0"/>
      <w:marRight w:val="0"/>
      <w:marTop w:val="0"/>
      <w:marBottom w:val="0"/>
      <w:divBdr>
        <w:top w:val="none" w:sz="0" w:space="0" w:color="auto"/>
        <w:left w:val="none" w:sz="0" w:space="0" w:color="auto"/>
        <w:bottom w:val="none" w:sz="0" w:space="0" w:color="auto"/>
        <w:right w:val="none" w:sz="0" w:space="0" w:color="auto"/>
      </w:divBdr>
    </w:div>
    <w:div w:id="245699896">
      <w:bodyDiv w:val="1"/>
      <w:marLeft w:val="0"/>
      <w:marRight w:val="0"/>
      <w:marTop w:val="0"/>
      <w:marBottom w:val="0"/>
      <w:divBdr>
        <w:top w:val="none" w:sz="0" w:space="0" w:color="auto"/>
        <w:left w:val="none" w:sz="0" w:space="0" w:color="auto"/>
        <w:bottom w:val="none" w:sz="0" w:space="0" w:color="auto"/>
        <w:right w:val="none" w:sz="0" w:space="0" w:color="auto"/>
      </w:divBdr>
    </w:div>
    <w:div w:id="583806945">
      <w:bodyDiv w:val="1"/>
      <w:marLeft w:val="0"/>
      <w:marRight w:val="0"/>
      <w:marTop w:val="0"/>
      <w:marBottom w:val="0"/>
      <w:divBdr>
        <w:top w:val="none" w:sz="0" w:space="0" w:color="auto"/>
        <w:left w:val="none" w:sz="0" w:space="0" w:color="auto"/>
        <w:bottom w:val="none" w:sz="0" w:space="0" w:color="auto"/>
        <w:right w:val="none" w:sz="0" w:space="0" w:color="auto"/>
      </w:divBdr>
      <w:divsChild>
        <w:div w:id="1363676438">
          <w:marLeft w:val="0"/>
          <w:marRight w:val="0"/>
          <w:marTop w:val="0"/>
          <w:marBottom w:val="0"/>
          <w:divBdr>
            <w:top w:val="none" w:sz="0" w:space="0" w:color="auto"/>
            <w:left w:val="none" w:sz="0" w:space="0" w:color="auto"/>
            <w:bottom w:val="none" w:sz="0" w:space="0" w:color="auto"/>
            <w:right w:val="none" w:sz="0" w:space="0" w:color="auto"/>
          </w:divBdr>
          <w:divsChild>
            <w:div w:id="1736322016">
              <w:marLeft w:val="0"/>
              <w:marRight w:val="0"/>
              <w:marTop w:val="0"/>
              <w:marBottom w:val="0"/>
              <w:divBdr>
                <w:top w:val="none" w:sz="0" w:space="0" w:color="auto"/>
                <w:left w:val="none" w:sz="0" w:space="0" w:color="auto"/>
                <w:bottom w:val="none" w:sz="0" w:space="0" w:color="auto"/>
                <w:right w:val="none" w:sz="0" w:space="0" w:color="auto"/>
              </w:divBdr>
              <w:divsChild>
                <w:div w:id="116038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46908">
      <w:bodyDiv w:val="1"/>
      <w:marLeft w:val="0"/>
      <w:marRight w:val="0"/>
      <w:marTop w:val="0"/>
      <w:marBottom w:val="0"/>
      <w:divBdr>
        <w:top w:val="none" w:sz="0" w:space="0" w:color="auto"/>
        <w:left w:val="none" w:sz="0" w:space="0" w:color="auto"/>
        <w:bottom w:val="none" w:sz="0" w:space="0" w:color="auto"/>
        <w:right w:val="none" w:sz="0" w:space="0" w:color="auto"/>
      </w:divBdr>
    </w:div>
    <w:div w:id="904339543">
      <w:bodyDiv w:val="1"/>
      <w:marLeft w:val="0"/>
      <w:marRight w:val="0"/>
      <w:marTop w:val="0"/>
      <w:marBottom w:val="0"/>
      <w:divBdr>
        <w:top w:val="none" w:sz="0" w:space="0" w:color="auto"/>
        <w:left w:val="none" w:sz="0" w:space="0" w:color="auto"/>
        <w:bottom w:val="none" w:sz="0" w:space="0" w:color="auto"/>
        <w:right w:val="none" w:sz="0" w:space="0" w:color="auto"/>
      </w:divBdr>
    </w:div>
    <w:div w:id="940456357">
      <w:bodyDiv w:val="1"/>
      <w:marLeft w:val="0"/>
      <w:marRight w:val="0"/>
      <w:marTop w:val="0"/>
      <w:marBottom w:val="0"/>
      <w:divBdr>
        <w:top w:val="none" w:sz="0" w:space="0" w:color="auto"/>
        <w:left w:val="none" w:sz="0" w:space="0" w:color="auto"/>
        <w:bottom w:val="none" w:sz="0" w:space="0" w:color="auto"/>
        <w:right w:val="none" w:sz="0" w:space="0" w:color="auto"/>
      </w:divBdr>
      <w:divsChild>
        <w:div w:id="920875014">
          <w:marLeft w:val="0"/>
          <w:marRight w:val="0"/>
          <w:marTop w:val="0"/>
          <w:marBottom w:val="0"/>
          <w:divBdr>
            <w:top w:val="none" w:sz="0" w:space="0" w:color="auto"/>
            <w:left w:val="none" w:sz="0" w:space="0" w:color="auto"/>
            <w:bottom w:val="none" w:sz="0" w:space="0" w:color="auto"/>
            <w:right w:val="none" w:sz="0" w:space="0" w:color="auto"/>
          </w:divBdr>
          <w:divsChild>
            <w:div w:id="1458335289">
              <w:marLeft w:val="0"/>
              <w:marRight w:val="0"/>
              <w:marTop w:val="0"/>
              <w:marBottom w:val="0"/>
              <w:divBdr>
                <w:top w:val="none" w:sz="0" w:space="0" w:color="auto"/>
                <w:left w:val="none" w:sz="0" w:space="0" w:color="auto"/>
                <w:bottom w:val="none" w:sz="0" w:space="0" w:color="auto"/>
                <w:right w:val="none" w:sz="0" w:space="0" w:color="auto"/>
              </w:divBdr>
              <w:divsChild>
                <w:div w:id="15419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446064">
      <w:bodyDiv w:val="1"/>
      <w:marLeft w:val="0"/>
      <w:marRight w:val="0"/>
      <w:marTop w:val="0"/>
      <w:marBottom w:val="0"/>
      <w:divBdr>
        <w:top w:val="none" w:sz="0" w:space="0" w:color="auto"/>
        <w:left w:val="none" w:sz="0" w:space="0" w:color="auto"/>
        <w:bottom w:val="none" w:sz="0" w:space="0" w:color="auto"/>
        <w:right w:val="none" w:sz="0" w:space="0" w:color="auto"/>
      </w:divBdr>
      <w:divsChild>
        <w:div w:id="1077704650">
          <w:marLeft w:val="0"/>
          <w:marRight w:val="0"/>
          <w:marTop w:val="0"/>
          <w:marBottom w:val="0"/>
          <w:divBdr>
            <w:top w:val="none" w:sz="0" w:space="0" w:color="auto"/>
            <w:left w:val="none" w:sz="0" w:space="0" w:color="auto"/>
            <w:bottom w:val="none" w:sz="0" w:space="0" w:color="auto"/>
            <w:right w:val="none" w:sz="0" w:space="0" w:color="auto"/>
          </w:divBdr>
          <w:divsChild>
            <w:div w:id="1300768323">
              <w:marLeft w:val="0"/>
              <w:marRight w:val="0"/>
              <w:marTop w:val="0"/>
              <w:marBottom w:val="0"/>
              <w:divBdr>
                <w:top w:val="none" w:sz="0" w:space="0" w:color="auto"/>
                <w:left w:val="none" w:sz="0" w:space="0" w:color="auto"/>
                <w:bottom w:val="none" w:sz="0" w:space="0" w:color="auto"/>
                <w:right w:val="none" w:sz="0" w:space="0" w:color="auto"/>
              </w:divBdr>
              <w:divsChild>
                <w:div w:id="891041227">
                  <w:marLeft w:val="0"/>
                  <w:marRight w:val="0"/>
                  <w:marTop w:val="0"/>
                  <w:marBottom w:val="0"/>
                  <w:divBdr>
                    <w:top w:val="none" w:sz="0" w:space="0" w:color="auto"/>
                    <w:left w:val="none" w:sz="0" w:space="0" w:color="auto"/>
                    <w:bottom w:val="none" w:sz="0" w:space="0" w:color="auto"/>
                    <w:right w:val="none" w:sz="0" w:space="0" w:color="auto"/>
                  </w:divBdr>
                </w:div>
              </w:divsChild>
            </w:div>
            <w:div w:id="517931824">
              <w:marLeft w:val="0"/>
              <w:marRight w:val="0"/>
              <w:marTop w:val="0"/>
              <w:marBottom w:val="0"/>
              <w:divBdr>
                <w:top w:val="none" w:sz="0" w:space="0" w:color="auto"/>
                <w:left w:val="none" w:sz="0" w:space="0" w:color="auto"/>
                <w:bottom w:val="none" w:sz="0" w:space="0" w:color="auto"/>
                <w:right w:val="none" w:sz="0" w:space="0" w:color="auto"/>
              </w:divBdr>
              <w:divsChild>
                <w:div w:id="16340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13166">
          <w:marLeft w:val="0"/>
          <w:marRight w:val="0"/>
          <w:marTop w:val="0"/>
          <w:marBottom w:val="0"/>
          <w:divBdr>
            <w:top w:val="none" w:sz="0" w:space="0" w:color="auto"/>
            <w:left w:val="none" w:sz="0" w:space="0" w:color="auto"/>
            <w:bottom w:val="none" w:sz="0" w:space="0" w:color="auto"/>
            <w:right w:val="none" w:sz="0" w:space="0" w:color="auto"/>
          </w:divBdr>
          <w:divsChild>
            <w:div w:id="1963221591">
              <w:marLeft w:val="0"/>
              <w:marRight w:val="0"/>
              <w:marTop w:val="0"/>
              <w:marBottom w:val="0"/>
              <w:divBdr>
                <w:top w:val="none" w:sz="0" w:space="0" w:color="auto"/>
                <w:left w:val="none" w:sz="0" w:space="0" w:color="auto"/>
                <w:bottom w:val="none" w:sz="0" w:space="0" w:color="auto"/>
                <w:right w:val="none" w:sz="0" w:space="0" w:color="auto"/>
              </w:divBdr>
              <w:divsChild>
                <w:div w:id="170042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81395">
      <w:bodyDiv w:val="1"/>
      <w:marLeft w:val="0"/>
      <w:marRight w:val="0"/>
      <w:marTop w:val="0"/>
      <w:marBottom w:val="0"/>
      <w:divBdr>
        <w:top w:val="none" w:sz="0" w:space="0" w:color="auto"/>
        <w:left w:val="none" w:sz="0" w:space="0" w:color="auto"/>
        <w:bottom w:val="none" w:sz="0" w:space="0" w:color="auto"/>
        <w:right w:val="none" w:sz="0" w:space="0" w:color="auto"/>
      </w:divBdr>
    </w:div>
    <w:div w:id="1363096695">
      <w:bodyDiv w:val="1"/>
      <w:marLeft w:val="0"/>
      <w:marRight w:val="0"/>
      <w:marTop w:val="0"/>
      <w:marBottom w:val="0"/>
      <w:divBdr>
        <w:top w:val="none" w:sz="0" w:space="0" w:color="auto"/>
        <w:left w:val="none" w:sz="0" w:space="0" w:color="auto"/>
        <w:bottom w:val="none" w:sz="0" w:space="0" w:color="auto"/>
        <w:right w:val="none" w:sz="0" w:space="0" w:color="auto"/>
      </w:divBdr>
    </w:div>
    <w:div w:id="1402673270">
      <w:bodyDiv w:val="1"/>
      <w:marLeft w:val="0"/>
      <w:marRight w:val="0"/>
      <w:marTop w:val="0"/>
      <w:marBottom w:val="0"/>
      <w:divBdr>
        <w:top w:val="none" w:sz="0" w:space="0" w:color="auto"/>
        <w:left w:val="none" w:sz="0" w:space="0" w:color="auto"/>
        <w:bottom w:val="none" w:sz="0" w:space="0" w:color="auto"/>
        <w:right w:val="none" w:sz="0" w:space="0" w:color="auto"/>
      </w:divBdr>
      <w:divsChild>
        <w:div w:id="578758998">
          <w:marLeft w:val="0"/>
          <w:marRight w:val="0"/>
          <w:marTop w:val="0"/>
          <w:marBottom w:val="0"/>
          <w:divBdr>
            <w:top w:val="none" w:sz="0" w:space="0" w:color="auto"/>
            <w:left w:val="none" w:sz="0" w:space="0" w:color="auto"/>
            <w:bottom w:val="none" w:sz="0" w:space="0" w:color="auto"/>
            <w:right w:val="none" w:sz="0" w:space="0" w:color="auto"/>
          </w:divBdr>
          <w:divsChild>
            <w:div w:id="133373088">
              <w:marLeft w:val="0"/>
              <w:marRight w:val="0"/>
              <w:marTop w:val="0"/>
              <w:marBottom w:val="0"/>
              <w:divBdr>
                <w:top w:val="none" w:sz="0" w:space="0" w:color="auto"/>
                <w:left w:val="none" w:sz="0" w:space="0" w:color="auto"/>
                <w:bottom w:val="none" w:sz="0" w:space="0" w:color="auto"/>
                <w:right w:val="none" w:sz="0" w:space="0" w:color="auto"/>
              </w:divBdr>
              <w:divsChild>
                <w:div w:id="16469558">
                  <w:marLeft w:val="0"/>
                  <w:marRight w:val="0"/>
                  <w:marTop w:val="0"/>
                  <w:marBottom w:val="0"/>
                  <w:divBdr>
                    <w:top w:val="none" w:sz="0" w:space="0" w:color="auto"/>
                    <w:left w:val="none" w:sz="0" w:space="0" w:color="auto"/>
                    <w:bottom w:val="none" w:sz="0" w:space="0" w:color="auto"/>
                    <w:right w:val="none" w:sz="0" w:space="0" w:color="auto"/>
                  </w:divBdr>
                </w:div>
              </w:divsChild>
            </w:div>
            <w:div w:id="1300838495">
              <w:marLeft w:val="0"/>
              <w:marRight w:val="0"/>
              <w:marTop w:val="0"/>
              <w:marBottom w:val="0"/>
              <w:divBdr>
                <w:top w:val="none" w:sz="0" w:space="0" w:color="auto"/>
                <w:left w:val="none" w:sz="0" w:space="0" w:color="auto"/>
                <w:bottom w:val="none" w:sz="0" w:space="0" w:color="auto"/>
                <w:right w:val="none" w:sz="0" w:space="0" w:color="auto"/>
              </w:divBdr>
              <w:divsChild>
                <w:div w:id="10532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71829">
          <w:marLeft w:val="0"/>
          <w:marRight w:val="0"/>
          <w:marTop w:val="0"/>
          <w:marBottom w:val="0"/>
          <w:divBdr>
            <w:top w:val="none" w:sz="0" w:space="0" w:color="auto"/>
            <w:left w:val="none" w:sz="0" w:space="0" w:color="auto"/>
            <w:bottom w:val="none" w:sz="0" w:space="0" w:color="auto"/>
            <w:right w:val="none" w:sz="0" w:space="0" w:color="auto"/>
          </w:divBdr>
          <w:divsChild>
            <w:div w:id="519321363">
              <w:marLeft w:val="0"/>
              <w:marRight w:val="0"/>
              <w:marTop w:val="0"/>
              <w:marBottom w:val="0"/>
              <w:divBdr>
                <w:top w:val="none" w:sz="0" w:space="0" w:color="auto"/>
                <w:left w:val="none" w:sz="0" w:space="0" w:color="auto"/>
                <w:bottom w:val="none" w:sz="0" w:space="0" w:color="auto"/>
                <w:right w:val="none" w:sz="0" w:space="0" w:color="auto"/>
              </w:divBdr>
              <w:divsChild>
                <w:div w:id="85291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902339">
      <w:bodyDiv w:val="1"/>
      <w:marLeft w:val="0"/>
      <w:marRight w:val="0"/>
      <w:marTop w:val="0"/>
      <w:marBottom w:val="0"/>
      <w:divBdr>
        <w:top w:val="none" w:sz="0" w:space="0" w:color="auto"/>
        <w:left w:val="none" w:sz="0" w:space="0" w:color="auto"/>
        <w:bottom w:val="none" w:sz="0" w:space="0" w:color="auto"/>
        <w:right w:val="none" w:sz="0" w:space="0" w:color="auto"/>
      </w:divBdr>
      <w:divsChild>
        <w:div w:id="1525554384">
          <w:marLeft w:val="0"/>
          <w:marRight w:val="0"/>
          <w:marTop w:val="0"/>
          <w:marBottom w:val="0"/>
          <w:divBdr>
            <w:top w:val="none" w:sz="0" w:space="0" w:color="auto"/>
            <w:left w:val="none" w:sz="0" w:space="0" w:color="auto"/>
            <w:bottom w:val="none" w:sz="0" w:space="0" w:color="auto"/>
            <w:right w:val="none" w:sz="0" w:space="0" w:color="auto"/>
          </w:divBdr>
          <w:divsChild>
            <w:div w:id="1426266113">
              <w:marLeft w:val="0"/>
              <w:marRight w:val="0"/>
              <w:marTop w:val="0"/>
              <w:marBottom w:val="0"/>
              <w:divBdr>
                <w:top w:val="none" w:sz="0" w:space="0" w:color="auto"/>
                <w:left w:val="none" w:sz="0" w:space="0" w:color="auto"/>
                <w:bottom w:val="none" w:sz="0" w:space="0" w:color="auto"/>
                <w:right w:val="none" w:sz="0" w:space="0" w:color="auto"/>
              </w:divBdr>
              <w:divsChild>
                <w:div w:id="93979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3192">
      <w:bodyDiv w:val="1"/>
      <w:marLeft w:val="0"/>
      <w:marRight w:val="0"/>
      <w:marTop w:val="0"/>
      <w:marBottom w:val="0"/>
      <w:divBdr>
        <w:top w:val="none" w:sz="0" w:space="0" w:color="auto"/>
        <w:left w:val="none" w:sz="0" w:space="0" w:color="auto"/>
        <w:bottom w:val="none" w:sz="0" w:space="0" w:color="auto"/>
        <w:right w:val="none" w:sz="0" w:space="0" w:color="auto"/>
      </w:divBdr>
    </w:div>
    <w:div w:id="1587299108">
      <w:bodyDiv w:val="1"/>
      <w:marLeft w:val="0"/>
      <w:marRight w:val="0"/>
      <w:marTop w:val="0"/>
      <w:marBottom w:val="0"/>
      <w:divBdr>
        <w:top w:val="none" w:sz="0" w:space="0" w:color="auto"/>
        <w:left w:val="none" w:sz="0" w:space="0" w:color="auto"/>
        <w:bottom w:val="none" w:sz="0" w:space="0" w:color="auto"/>
        <w:right w:val="none" w:sz="0" w:space="0" w:color="auto"/>
      </w:divBdr>
    </w:div>
    <w:div w:id="1683820815">
      <w:bodyDiv w:val="1"/>
      <w:marLeft w:val="0"/>
      <w:marRight w:val="0"/>
      <w:marTop w:val="0"/>
      <w:marBottom w:val="0"/>
      <w:divBdr>
        <w:top w:val="none" w:sz="0" w:space="0" w:color="auto"/>
        <w:left w:val="none" w:sz="0" w:space="0" w:color="auto"/>
        <w:bottom w:val="none" w:sz="0" w:space="0" w:color="auto"/>
        <w:right w:val="none" w:sz="0" w:space="0" w:color="auto"/>
      </w:divBdr>
      <w:divsChild>
        <w:div w:id="672270322">
          <w:marLeft w:val="0"/>
          <w:marRight w:val="0"/>
          <w:marTop w:val="0"/>
          <w:marBottom w:val="0"/>
          <w:divBdr>
            <w:top w:val="none" w:sz="0" w:space="0" w:color="auto"/>
            <w:left w:val="none" w:sz="0" w:space="0" w:color="auto"/>
            <w:bottom w:val="none" w:sz="0" w:space="0" w:color="auto"/>
            <w:right w:val="none" w:sz="0" w:space="0" w:color="auto"/>
          </w:divBdr>
          <w:divsChild>
            <w:div w:id="1659576740">
              <w:marLeft w:val="0"/>
              <w:marRight w:val="0"/>
              <w:marTop w:val="0"/>
              <w:marBottom w:val="0"/>
              <w:divBdr>
                <w:top w:val="none" w:sz="0" w:space="0" w:color="auto"/>
                <w:left w:val="none" w:sz="0" w:space="0" w:color="auto"/>
                <w:bottom w:val="none" w:sz="0" w:space="0" w:color="auto"/>
                <w:right w:val="none" w:sz="0" w:space="0" w:color="auto"/>
              </w:divBdr>
              <w:divsChild>
                <w:div w:id="206991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58306">
      <w:bodyDiv w:val="1"/>
      <w:marLeft w:val="0"/>
      <w:marRight w:val="0"/>
      <w:marTop w:val="0"/>
      <w:marBottom w:val="0"/>
      <w:divBdr>
        <w:top w:val="none" w:sz="0" w:space="0" w:color="auto"/>
        <w:left w:val="none" w:sz="0" w:space="0" w:color="auto"/>
        <w:bottom w:val="none" w:sz="0" w:space="0" w:color="auto"/>
        <w:right w:val="none" w:sz="0" w:space="0" w:color="auto"/>
      </w:divBdr>
      <w:divsChild>
        <w:div w:id="1407724763">
          <w:marLeft w:val="0"/>
          <w:marRight w:val="0"/>
          <w:marTop w:val="0"/>
          <w:marBottom w:val="0"/>
          <w:divBdr>
            <w:top w:val="none" w:sz="0" w:space="0" w:color="auto"/>
            <w:left w:val="none" w:sz="0" w:space="0" w:color="auto"/>
            <w:bottom w:val="none" w:sz="0" w:space="0" w:color="auto"/>
            <w:right w:val="none" w:sz="0" w:space="0" w:color="auto"/>
          </w:divBdr>
          <w:divsChild>
            <w:div w:id="697509386">
              <w:marLeft w:val="0"/>
              <w:marRight w:val="0"/>
              <w:marTop w:val="0"/>
              <w:marBottom w:val="0"/>
              <w:divBdr>
                <w:top w:val="none" w:sz="0" w:space="0" w:color="auto"/>
                <w:left w:val="none" w:sz="0" w:space="0" w:color="auto"/>
                <w:bottom w:val="none" w:sz="0" w:space="0" w:color="auto"/>
                <w:right w:val="none" w:sz="0" w:space="0" w:color="auto"/>
              </w:divBdr>
              <w:divsChild>
                <w:div w:id="14530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88679">
      <w:bodyDiv w:val="1"/>
      <w:marLeft w:val="0"/>
      <w:marRight w:val="0"/>
      <w:marTop w:val="0"/>
      <w:marBottom w:val="0"/>
      <w:divBdr>
        <w:top w:val="none" w:sz="0" w:space="0" w:color="auto"/>
        <w:left w:val="none" w:sz="0" w:space="0" w:color="auto"/>
        <w:bottom w:val="none" w:sz="0" w:space="0" w:color="auto"/>
        <w:right w:val="none" w:sz="0" w:space="0" w:color="auto"/>
      </w:divBdr>
      <w:divsChild>
        <w:div w:id="1029986934">
          <w:marLeft w:val="0"/>
          <w:marRight w:val="0"/>
          <w:marTop w:val="0"/>
          <w:marBottom w:val="0"/>
          <w:divBdr>
            <w:top w:val="none" w:sz="0" w:space="0" w:color="auto"/>
            <w:left w:val="none" w:sz="0" w:space="0" w:color="auto"/>
            <w:bottom w:val="none" w:sz="0" w:space="0" w:color="auto"/>
            <w:right w:val="none" w:sz="0" w:space="0" w:color="auto"/>
          </w:divBdr>
          <w:divsChild>
            <w:div w:id="2026208543">
              <w:marLeft w:val="0"/>
              <w:marRight w:val="0"/>
              <w:marTop w:val="0"/>
              <w:marBottom w:val="0"/>
              <w:divBdr>
                <w:top w:val="none" w:sz="0" w:space="0" w:color="auto"/>
                <w:left w:val="none" w:sz="0" w:space="0" w:color="auto"/>
                <w:bottom w:val="none" w:sz="0" w:space="0" w:color="auto"/>
                <w:right w:val="none" w:sz="0" w:space="0" w:color="auto"/>
              </w:divBdr>
              <w:divsChild>
                <w:div w:id="4398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63456">
      <w:bodyDiv w:val="1"/>
      <w:marLeft w:val="0"/>
      <w:marRight w:val="0"/>
      <w:marTop w:val="0"/>
      <w:marBottom w:val="0"/>
      <w:divBdr>
        <w:top w:val="none" w:sz="0" w:space="0" w:color="auto"/>
        <w:left w:val="none" w:sz="0" w:space="0" w:color="auto"/>
        <w:bottom w:val="none" w:sz="0" w:space="0" w:color="auto"/>
        <w:right w:val="none" w:sz="0" w:space="0" w:color="auto"/>
      </w:divBdr>
      <w:divsChild>
        <w:div w:id="582690071">
          <w:marLeft w:val="0"/>
          <w:marRight w:val="0"/>
          <w:marTop w:val="0"/>
          <w:marBottom w:val="0"/>
          <w:divBdr>
            <w:top w:val="none" w:sz="0" w:space="0" w:color="auto"/>
            <w:left w:val="none" w:sz="0" w:space="0" w:color="auto"/>
            <w:bottom w:val="none" w:sz="0" w:space="0" w:color="auto"/>
            <w:right w:val="none" w:sz="0" w:space="0" w:color="auto"/>
          </w:divBdr>
          <w:divsChild>
            <w:div w:id="1289240518">
              <w:marLeft w:val="0"/>
              <w:marRight w:val="0"/>
              <w:marTop w:val="0"/>
              <w:marBottom w:val="0"/>
              <w:divBdr>
                <w:top w:val="none" w:sz="0" w:space="0" w:color="auto"/>
                <w:left w:val="none" w:sz="0" w:space="0" w:color="auto"/>
                <w:bottom w:val="none" w:sz="0" w:space="0" w:color="auto"/>
                <w:right w:val="none" w:sz="0" w:space="0" w:color="auto"/>
              </w:divBdr>
              <w:divsChild>
                <w:div w:id="1276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3.png" Id="R073510204ebf45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E1524-5983-8C4D-B5DE-1BF125DC87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UC Riverside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½ “ top margin; 1” bottom and side margins; no colors; no boxes/borders; don’t change fonts – recommend Times New Roman, font</dc:title>
  <dc:creator>Marla Jo Booth</dc:creator>
  <lastModifiedBy>Kara E Oswood</lastModifiedBy>
  <revision>129</revision>
  <lastPrinted>2019-01-28T19:24:00.0000000Z</lastPrinted>
  <dcterms:created xsi:type="dcterms:W3CDTF">2019-11-18T22:45:00.0000000Z</dcterms:created>
  <dcterms:modified xsi:type="dcterms:W3CDTF">2022-08-15T23:15:16.6670894Z</dcterms:modified>
</coreProperties>
</file>