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C7D36" w14:textId="77777777" w:rsidR="00000CEB" w:rsidRDefault="00000CEB" w:rsidP="00A34408">
      <w:pPr>
        <w:jc w:val="center"/>
        <w:rPr>
          <w:rFonts w:ascii="Calibri" w:hAnsi="Calibri"/>
          <w:b/>
        </w:rPr>
      </w:pPr>
    </w:p>
    <w:p w14:paraId="137C67A6" w14:textId="77777777" w:rsidR="00000CEB" w:rsidRDefault="00000CEB" w:rsidP="00A34408">
      <w:pPr>
        <w:jc w:val="center"/>
        <w:rPr>
          <w:rFonts w:ascii="Calibri" w:hAnsi="Calibri"/>
          <w:b/>
        </w:rPr>
      </w:pPr>
    </w:p>
    <w:p w14:paraId="26A0F56B" w14:textId="73ECDC17" w:rsidR="00A34408" w:rsidRPr="00970EEF" w:rsidRDefault="00A34408" w:rsidP="00A34408">
      <w:pPr>
        <w:jc w:val="center"/>
        <w:rPr>
          <w:rFonts w:ascii="Calibri" w:hAnsi="Calibri"/>
          <w:b/>
        </w:rPr>
      </w:pPr>
      <w:r w:rsidRPr="00970EEF">
        <w:rPr>
          <w:rFonts w:ascii="Calibri" w:hAnsi="Calibri"/>
          <w:b/>
        </w:rPr>
        <w:t>How to Format your Questionnaire</w:t>
      </w:r>
      <w:r w:rsidR="00970EEF" w:rsidRPr="00970EEF">
        <w:rPr>
          <w:rFonts w:ascii="Calibri" w:hAnsi="Calibri"/>
          <w:b/>
        </w:rPr>
        <w:t xml:space="preserve"> for CES</w:t>
      </w:r>
      <w:r w:rsidR="00DD17A9">
        <w:rPr>
          <w:rFonts w:ascii="Calibri" w:hAnsi="Calibri"/>
          <w:b/>
        </w:rPr>
        <w:t xml:space="preserve"> </w:t>
      </w:r>
      <w:r w:rsidR="004E663B">
        <w:rPr>
          <w:rFonts w:ascii="Calibri" w:hAnsi="Calibri"/>
          <w:b/>
        </w:rPr>
        <w:t>2022</w:t>
      </w:r>
    </w:p>
    <w:p w14:paraId="07F3C07F" w14:textId="77777777" w:rsidR="00A34408" w:rsidRPr="00970EEF" w:rsidRDefault="00A34408">
      <w:pPr>
        <w:rPr>
          <w:rFonts w:ascii="Calibri" w:hAnsi="Calibri"/>
          <w:b/>
        </w:rPr>
      </w:pPr>
    </w:p>
    <w:p w14:paraId="2D2C8B93" w14:textId="60C45E1B" w:rsidR="00A34408" w:rsidRPr="00970EEF" w:rsidRDefault="00A34408">
      <w:pPr>
        <w:rPr>
          <w:rFonts w:ascii="Calibri" w:hAnsi="Calibri"/>
          <w:sz w:val="22"/>
          <w:szCs w:val="22"/>
        </w:rPr>
      </w:pPr>
      <w:r w:rsidRPr="00970EEF">
        <w:rPr>
          <w:rFonts w:ascii="Calibri" w:hAnsi="Calibri"/>
          <w:sz w:val="22"/>
          <w:szCs w:val="22"/>
        </w:rPr>
        <w:t xml:space="preserve">As you prepare your team questionnaire for </w:t>
      </w:r>
      <w:r w:rsidR="00970EEF" w:rsidRPr="00970EEF">
        <w:rPr>
          <w:rFonts w:ascii="Calibri" w:hAnsi="Calibri"/>
          <w:sz w:val="22"/>
          <w:szCs w:val="22"/>
        </w:rPr>
        <w:t>CES</w:t>
      </w:r>
      <w:r w:rsidRPr="00970EEF">
        <w:rPr>
          <w:rFonts w:ascii="Calibri" w:hAnsi="Calibri"/>
          <w:sz w:val="22"/>
          <w:szCs w:val="22"/>
        </w:rPr>
        <w:t xml:space="preserve">, please do your best to </w:t>
      </w:r>
      <w:r w:rsidR="00D37890" w:rsidRPr="00970EEF">
        <w:rPr>
          <w:rFonts w:ascii="Calibri" w:hAnsi="Calibri"/>
          <w:sz w:val="22"/>
          <w:szCs w:val="22"/>
        </w:rPr>
        <w:t>satisfy the</w:t>
      </w:r>
      <w:r w:rsidRPr="00970EEF">
        <w:rPr>
          <w:rFonts w:ascii="Calibri" w:hAnsi="Calibri"/>
          <w:sz w:val="22"/>
          <w:szCs w:val="22"/>
        </w:rPr>
        <w:t xml:space="preserve"> following guidelines.</w:t>
      </w:r>
    </w:p>
    <w:p w14:paraId="20F34C2A" w14:textId="77777777" w:rsidR="00A34408" w:rsidRPr="00970EEF" w:rsidRDefault="00A34408">
      <w:pPr>
        <w:rPr>
          <w:rFonts w:ascii="Calibri" w:hAnsi="Calibri"/>
          <w:sz w:val="22"/>
          <w:szCs w:val="22"/>
        </w:rPr>
      </w:pPr>
    </w:p>
    <w:p w14:paraId="30BD9EDB" w14:textId="685B2678" w:rsidR="00A34408" w:rsidRDefault="00A34408" w:rsidP="00A34408">
      <w:pPr>
        <w:numPr>
          <w:ilvl w:val="0"/>
          <w:numId w:val="1"/>
        </w:numPr>
        <w:rPr>
          <w:rFonts w:ascii="Calibri" w:hAnsi="Calibri"/>
          <w:sz w:val="22"/>
          <w:szCs w:val="22"/>
        </w:rPr>
      </w:pPr>
      <w:r w:rsidRPr="00970EEF">
        <w:rPr>
          <w:rFonts w:ascii="Calibri" w:hAnsi="Calibri"/>
          <w:sz w:val="22"/>
          <w:szCs w:val="22"/>
        </w:rPr>
        <w:t>Identify one person as the PI for your team.</w:t>
      </w:r>
      <w:r w:rsidR="00413903">
        <w:rPr>
          <w:rFonts w:ascii="Calibri" w:hAnsi="Calibri"/>
          <w:sz w:val="22"/>
          <w:szCs w:val="22"/>
        </w:rPr>
        <w:t xml:space="preserve"> </w:t>
      </w:r>
      <w:r w:rsidRPr="00970EEF">
        <w:rPr>
          <w:rFonts w:ascii="Calibri" w:hAnsi="Calibri"/>
          <w:sz w:val="22"/>
          <w:szCs w:val="22"/>
        </w:rPr>
        <w:t xml:space="preserve">This person will be responsible for formatting your questionnaire and delivering it to </w:t>
      </w:r>
      <w:r w:rsidR="007065F8">
        <w:rPr>
          <w:rFonts w:ascii="Calibri" w:hAnsi="Calibri"/>
          <w:sz w:val="22"/>
          <w:szCs w:val="22"/>
        </w:rPr>
        <w:t>Marissa</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 xml:space="preserve">If edits are recommended by the operations team at </w:t>
      </w:r>
      <w:r w:rsidR="006A056D">
        <w:rPr>
          <w:rFonts w:ascii="Calibri" w:hAnsi="Calibri"/>
          <w:sz w:val="22"/>
          <w:szCs w:val="22"/>
        </w:rPr>
        <w:t>YouGov</w:t>
      </w:r>
      <w:r w:rsidRPr="00970EEF">
        <w:rPr>
          <w:rFonts w:ascii="Calibri" w:hAnsi="Calibri"/>
          <w:sz w:val="22"/>
          <w:szCs w:val="22"/>
        </w:rPr>
        <w:t xml:space="preserve">, the PI is responsible for </w:t>
      </w:r>
      <w:r w:rsidR="00970EEF" w:rsidRPr="00970EEF">
        <w:rPr>
          <w:rFonts w:ascii="Calibri" w:hAnsi="Calibri"/>
          <w:sz w:val="22"/>
          <w:szCs w:val="22"/>
        </w:rPr>
        <w:t>making and communicating</w:t>
      </w:r>
      <w:r w:rsidRPr="00970EEF">
        <w:rPr>
          <w:rFonts w:ascii="Calibri" w:hAnsi="Calibri"/>
          <w:sz w:val="22"/>
          <w:szCs w:val="22"/>
        </w:rPr>
        <w:t xml:space="preserve"> decisions about the questionnaire.</w:t>
      </w:r>
    </w:p>
    <w:p w14:paraId="758408DA" w14:textId="77777777" w:rsidR="00344CCD" w:rsidRDefault="00344CCD" w:rsidP="00344CCD">
      <w:pPr>
        <w:rPr>
          <w:rFonts w:ascii="Calibri" w:hAnsi="Calibri"/>
          <w:sz w:val="22"/>
          <w:szCs w:val="22"/>
        </w:rPr>
      </w:pPr>
    </w:p>
    <w:p w14:paraId="65549678" w14:textId="77777777" w:rsidR="00344CCD" w:rsidRPr="00970EEF" w:rsidRDefault="00344CCD" w:rsidP="00344CCD">
      <w:pPr>
        <w:numPr>
          <w:ilvl w:val="0"/>
          <w:numId w:val="8"/>
        </w:numPr>
        <w:rPr>
          <w:rFonts w:ascii="Calibri" w:hAnsi="Calibri"/>
          <w:sz w:val="22"/>
          <w:szCs w:val="22"/>
        </w:rPr>
      </w:pPr>
      <w:r>
        <w:rPr>
          <w:rFonts w:ascii="Calibri" w:hAnsi="Calibri"/>
          <w:sz w:val="22"/>
          <w:szCs w:val="22"/>
        </w:rPr>
        <w:t xml:space="preserve">Please submit a </w:t>
      </w:r>
      <w:r>
        <w:rPr>
          <w:rFonts w:ascii="Calibri" w:hAnsi="Calibri"/>
          <w:sz w:val="22"/>
          <w:szCs w:val="22"/>
          <w:u w:val="single"/>
        </w:rPr>
        <w:t>finalized</w:t>
      </w:r>
      <w:r>
        <w:rPr>
          <w:rFonts w:ascii="Calibri" w:hAnsi="Calibri"/>
          <w:sz w:val="22"/>
          <w:szCs w:val="22"/>
        </w:rPr>
        <w:t xml:space="preserve"> version of the questionnaire in an MS Word or text document.</w:t>
      </w:r>
      <w:r w:rsidR="00413903">
        <w:rPr>
          <w:rFonts w:ascii="Calibri" w:hAnsi="Calibri"/>
          <w:sz w:val="22"/>
          <w:szCs w:val="22"/>
        </w:rPr>
        <w:t xml:space="preserve"> </w:t>
      </w:r>
      <w:r>
        <w:rPr>
          <w:rFonts w:ascii="Calibri" w:hAnsi="Calibri"/>
          <w:sz w:val="22"/>
          <w:szCs w:val="22"/>
        </w:rPr>
        <w:t>The best way for us to receive corrections to the survey is through the MS Word track changes feature.</w:t>
      </w:r>
    </w:p>
    <w:p w14:paraId="791D5C6C" w14:textId="77777777" w:rsidR="00A34408" w:rsidRPr="00970EEF" w:rsidRDefault="00A34408" w:rsidP="00A34408">
      <w:pPr>
        <w:rPr>
          <w:rFonts w:ascii="Calibri" w:hAnsi="Calibri"/>
          <w:sz w:val="22"/>
          <w:szCs w:val="22"/>
        </w:rPr>
      </w:pPr>
    </w:p>
    <w:p w14:paraId="19A4A8F0" w14:textId="77777777" w:rsidR="000C16E3" w:rsidRPr="00705F58" w:rsidRDefault="000C16E3" w:rsidP="000C16E3">
      <w:pPr>
        <w:numPr>
          <w:ilvl w:val="0"/>
          <w:numId w:val="1"/>
        </w:numPr>
        <w:rPr>
          <w:rFonts w:ascii="Calibri" w:hAnsi="Calibri"/>
          <w:sz w:val="22"/>
          <w:szCs w:val="22"/>
          <w:u w:val="single"/>
        </w:rPr>
      </w:pPr>
      <w:r w:rsidRPr="00970EEF">
        <w:rPr>
          <w:rFonts w:ascii="Calibri" w:hAnsi="Calibri"/>
          <w:sz w:val="22"/>
          <w:szCs w:val="22"/>
        </w:rPr>
        <w:t xml:space="preserve">Please adhere to the </w:t>
      </w:r>
      <w:proofErr w:type="gramStart"/>
      <w:r w:rsidRPr="00970EEF">
        <w:rPr>
          <w:rFonts w:ascii="Calibri" w:hAnsi="Calibri"/>
          <w:sz w:val="22"/>
          <w:szCs w:val="22"/>
        </w:rPr>
        <w:t>10 minute</w:t>
      </w:r>
      <w:proofErr w:type="gramEnd"/>
      <w:r>
        <w:rPr>
          <w:rFonts w:ascii="Calibri" w:hAnsi="Calibri"/>
          <w:sz w:val="22"/>
          <w:szCs w:val="22"/>
        </w:rPr>
        <w:t xml:space="preserve"> pre-election and 5 minute post-election </w:t>
      </w:r>
      <w:r w:rsidRPr="00970EEF">
        <w:rPr>
          <w:rFonts w:ascii="Calibri" w:hAnsi="Calibri"/>
          <w:sz w:val="22"/>
          <w:szCs w:val="22"/>
        </w:rPr>
        <w:t xml:space="preserve">time frame for the content of your survey.  The operations team at </w:t>
      </w:r>
      <w:r>
        <w:rPr>
          <w:rFonts w:ascii="Calibri" w:hAnsi="Calibri"/>
          <w:sz w:val="22"/>
          <w:szCs w:val="22"/>
        </w:rPr>
        <w:t>YouGov</w:t>
      </w:r>
      <w:r w:rsidRPr="00970EEF">
        <w:rPr>
          <w:rFonts w:ascii="Calibri" w:hAnsi="Calibri"/>
          <w:sz w:val="22"/>
          <w:szCs w:val="22"/>
        </w:rPr>
        <w:t xml:space="preserve"> will time your survey and if it is too long, you will have to cut questions.  </w:t>
      </w:r>
      <w:r>
        <w:rPr>
          <w:rFonts w:ascii="Calibri" w:hAnsi="Calibri"/>
          <w:sz w:val="22"/>
          <w:szCs w:val="22"/>
        </w:rPr>
        <w:t>One way</w:t>
      </w:r>
      <w:r w:rsidRPr="00970EEF">
        <w:rPr>
          <w:rFonts w:ascii="Calibri" w:hAnsi="Calibri"/>
          <w:sz w:val="22"/>
          <w:szCs w:val="22"/>
        </w:rPr>
        <w:t xml:space="preserve"> to time your survey is to have someone </w:t>
      </w:r>
      <w:r>
        <w:rPr>
          <w:rFonts w:ascii="Calibri" w:hAnsi="Calibri"/>
          <w:sz w:val="22"/>
          <w:szCs w:val="22"/>
        </w:rPr>
        <w:t xml:space="preserve">(preferably not on your team and not an academic) </w:t>
      </w:r>
      <w:r w:rsidRPr="00970EEF">
        <w:rPr>
          <w:rFonts w:ascii="Calibri" w:hAnsi="Calibri"/>
          <w:sz w:val="22"/>
          <w:szCs w:val="22"/>
        </w:rPr>
        <w:t>actually take the survey – either with an interviewer reading the question or by reading the questions themselves.  Your survey should not take longer than 10 minutes for respondents to complete.  If there are questions that only a portion of the sample will answer, you should factor those in if more than 50% o</w:t>
      </w:r>
      <w:r>
        <w:rPr>
          <w:rFonts w:ascii="Calibri" w:hAnsi="Calibri"/>
          <w:sz w:val="22"/>
          <w:szCs w:val="22"/>
        </w:rPr>
        <w:t>f the sample is</w:t>
      </w:r>
      <w:r w:rsidRPr="00970EEF">
        <w:rPr>
          <w:rFonts w:ascii="Calibri" w:hAnsi="Calibri"/>
          <w:sz w:val="22"/>
          <w:szCs w:val="22"/>
        </w:rPr>
        <w:t xml:space="preserve"> likely to have to answer the question.</w:t>
      </w:r>
      <w:r>
        <w:rPr>
          <w:rFonts w:ascii="Calibri" w:hAnsi="Calibri"/>
          <w:sz w:val="22"/>
          <w:szCs w:val="22"/>
        </w:rPr>
        <w:t xml:space="preserve">  At the end of this document, we have included the timing algorithm.  </w:t>
      </w:r>
      <w:r w:rsidRPr="00705F58">
        <w:rPr>
          <w:rFonts w:ascii="Calibri" w:hAnsi="Calibri"/>
          <w:sz w:val="22"/>
          <w:szCs w:val="22"/>
          <w:u w:val="single"/>
        </w:rPr>
        <w:t>Please include your estimated</w:t>
      </w:r>
      <w:r>
        <w:rPr>
          <w:rFonts w:ascii="Calibri" w:hAnsi="Calibri"/>
          <w:sz w:val="22"/>
          <w:szCs w:val="22"/>
          <w:u w:val="single"/>
        </w:rPr>
        <w:t xml:space="preserve"> timing</w:t>
      </w:r>
      <w:r w:rsidRPr="00705F58">
        <w:rPr>
          <w:rFonts w:ascii="Calibri" w:hAnsi="Calibri"/>
          <w:sz w:val="22"/>
          <w:szCs w:val="22"/>
          <w:u w:val="single"/>
        </w:rPr>
        <w:t xml:space="preserve"> point total with your questionnaire.</w:t>
      </w:r>
    </w:p>
    <w:p w14:paraId="3046A50F" w14:textId="77777777" w:rsidR="00A34408" w:rsidRDefault="00A34408" w:rsidP="00A34408">
      <w:pPr>
        <w:rPr>
          <w:rFonts w:ascii="Calibri" w:hAnsi="Calibri"/>
          <w:sz w:val="22"/>
          <w:szCs w:val="22"/>
        </w:rPr>
      </w:pPr>
    </w:p>
    <w:p w14:paraId="2136ECEB" w14:textId="77777777" w:rsidR="001D6C71" w:rsidRDefault="001D6C71" w:rsidP="001D6C71">
      <w:pPr>
        <w:numPr>
          <w:ilvl w:val="0"/>
          <w:numId w:val="8"/>
        </w:numPr>
        <w:rPr>
          <w:rFonts w:ascii="Calibri" w:hAnsi="Calibri"/>
          <w:sz w:val="22"/>
          <w:szCs w:val="22"/>
        </w:rPr>
      </w:pPr>
      <w:r w:rsidRPr="00BB2917">
        <w:rPr>
          <w:rFonts w:ascii="Calibri" w:hAnsi="Calibri"/>
          <w:b/>
          <w:sz w:val="22"/>
          <w:szCs w:val="22"/>
        </w:rPr>
        <w:t>IMPORTANT:</w:t>
      </w:r>
      <w:r>
        <w:rPr>
          <w:rFonts w:ascii="Calibri" w:hAnsi="Calibri"/>
          <w:sz w:val="22"/>
          <w:szCs w:val="22"/>
        </w:rPr>
        <w:t xml:space="preserve"> If you send edits to your questionnaire </w:t>
      </w:r>
      <w:r w:rsidRPr="00DF770A">
        <w:rPr>
          <w:rFonts w:ascii="Calibri" w:hAnsi="Calibri"/>
          <w:sz w:val="22"/>
          <w:szCs w:val="22"/>
          <w:u w:val="single"/>
        </w:rPr>
        <w:t xml:space="preserve">please do not renumber your </w:t>
      </w:r>
      <w:r>
        <w:rPr>
          <w:rFonts w:ascii="Calibri" w:hAnsi="Calibri"/>
          <w:sz w:val="22"/>
          <w:szCs w:val="22"/>
          <w:u w:val="single"/>
        </w:rPr>
        <w:t>questions</w:t>
      </w:r>
      <w:r w:rsidRPr="00DF770A">
        <w:rPr>
          <w:rFonts w:ascii="Calibri" w:hAnsi="Calibri"/>
          <w:sz w:val="22"/>
          <w:szCs w:val="22"/>
        </w:rPr>
        <w:t>!</w:t>
      </w:r>
    </w:p>
    <w:p w14:paraId="532BBD40" w14:textId="77777777" w:rsidR="001D6C71" w:rsidRDefault="001D6C71" w:rsidP="001D6C71">
      <w:pPr>
        <w:rPr>
          <w:rFonts w:ascii="Calibri" w:hAnsi="Calibri"/>
          <w:sz w:val="22"/>
          <w:szCs w:val="22"/>
        </w:rPr>
      </w:pPr>
    </w:p>
    <w:p w14:paraId="50081DD6" w14:textId="77777777" w:rsidR="001D6C71" w:rsidRPr="00970EEF" w:rsidRDefault="001D6C71" w:rsidP="001D6C71">
      <w:pPr>
        <w:numPr>
          <w:ilvl w:val="0"/>
          <w:numId w:val="8"/>
        </w:numPr>
        <w:rPr>
          <w:rFonts w:ascii="Calibri" w:hAnsi="Calibri"/>
          <w:sz w:val="22"/>
          <w:szCs w:val="22"/>
        </w:rPr>
      </w:pPr>
      <w:proofErr w:type="gramStart"/>
      <w:r>
        <w:rPr>
          <w:rFonts w:ascii="Calibri" w:hAnsi="Calibri"/>
          <w:sz w:val="22"/>
          <w:szCs w:val="22"/>
        </w:rPr>
        <w:t>Also</w:t>
      </w:r>
      <w:proofErr w:type="gramEnd"/>
      <w:r>
        <w:rPr>
          <w:rFonts w:ascii="Calibri" w:hAnsi="Calibri"/>
          <w:sz w:val="22"/>
          <w:szCs w:val="22"/>
        </w:rPr>
        <w:t xml:space="preserve"> important: if you specify randomized treatments with numbered response options, please do not make any of the response values “0.”</w:t>
      </w:r>
    </w:p>
    <w:p w14:paraId="626D6F8F" w14:textId="77777777" w:rsidR="001D6C71" w:rsidRPr="00970EEF" w:rsidRDefault="001D6C71" w:rsidP="00A34408">
      <w:pPr>
        <w:rPr>
          <w:rFonts w:ascii="Calibri" w:hAnsi="Calibri"/>
          <w:sz w:val="22"/>
          <w:szCs w:val="22"/>
        </w:rPr>
      </w:pPr>
    </w:p>
    <w:p w14:paraId="1B5DB278"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Visit this link to see examples of the different types of questions t</w:t>
      </w:r>
      <w:r w:rsidR="00970EEF">
        <w:rPr>
          <w:rFonts w:ascii="Calibri" w:hAnsi="Calibri"/>
          <w:sz w:val="22"/>
          <w:szCs w:val="22"/>
        </w:rPr>
        <w:t xml:space="preserve">hat </w:t>
      </w:r>
      <w:r w:rsidR="006A056D">
        <w:rPr>
          <w:rFonts w:ascii="Calibri" w:hAnsi="Calibri"/>
          <w:sz w:val="22"/>
          <w:szCs w:val="22"/>
        </w:rPr>
        <w:t>YouGov</w:t>
      </w:r>
      <w:r w:rsidR="00970EEF">
        <w:rPr>
          <w:rFonts w:ascii="Calibri" w:hAnsi="Calibri"/>
          <w:sz w:val="22"/>
          <w:szCs w:val="22"/>
        </w:rPr>
        <w:t xml:space="preserve"> can impl</w:t>
      </w:r>
      <w:r w:rsidRPr="00970EEF">
        <w:rPr>
          <w:rFonts w:ascii="Calibri" w:hAnsi="Calibri"/>
          <w:sz w:val="22"/>
          <w:szCs w:val="22"/>
        </w:rPr>
        <w:t>ement and what they will actually look like in the survey.</w:t>
      </w:r>
    </w:p>
    <w:p w14:paraId="7494602F" w14:textId="77777777" w:rsidR="00A34408" w:rsidRPr="00970EEF" w:rsidRDefault="00A34408" w:rsidP="00A34408">
      <w:pPr>
        <w:rPr>
          <w:rFonts w:ascii="Calibri" w:hAnsi="Calibri"/>
          <w:sz w:val="22"/>
          <w:szCs w:val="22"/>
        </w:rPr>
      </w:pPr>
    </w:p>
    <w:p w14:paraId="1EA011B2" w14:textId="3BA61931" w:rsidR="00970EEF" w:rsidRDefault="00DE0519" w:rsidP="00970EEF">
      <w:pPr>
        <w:jc w:val="center"/>
        <w:rPr>
          <w:rStyle w:val="Hyperlink"/>
          <w:rFonts w:ascii="Calibri" w:hAnsi="Calibri"/>
          <w:sz w:val="22"/>
          <w:szCs w:val="22"/>
        </w:rPr>
      </w:pPr>
      <w:hyperlink r:id="rId7" w:history="1">
        <w:r w:rsidR="00641613" w:rsidRPr="00414DE6">
          <w:rPr>
            <w:rStyle w:val="Hyperlink"/>
            <w:rFonts w:ascii="Calibri" w:hAnsi="Calibri"/>
            <w:sz w:val="22"/>
            <w:szCs w:val="22"/>
          </w:rPr>
          <w:t>https://isurvey-us.yougov.com/refer/</w:t>
        </w:r>
        <w:r w:rsidR="00641613" w:rsidRPr="00414DE6">
          <w:rPr>
            <w:rStyle w:val="Hyperlink"/>
            <w:rFonts w:ascii="Calibri" w:hAnsi="Calibri"/>
            <w:sz w:val="22"/>
            <w:szCs w:val="22"/>
          </w:rPr>
          <w:t>g</w:t>
        </w:r>
        <w:r w:rsidR="00641613" w:rsidRPr="00414DE6">
          <w:rPr>
            <w:rStyle w:val="Hyperlink"/>
            <w:rFonts w:ascii="Calibri" w:hAnsi="Calibri"/>
            <w:sz w:val="22"/>
            <w:szCs w:val="22"/>
          </w:rPr>
          <w:t>fourspgdemo</w:t>
        </w:r>
      </w:hyperlink>
    </w:p>
    <w:p w14:paraId="4F095D05" w14:textId="77777777" w:rsidR="00641613" w:rsidRPr="00970EEF" w:rsidRDefault="00641613" w:rsidP="00970EEF">
      <w:pPr>
        <w:jc w:val="center"/>
        <w:rPr>
          <w:rFonts w:ascii="Calibri" w:hAnsi="Calibri"/>
          <w:sz w:val="22"/>
          <w:szCs w:val="22"/>
        </w:rPr>
      </w:pPr>
    </w:p>
    <w:p w14:paraId="788DBCF4" w14:textId="77777777" w:rsidR="000C16E3" w:rsidRPr="00970EEF" w:rsidRDefault="00A34408" w:rsidP="000C16E3">
      <w:pPr>
        <w:numPr>
          <w:ilvl w:val="0"/>
          <w:numId w:val="1"/>
        </w:numPr>
        <w:rPr>
          <w:rFonts w:ascii="Calibri" w:hAnsi="Calibri"/>
          <w:sz w:val="22"/>
          <w:szCs w:val="22"/>
        </w:rPr>
      </w:pPr>
      <w:r w:rsidRPr="000C16E3">
        <w:rPr>
          <w:rFonts w:ascii="Calibri" w:hAnsi="Calibri"/>
          <w:sz w:val="22"/>
          <w:szCs w:val="22"/>
        </w:rPr>
        <w:t xml:space="preserve">Your variables should be identified by a 3-letter prefix and a </w:t>
      </w:r>
      <w:r w:rsidR="000A1777" w:rsidRPr="000C16E3">
        <w:rPr>
          <w:rFonts w:ascii="Calibri" w:hAnsi="Calibri"/>
          <w:sz w:val="22"/>
          <w:szCs w:val="22"/>
        </w:rPr>
        <w:t xml:space="preserve">3-digit </w:t>
      </w:r>
      <w:r w:rsidRPr="000C16E3">
        <w:rPr>
          <w:rFonts w:ascii="Calibri" w:hAnsi="Calibri"/>
          <w:sz w:val="22"/>
          <w:szCs w:val="22"/>
        </w:rPr>
        <w:t>number.</w:t>
      </w:r>
      <w:r w:rsidR="00413903" w:rsidRPr="000C16E3">
        <w:rPr>
          <w:rFonts w:ascii="Calibri" w:hAnsi="Calibri"/>
          <w:sz w:val="22"/>
          <w:szCs w:val="22"/>
        </w:rPr>
        <w:t xml:space="preserve"> </w:t>
      </w:r>
      <w:r w:rsidRPr="000C16E3">
        <w:rPr>
          <w:rFonts w:ascii="Calibri" w:hAnsi="Calibri"/>
          <w:sz w:val="22"/>
          <w:szCs w:val="22"/>
        </w:rPr>
        <w:t>Your prefix should identify your team’s primary institution in some way.</w:t>
      </w:r>
      <w:r w:rsidR="00413903" w:rsidRPr="000C16E3">
        <w:rPr>
          <w:rFonts w:ascii="Calibri" w:hAnsi="Calibri"/>
          <w:sz w:val="22"/>
          <w:szCs w:val="22"/>
        </w:rPr>
        <w:t xml:space="preserve"> </w:t>
      </w:r>
      <w:r w:rsidRPr="000C16E3">
        <w:rPr>
          <w:rFonts w:ascii="Calibri" w:hAnsi="Calibri"/>
          <w:sz w:val="22"/>
          <w:szCs w:val="22"/>
        </w:rPr>
        <w:t>For example, if you are at UCLA, you might choose UCL as your prefix.</w:t>
      </w:r>
      <w:r w:rsidR="00413903" w:rsidRPr="000C16E3">
        <w:rPr>
          <w:rFonts w:ascii="Calibri" w:hAnsi="Calibri"/>
          <w:sz w:val="22"/>
          <w:szCs w:val="22"/>
        </w:rPr>
        <w:t xml:space="preserve"> </w:t>
      </w:r>
      <w:r w:rsidR="000C16E3">
        <w:rPr>
          <w:rFonts w:ascii="Calibri" w:hAnsi="Calibri"/>
          <w:sz w:val="22"/>
          <w:szCs w:val="22"/>
        </w:rPr>
        <w:t xml:space="preserve">The first digit of the number following the prefix should be 3 for pre-election questions and 4 for post-election questions. </w:t>
      </w:r>
      <w:r w:rsidR="000C16E3" w:rsidRPr="00970EEF">
        <w:rPr>
          <w:rFonts w:ascii="Calibri" w:hAnsi="Calibri"/>
          <w:sz w:val="22"/>
          <w:szCs w:val="22"/>
        </w:rPr>
        <w:t>You can label the variables anything you’d like.</w:t>
      </w:r>
    </w:p>
    <w:p w14:paraId="3C807A36" w14:textId="7096E48F" w:rsidR="00A34408" w:rsidRPr="000C16E3" w:rsidRDefault="00A34408" w:rsidP="000C16E3">
      <w:pPr>
        <w:ind w:left="720"/>
        <w:rPr>
          <w:rFonts w:ascii="Calibri" w:hAnsi="Calibri"/>
          <w:sz w:val="22"/>
          <w:szCs w:val="22"/>
        </w:rPr>
      </w:pPr>
    </w:p>
    <w:p w14:paraId="27DD30E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As you prepare your questionnaire, please write your questions in the following form:</w:t>
      </w:r>
    </w:p>
    <w:p w14:paraId="6BA8D13F" w14:textId="061638A4" w:rsidR="00A34408" w:rsidRPr="00970EEF" w:rsidRDefault="00A34408" w:rsidP="00A34408">
      <w:pPr>
        <w:rPr>
          <w:rFonts w:ascii="Calibri" w:hAnsi="Calibri"/>
          <w:sz w:val="22"/>
          <w:szCs w:val="22"/>
        </w:rPr>
      </w:pPr>
    </w:p>
    <w:p w14:paraId="46704FDA" w14:textId="77777777" w:rsidR="00A34408" w:rsidRPr="00970EEF" w:rsidRDefault="00DD17A9" w:rsidP="00A34408">
      <w:pPr>
        <w:rPr>
          <w:rFonts w:ascii="Calibri" w:hAnsi="Calibri"/>
          <w:sz w:val="22"/>
          <w:szCs w:val="22"/>
        </w:rPr>
      </w:pPr>
      <w:r w:rsidRPr="00970EEF">
        <w:rPr>
          <w:rFonts w:ascii="Calibri" w:hAnsi="Calibri"/>
          <w:noProof/>
          <w:sz w:val="22"/>
          <w:szCs w:val="22"/>
          <w:lang w:eastAsia="zh-CN"/>
        </w:rPr>
        <mc:AlternateContent>
          <mc:Choice Requires="wps">
            <w:drawing>
              <wp:anchor distT="0" distB="0" distL="114300" distR="114300" simplePos="0" relativeHeight="251656704" behindDoc="0" locked="0" layoutInCell="1" allowOverlap="1" wp14:anchorId="48A1BE36" wp14:editId="000AEC85">
                <wp:simplePos x="0" y="0"/>
                <wp:positionH relativeFrom="column">
                  <wp:posOffset>-291465</wp:posOffset>
                </wp:positionH>
                <wp:positionV relativeFrom="paragraph">
                  <wp:posOffset>91440</wp:posOffset>
                </wp:positionV>
                <wp:extent cx="6057900" cy="3626485"/>
                <wp:effectExtent l="0" t="0" r="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362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A880B5C" id="Rectangle 3" o:spid="_x0000_s1026" style="position:absolute;margin-left:-22.95pt;margin-top:7.2pt;width:477pt;height:28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" filled="f">
                <v:path arrowok="t"/>
              </v:rect>
            </w:pict>
          </mc:Fallback>
        </mc:AlternateContent>
      </w:r>
    </w:p>
    <w:p w14:paraId="5DB442AC" w14:textId="77777777" w:rsidR="008F5BCA" w:rsidRDefault="00A34408" w:rsidP="00A34408">
      <w:pPr>
        <w:rPr>
          <w:rFonts w:ascii="Calibri" w:hAnsi="Calibri"/>
          <w:sz w:val="22"/>
          <w:szCs w:val="22"/>
        </w:rPr>
      </w:pPr>
      <w:r w:rsidRPr="00970EEF">
        <w:rPr>
          <w:rFonts w:ascii="Calibri" w:hAnsi="Calibri"/>
          <w:b/>
          <w:sz w:val="22"/>
          <w:szCs w:val="22"/>
        </w:rPr>
        <w:t>UCL</w:t>
      </w:r>
      <w:r w:rsidR="00344CCD">
        <w:rPr>
          <w:rFonts w:ascii="Calibri" w:hAnsi="Calibri"/>
          <w:b/>
          <w:sz w:val="22"/>
          <w:szCs w:val="22"/>
        </w:rPr>
        <w:t>30</w:t>
      </w:r>
      <w:r w:rsidRPr="00970EEF">
        <w:rPr>
          <w:rFonts w:ascii="Calibri" w:hAnsi="Calibri"/>
          <w:b/>
          <w:sz w:val="22"/>
          <w:szCs w:val="22"/>
        </w:rPr>
        <w:t>5</w:t>
      </w:r>
      <w:r w:rsidRPr="00970EEF">
        <w:rPr>
          <w:rFonts w:ascii="Calibri" w:hAnsi="Calibri"/>
          <w:b/>
          <w:sz w:val="22"/>
          <w:szCs w:val="22"/>
        </w:rPr>
        <w:tab/>
      </w:r>
      <w:r w:rsidRPr="00970EEF">
        <w:rPr>
          <w:rFonts w:ascii="Calibri" w:hAnsi="Calibri"/>
          <w:sz w:val="22"/>
          <w:szCs w:val="22"/>
        </w:rPr>
        <w:tab/>
      </w:r>
    </w:p>
    <w:p w14:paraId="676EB093"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Name</w:t>
      </w:r>
    </w:p>
    <w:p w14:paraId="1C78ED6B" w14:textId="77777777" w:rsidR="008F5BCA" w:rsidRDefault="008F5BCA" w:rsidP="00A34408">
      <w:pPr>
        <w:rPr>
          <w:rFonts w:ascii="Calibri" w:hAnsi="Calibri"/>
          <w:sz w:val="22"/>
          <w:szCs w:val="22"/>
        </w:rPr>
      </w:pPr>
    </w:p>
    <w:p w14:paraId="6638D891" w14:textId="77777777" w:rsidR="001C27CD" w:rsidRPr="00970EEF" w:rsidRDefault="001C27CD" w:rsidP="001C27CD">
      <w:pPr>
        <w:rPr>
          <w:rFonts w:ascii="Calibri" w:hAnsi="Calibri"/>
          <w:color w:val="999999"/>
          <w:sz w:val="22"/>
          <w:szCs w:val="22"/>
        </w:rPr>
      </w:pPr>
      <w:r w:rsidRPr="00970EEF">
        <w:rPr>
          <w:rFonts w:ascii="Calibri" w:hAnsi="Calibri"/>
          <w:sz w:val="22"/>
          <w:szCs w:val="22"/>
        </w:rPr>
        <w:t>SINGLE CHOICE</w:t>
      </w:r>
    </w:p>
    <w:p w14:paraId="2DD92372" w14:textId="77777777" w:rsidR="001C27CD" w:rsidRDefault="001C27CD" w:rsidP="001C27CD">
      <w:pPr>
        <w:rPr>
          <w:rFonts w:ascii="Calibri" w:hAnsi="Calibri"/>
          <w:color w:val="999999"/>
          <w:sz w:val="18"/>
          <w:szCs w:val="18"/>
        </w:rPr>
      </w:pPr>
      <w:r w:rsidRPr="001736EC">
        <w:rPr>
          <w:rFonts w:ascii="Calibri" w:hAnsi="Calibri"/>
          <w:color w:val="999999"/>
          <w:sz w:val="18"/>
          <w:szCs w:val="18"/>
        </w:rPr>
        <w:t>Variable Type</w:t>
      </w:r>
      <w:r>
        <w:rPr>
          <w:rFonts w:ascii="Calibri" w:hAnsi="Calibri"/>
          <w:color w:val="999999"/>
          <w:sz w:val="18"/>
          <w:szCs w:val="18"/>
        </w:rPr>
        <w:t xml:space="preserve"> </w:t>
      </w:r>
    </w:p>
    <w:p w14:paraId="7E318E0C" w14:textId="77777777" w:rsidR="001C27CD" w:rsidRDefault="001C27CD" w:rsidP="00A34408">
      <w:pPr>
        <w:rPr>
          <w:rFonts w:ascii="Calibri" w:hAnsi="Calibri"/>
          <w:sz w:val="22"/>
          <w:szCs w:val="22"/>
        </w:rPr>
      </w:pPr>
    </w:p>
    <w:p w14:paraId="4E23670F" w14:textId="77777777" w:rsidR="008F5BCA" w:rsidRDefault="00A34408" w:rsidP="00A34408">
      <w:pPr>
        <w:rPr>
          <w:rFonts w:ascii="Calibri" w:hAnsi="Calibri"/>
          <w:sz w:val="22"/>
          <w:szCs w:val="22"/>
        </w:rPr>
      </w:pPr>
      <w:r w:rsidRPr="00970EEF">
        <w:rPr>
          <w:rFonts w:ascii="Calibri" w:hAnsi="Calibri"/>
          <w:sz w:val="22"/>
          <w:szCs w:val="22"/>
        </w:rPr>
        <w:t>Interest in Politics</w:t>
      </w:r>
      <w:r w:rsidRPr="00970EEF">
        <w:rPr>
          <w:rFonts w:ascii="Calibri" w:hAnsi="Calibri"/>
          <w:sz w:val="22"/>
          <w:szCs w:val="22"/>
        </w:rPr>
        <w:tab/>
      </w:r>
    </w:p>
    <w:p w14:paraId="3F35784D"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Label</w:t>
      </w:r>
    </w:p>
    <w:p w14:paraId="0154F140" w14:textId="77777777" w:rsidR="008F5BCA" w:rsidRDefault="008F5BCA" w:rsidP="00A34408">
      <w:pPr>
        <w:rPr>
          <w:rFonts w:ascii="Calibri" w:hAnsi="Calibri"/>
          <w:sz w:val="22"/>
          <w:szCs w:val="22"/>
        </w:rPr>
      </w:pPr>
    </w:p>
    <w:p w14:paraId="32B7DE78" w14:textId="77777777" w:rsidR="008F5BCA" w:rsidRDefault="008F5BCA" w:rsidP="00A34408">
      <w:pPr>
        <w:rPr>
          <w:rFonts w:ascii="Calibri" w:hAnsi="Calibri"/>
          <w:color w:val="999999"/>
          <w:sz w:val="18"/>
          <w:szCs w:val="18"/>
        </w:rPr>
      </w:pPr>
    </w:p>
    <w:p w14:paraId="52DE809A" w14:textId="77777777" w:rsidR="00A34408" w:rsidRPr="00970EEF" w:rsidRDefault="00A34408" w:rsidP="00A34408">
      <w:pPr>
        <w:rPr>
          <w:rFonts w:ascii="Calibri" w:hAnsi="Calibri"/>
          <w:sz w:val="22"/>
          <w:szCs w:val="22"/>
        </w:rPr>
      </w:pPr>
      <w:r w:rsidRPr="00970EEF">
        <w:rPr>
          <w:rFonts w:ascii="Calibri" w:hAnsi="Calibri"/>
          <w:i/>
          <w:sz w:val="22"/>
          <w:szCs w:val="22"/>
        </w:rPr>
        <w:t>Special instructions to survey programmers here. For example:</w:t>
      </w:r>
      <w:r w:rsidR="00413903">
        <w:rPr>
          <w:rFonts w:ascii="Calibri" w:hAnsi="Calibri"/>
          <w:i/>
          <w:sz w:val="22"/>
          <w:szCs w:val="22"/>
        </w:rPr>
        <w:t xml:space="preserve"> </w:t>
      </w:r>
      <w:r w:rsidRPr="00970EEF">
        <w:rPr>
          <w:rFonts w:ascii="Calibri" w:hAnsi="Calibri"/>
          <w:i/>
          <w:sz w:val="22"/>
          <w:szCs w:val="22"/>
        </w:rPr>
        <w:t>Please randomize the order of the outcome categorie</w:t>
      </w:r>
      <w:r w:rsidR="00D37890">
        <w:rPr>
          <w:rFonts w:ascii="Calibri" w:hAnsi="Calibri"/>
          <w:i/>
          <w:sz w:val="22"/>
          <w:szCs w:val="22"/>
        </w:rPr>
        <w:t>s; or only ask if answer to UCL</w:t>
      </w:r>
      <w:r w:rsidR="00344CCD">
        <w:rPr>
          <w:rFonts w:ascii="Calibri" w:hAnsi="Calibri"/>
          <w:i/>
          <w:sz w:val="22"/>
          <w:szCs w:val="22"/>
        </w:rPr>
        <w:t>30</w:t>
      </w:r>
      <w:r w:rsidRPr="00970EEF">
        <w:rPr>
          <w:rFonts w:ascii="Calibri" w:hAnsi="Calibri"/>
          <w:i/>
          <w:sz w:val="22"/>
          <w:szCs w:val="22"/>
        </w:rPr>
        <w:t xml:space="preserve">2 was “YES”; </w:t>
      </w:r>
      <w:proofErr w:type="spellStart"/>
      <w:r w:rsidRPr="00970EEF">
        <w:rPr>
          <w:rFonts w:ascii="Calibri" w:hAnsi="Calibri"/>
          <w:i/>
          <w:sz w:val="22"/>
          <w:szCs w:val="22"/>
        </w:rPr>
        <w:t>etc</w:t>
      </w:r>
      <w:proofErr w:type="spellEnd"/>
      <w:r w:rsidRPr="00970EEF">
        <w:rPr>
          <w:rFonts w:ascii="Calibri" w:hAnsi="Calibri"/>
          <w:i/>
          <w:sz w:val="22"/>
          <w:szCs w:val="22"/>
        </w:rPr>
        <w:t xml:space="preserve"> . . . </w:t>
      </w:r>
    </w:p>
    <w:p w14:paraId="3CF88593"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Any special instructions for programmers</w:t>
      </w:r>
    </w:p>
    <w:p w14:paraId="252930AB" w14:textId="77777777" w:rsidR="00A34408" w:rsidRPr="00970EEF" w:rsidRDefault="00A34408" w:rsidP="00A34408">
      <w:pPr>
        <w:rPr>
          <w:rFonts w:ascii="Calibri" w:hAnsi="Calibri"/>
          <w:color w:val="999999"/>
          <w:sz w:val="22"/>
          <w:szCs w:val="22"/>
        </w:rPr>
      </w:pPr>
    </w:p>
    <w:p w14:paraId="383CE8E9" w14:textId="77777777" w:rsidR="00A34408" w:rsidRPr="00970EEF" w:rsidRDefault="00A34408" w:rsidP="00A34408">
      <w:pPr>
        <w:rPr>
          <w:rFonts w:ascii="Calibri" w:hAnsi="Calibri"/>
          <w:sz w:val="22"/>
          <w:szCs w:val="22"/>
        </w:rPr>
      </w:pPr>
      <w:r w:rsidRPr="00970EEF">
        <w:rPr>
          <w:rFonts w:ascii="Calibri" w:hAnsi="Calibri"/>
          <w:sz w:val="22"/>
          <w:szCs w:val="22"/>
        </w:rPr>
        <w:t>How interested are you in politics?</w:t>
      </w:r>
    </w:p>
    <w:p w14:paraId="13C015DA"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Question Text</w:t>
      </w:r>
    </w:p>
    <w:p w14:paraId="4B13128D" w14:textId="77777777" w:rsidR="00A34408" w:rsidRPr="00970EEF" w:rsidRDefault="00A34408" w:rsidP="00A34408">
      <w:pPr>
        <w:rPr>
          <w:rFonts w:ascii="Calibri" w:hAnsi="Calibri"/>
          <w:sz w:val="22"/>
          <w:szCs w:val="22"/>
        </w:rPr>
      </w:pPr>
    </w:p>
    <w:p w14:paraId="35BB9A91"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Very interested</w:t>
      </w:r>
    </w:p>
    <w:p w14:paraId="7925835D"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Somewhat interested</w:t>
      </w:r>
    </w:p>
    <w:p w14:paraId="2F2D8D0F"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Not much interested</w:t>
      </w:r>
    </w:p>
    <w:p w14:paraId="01893F1C" w14:textId="77777777" w:rsidR="00A34408" w:rsidRPr="00970EEF" w:rsidRDefault="00413903" w:rsidP="00A34408">
      <w:pPr>
        <w:numPr>
          <w:ilvl w:val="0"/>
          <w:numId w:val="3"/>
        </w:numPr>
        <w:rPr>
          <w:rFonts w:ascii="Calibri" w:hAnsi="Calibri"/>
          <w:sz w:val="22"/>
          <w:szCs w:val="22"/>
        </w:rPr>
      </w:pPr>
      <w:r>
        <w:rPr>
          <w:rFonts w:ascii="Calibri" w:hAnsi="Calibri"/>
          <w:sz w:val="22"/>
          <w:szCs w:val="22"/>
        </w:rPr>
        <w:t xml:space="preserve">  </w:t>
      </w:r>
      <w:r w:rsidR="00A34408" w:rsidRPr="00970EEF">
        <w:rPr>
          <w:rFonts w:ascii="Calibri" w:hAnsi="Calibri"/>
          <w:sz w:val="22"/>
          <w:szCs w:val="22"/>
        </w:rPr>
        <w:tab/>
        <w:t xml:space="preserve"> </w:t>
      </w:r>
      <w:r w:rsidR="001736EC">
        <w:rPr>
          <w:rFonts w:ascii="Calibri" w:hAnsi="Calibri"/>
          <w:sz w:val="22"/>
          <w:szCs w:val="22"/>
        </w:rPr>
        <w:t xml:space="preserve">{FIXED} </w:t>
      </w:r>
      <w:r w:rsidR="00A34408" w:rsidRPr="00970EEF">
        <w:rPr>
          <w:rFonts w:ascii="Calibri" w:hAnsi="Calibri"/>
          <w:sz w:val="22"/>
          <w:szCs w:val="22"/>
        </w:rPr>
        <w:t>I’m not sure</w:t>
      </w:r>
    </w:p>
    <w:p w14:paraId="0946D3AA" w14:textId="77777777" w:rsidR="00A34408" w:rsidRPr="001736EC" w:rsidRDefault="00413903" w:rsidP="00A34408">
      <w:pPr>
        <w:rPr>
          <w:rFonts w:ascii="Calibri" w:hAnsi="Calibri"/>
          <w:color w:val="999999"/>
          <w:sz w:val="18"/>
          <w:szCs w:val="18"/>
        </w:rPr>
      </w:pPr>
      <w:r>
        <w:rPr>
          <w:rFonts w:ascii="Calibri" w:hAnsi="Calibri"/>
          <w:color w:val="999999"/>
          <w:sz w:val="18"/>
          <w:szCs w:val="18"/>
        </w:rPr>
        <w:t xml:space="preserve">   </w:t>
      </w:r>
      <w:r w:rsidR="00A34408" w:rsidRPr="001736EC">
        <w:rPr>
          <w:rFonts w:ascii="Calibri" w:hAnsi="Calibri"/>
          <w:color w:val="999999"/>
          <w:sz w:val="18"/>
          <w:szCs w:val="18"/>
        </w:rPr>
        <w:t xml:space="preserve"> Outcome </w:t>
      </w:r>
      <w:r w:rsidR="00A34408" w:rsidRPr="001736EC">
        <w:rPr>
          <w:rFonts w:ascii="Calibri" w:hAnsi="Calibri"/>
          <w:color w:val="999999"/>
          <w:sz w:val="18"/>
          <w:szCs w:val="18"/>
        </w:rPr>
        <w:tab/>
        <w:t>Outcome Label</w:t>
      </w:r>
      <w:r w:rsidR="001736EC">
        <w:rPr>
          <w:rFonts w:ascii="Calibri" w:hAnsi="Calibri"/>
          <w:color w:val="999999"/>
          <w:sz w:val="18"/>
          <w:szCs w:val="18"/>
        </w:rPr>
        <w:t xml:space="preserve"> and instructions in { }</w:t>
      </w:r>
    </w:p>
    <w:p w14:paraId="7D32E6F7" w14:textId="77777777" w:rsidR="001736EC" w:rsidRDefault="001736EC" w:rsidP="00A34408">
      <w:pPr>
        <w:rPr>
          <w:rFonts w:ascii="Calibri" w:hAnsi="Calibri"/>
          <w:sz w:val="22"/>
          <w:szCs w:val="22"/>
        </w:rPr>
      </w:pPr>
    </w:p>
    <w:p w14:paraId="24D37EA4" w14:textId="77777777" w:rsidR="008F5BCA" w:rsidRDefault="008F5BCA" w:rsidP="00F1243D">
      <w:pPr>
        <w:autoSpaceDE w:val="0"/>
        <w:autoSpaceDN w:val="0"/>
        <w:adjustRightInd w:val="0"/>
        <w:rPr>
          <w:rFonts w:ascii="Calibri" w:hAnsi="Calibri" w:cs="HelveticaNeue-Light"/>
          <w:b/>
          <w:color w:val="000000"/>
          <w:sz w:val="22"/>
          <w:szCs w:val="22"/>
        </w:rPr>
      </w:pPr>
    </w:p>
    <w:p w14:paraId="60AE20D5" w14:textId="77777777" w:rsidR="008F5BCA" w:rsidRDefault="008F5BCA" w:rsidP="00F1243D">
      <w:pPr>
        <w:autoSpaceDE w:val="0"/>
        <w:autoSpaceDN w:val="0"/>
        <w:adjustRightInd w:val="0"/>
        <w:rPr>
          <w:rFonts w:ascii="Calibri" w:hAnsi="Calibri" w:cs="HelveticaNeue-Light"/>
          <w:b/>
          <w:color w:val="000000"/>
          <w:sz w:val="22"/>
          <w:szCs w:val="22"/>
        </w:rPr>
      </w:pPr>
    </w:p>
    <w:p w14:paraId="132E819E" w14:textId="77777777" w:rsidR="00F1243D" w:rsidRPr="00F1243D" w:rsidRDefault="008F5BCA" w:rsidP="00F1243D">
      <w:pPr>
        <w:autoSpaceDE w:val="0"/>
        <w:autoSpaceDN w:val="0"/>
        <w:adjustRightInd w:val="0"/>
        <w:rPr>
          <w:rFonts w:ascii="Calibri" w:hAnsi="Calibri" w:cs="HelveticaNeue-Light"/>
          <w:b/>
          <w:color w:val="000000"/>
          <w:sz w:val="22"/>
          <w:szCs w:val="22"/>
        </w:rPr>
      </w:pPr>
      <w:r>
        <w:rPr>
          <w:rFonts w:ascii="Calibri" w:hAnsi="Calibri" w:cs="HelveticaNeue-Light"/>
          <w:b/>
          <w:color w:val="000000"/>
          <w:sz w:val="22"/>
          <w:szCs w:val="22"/>
        </w:rPr>
        <w:br w:type="page"/>
      </w:r>
      <w:r w:rsidR="00F1243D" w:rsidRPr="00F1243D">
        <w:rPr>
          <w:rFonts w:ascii="Calibri" w:hAnsi="Calibri" w:cs="HelveticaNeue-Light"/>
          <w:b/>
          <w:color w:val="000000"/>
          <w:sz w:val="22"/>
          <w:szCs w:val="22"/>
        </w:rPr>
        <w:lastRenderedPageBreak/>
        <w:t>For questions using a grid:</w:t>
      </w:r>
    </w:p>
    <w:p w14:paraId="7A2F55FF" w14:textId="77777777" w:rsidR="00F1243D" w:rsidRPr="00F1243D" w:rsidRDefault="00F1243D" w:rsidP="00F1243D">
      <w:pPr>
        <w:autoSpaceDE w:val="0"/>
        <w:autoSpaceDN w:val="0"/>
        <w:adjustRightInd w:val="0"/>
        <w:ind w:left="450"/>
        <w:rPr>
          <w:rFonts w:ascii="Calibri" w:hAnsi="Calibri" w:cs="HelveticaNeue-Light"/>
          <w:color w:val="000000"/>
          <w:sz w:val="22"/>
          <w:szCs w:val="22"/>
        </w:rPr>
      </w:pPr>
    </w:p>
    <w:p w14:paraId="05032268"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s">
            <w:drawing>
              <wp:anchor distT="0" distB="0" distL="114300" distR="114300" simplePos="0" relativeHeight="251657728" behindDoc="0" locked="0" layoutInCell="1" allowOverlap="1" wp14:anchorId="3E20680F" wp14:editId="7C44D4B3">
                <wp:simplePos x="0" y="0"/>
                <wp:positionH relativeFrom="column">
                  <wp:posOffset>-291465</wp:posOffset>
                </wp:positionH>
                <wp:positionV relativeFrom="paragraph">
                  <wp:posOffset>69850</wp:posOffset>
                </wp:positionV>
                <wp:extent cx="6172200" cy="44577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457700"/>
                        </a:xfrm>
                        <a:prstGeom prst="rect">
                          <a:avLst/>
                        </a:prstGeom>
                        <a:solidFill>
                          <a:srgbClr val="FFFFFF">
                            <a:alpha val="0"/>
                          </a:srgbClr>
                        </a:solidFill>
                        <a:ln w="9525">
                          <a:solidFill>
                            <a:srgbClr val="000000"/>
                          </a:solidFill>
                          <a:miter lim="800000"/>
                          <a:headEnd/>
                          <a:tailEnd/>
                        </a:ln>
                      </wps:spPr>
                      <wps:txbx>
                        <w:txbxContent>
                          <w:p w14:paraId="203BD216"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14:paraId="31F75E26"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14:paraId="79E3AE92" w14:textId="77777777" w:rsidR="006A056D" w:rsidRDefault="006A056D"/>
                          <w:p w14:paraId="2EACFDEB" w14:textId="77777777"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14:paraId="3D95E2FC" w14:textId="77777777"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14:paraId="3A31A361" w14:textId="77777777" w:rsidR="006A056D" w:rsidRDefault="006A056D"/>
                          <w:p w14:paraId="1D55A52B"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14:paraId="79AE2FCB"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14:paraId="2A6C8266" w14:textId="77777777" w:rsidR="006A056D" w:rsidRDefault="006A056D"/>
                          <w:p w14:paraId="1FD33C14" w14:textId="77777777"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14:paraId="05B48783"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14:paraId="79BF6190" w14:textId="77777777" w:rsidR="006A056D" w:rsidRDefault="006A056D"/>
                          <w:p w14:paraId="3E0EBB43"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14:paraId="5632CD2F" w14:textId="77777777"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14:paraId="75F667BA" w14:textId="77777777" w:rsidR="006A056D" w:rsidRPr="00F1243D" w:rsidRDefault="006A056D" w:rsidP="00F1243D">
                            <w:pPr>
                              <w:autoSpaceDE w:val="0"/>
                              <w:autoSpaceDN w:val="0"/>
                              <w:adjustRightInd w:val="0"/>
                              <w:rPr>
                                <w:rFonts w:ascii="Calibri" w:hAnsi="Calibri" w:cs="HelveticaNeue-Light"/>
                                <w:color w:val="AAAAAA"/>
                                <w:sz w:val="20"/>
                                <w:szCs w:val="20"/>
                              </w:rPr>
                            </w:pPr>
                          </w:p>
                          <w:p w14:paraId="08F63ABE"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14:paraId="69383B5A"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14:paraId="2D49CB9B"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14:paraId="0314BFF8"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14:paraId="4E154B95" w14:textId="77777777"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14:paraId="22017FB4" w14:textId="77777777" w:rsidR="006A056D" w:rsidRPr="00F1243D" w:rsidRDefault="006A056D" w:rsidP="00F1243D">
                            <w:pPr>
                              <w:autoSpaceDE w:val="0"/>
                              <w:autoSpaceDN w:val="0"/>
                              <w:adjustRightInd w:val="0"/>
                              <w:rPr>
                                <w:rFonts w:ascii="Calibri" w:hAnsi="Calibri" w:cs="HelveticaNeue-Light"/>
                                <w:color w:val="AAAAAA"/>
                                <w:sz w:val="22"/>
                                <w:szCs w:val="22"/>
                              </w:rPr>
                            </w:pPr>
                          </w:p>
                          <w:p w14:paraId="2E8CEE70"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14:paraId="6FA4148E"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14:paraId="04B56B93"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14:paraId="3EEC8DBD"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14:paraId="1406735D" w14:textId="77777777"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14:paraId="5684793F" w14:textId="77777777" w:rsidR="006A056D" w:rsidRDefault="006A056D"/>
                          <w:p w14:paraId="332C4426" w14:textId="77777777" w:rsidR="006A056D" w:rsidRDefault="006A056D"/>
                          <w:p w14:paraId="443F2C9D" w14:textId="77777777" w:rsidR="006A056D" w:rsidRDefault="006A056D"/>
                          <w:p w14:paraId="469F4F76" w14:textId="77777777" w:rsidR="006A056D" w:rsidRDefault="006A056D"/>
                          <w:p w14:paraId="68B84632" w14:textId="77777777" w:rsidR="006A056D" w:rsidRDefault="006A056D"/>
                          <w:p w14:paraId="0069CE53" w14:textId="77777777" w:rsidR="006A056D" w:rsidRDefault="006A05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12" o:spid="_x0000_s1026" style="position:absolute;margin-left:-22.95pt;margin-top:5.5pt;width:486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">
                <v:fill opacity="0"/>
                <v:path arrowok="t"/>
                <v:textbox>
                  <w:txbxContent>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rsidR="006A056D" w:rsidRDefault="006A056D"/>
                    <w:p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rsidR="006A056D" w:rsidRDefault="006A056D"/>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rsidR="006A056D" w:rsidRDefault="006A056D"/>
                    <w:p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rsidR="006A056D" w:rsidRDefault="006A056D"/>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rsidR="006A056D" w:rsidRPr="00F1243D" w:rsidRDefault="006A056D" w:rsidP="00F1243D">
                      <w:pPr>
                        <w:autoSpaceDE w:val="0"/>
                        <w:autoSpaceDN w:val="0"/>
                        <w:adjustRightInd w:val="0"/>
                        <w:rPr>
                          <w:rFonts w:ascii="Calibri" w:hAnsi="Calibri" w:cs="HelveticaNeue-Light"/>
                          <w:color w:val="AAAAAA"/>
                          <w:sz w:val="20"/>
                          <w:szCs w:val="20"/>
                        </w:rPr>
                      </w:pP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rsidR="006A056D" w:rsidRPr="00F1243D" w:rsidRDefault="006A056D" w:rsidP="00F1243D">
                      <w:pPr>
                        <w:autoSpaceDE w:val="0"/>
                        <w:autoSpaceDN w:val="0"/>
                        <w:adjustRightInd w:val="0"/>
                        <w:rPr>
                          <w:rFonts w:ascii="Calibri" w:hAnsi="Calibri" w:cs="HelveticaNeue-Light"/>
                          <w:color w:val="AAAAAA"/>
                          <w:sz w:val="22"/>
                          <w:szCs w:val="22"/>
                        </w:rPr>
                      </w:pPr>
                    </w:p>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rsidR="006A056D" w:rsidRDefault="006A056D"/>
                    <w:p w:rsidR="006A056D" w:rsidRDefault="006A056D"/>
                    <w:p w:rsidR="006A056D" w:rsidRDefault="006A056D"/>
                    <w:p w:rsidR="006A056D" w:rsidRDefault="006A056D"/>
                    <w:p w:rsidR="006A056D" w:rsidRDefault="006A056D"/>
                    <w:p w:rsidR="006A056D" w:rsidRDefault="006A056D"/>
                  </w:txbxContent>
                </v:textbox>
              </v:rect>
            </w:pict>
          </mc:Fallback>
        </mc:AlternateContent>
      </w:r>
    </w:p>
    <w:p w14:paraId="644BB28A" w14:textId="77777777" w:rsidR="00F1243D" w:rsidRDefault="00F1243D" w:rsidP="00F1243D">
      <w:pPr>
        <w:rPr>
          <w:rFonts w:ascii="HelveticaNeue-Light" w:hAnsi="HelveticaNeue-Light" w:cs="HelveticaNeue-Light"/>
          <w:color w:val="000000"/>
        </w:rPr>
      </w:pPr>
    </w:p>
    <w:p w14:paraId="470D5244"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c">
            <w:drawing>
              <wp:inline distT="0" distB="0" distL="0" distR="0" wp14:anchorId="77A0C8EA" wp14:editId="6E48BCCE">
                <wp:extent cx="5486400" cy="3200400"/>
                <wp:effectExtent l="0" t="0" r="0" b="0"/>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http://schemas.microsoft.com/office/word/2018/wordml" xmlns:w16cex="http://schemas.microsoft.com/office/word/2018/wordml/cex">
            <w:pict>
              <v:group w14:anchorId="77B134A1" id="Canvas 11" o:spid="_x0000_s1026" editas="canvas" style="width:6in;height:252pt;mso-position-horizontal-relative:char;mso-position-vertical-relative:line" coordsize="54864,320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6519D763" w14:textId="77777777" w:rsidR="00F1243D" w:rsidRDefault="00F1243D" w:rsidP="00F1243D">
      <w:pPr>
        <w:rPr>
          <w:rFonts w:ascii="Calibri" w:hAnsi="Calibri"/>
          <w:sz w:val="22"/>
          <w:szCs w:val="22"/>
        </w:rPr>
      </w:pPr>
    </w:p>
    <w:p w14:paraId="2B68E541" w14:textId="77777777" w:rsidR="00F1243D" w:rsidRDefault="00F1243D" w:rsidP="00A34408">
      <w:pPr>
        <w:rPr>
          <w:rFonts w:ascii="Calibri" w:hAnsi="Calibri"/>
          <w:sz w:val="22"/>
          <w:szCs w:val="22"/>
        </w:rPr>
      </w:pPr>
    </w:p>
    <w:p w14:paraId="722FC4DA" w14:textId="77777777" w:rsidR="00F1243D" w:rsidRDefault="00F1243D" w:rsidP="00A34408">
      <w:pPr>
        <w:rPr>
          <w:rFonts w:ascii="Calibri" w:hAnsi="Calibri"/>
          <w:sz w:val="22"/>
          <w:szCs w:val="22"/>
        </w:rPr>
      </w:pPr>
    </w:p>
    <w:p w14:paraId="2D9FE206" w14:textId="77777777" w:rsidR="00F1243D" w:rsidRDefault="00F1243D" w:rsidP="00A34408">
      <w:pPr>
        <w:rPr>
          <w:rFonts w:ascii="Calibri" w:hAnsi="Calibri"/>
          <w:sz w:val="22"/>
          <w:szCs w:val="22"/>
        </w:rPr>
      </w:pPr>
    </w:p>
    <w:p w14:paraId="69AEB959" w14:textId="77777777" w:rsidR="00F1243D" w:rsidRDefault="00F1243D" w:rsidP="00A34408">
      <w:pPr>
        <w:rPr>
          <w:rFonts w:ascii="Calibri" w:hAnsi="Calibri"/>
          <w:sz w:val="22"/>
          <w:szCs w:val="22"/>
        </w:rPr>
      </w:pPr>
    </w:p>
    <w:p w14:paraId="6F097BDF" w14:textId="77777777" w:rsidR="00F1243D" w:rsidRDefault="00F1243D" w:rsidP="00A34408">
      <w:pPr>
        <w:rPr>
          <w:rFonts w:ascii="Calibri" w:hAnsi="Calibri"/>
          <w:sz w:val="22"/>
          <w:szCs w:val="22"/>
        </w:rPr>
      </w:pPr>
    </w:p>
    <w:p w14:paraId="59E21378" w14:textId="77777777" w:rsidR="00F1243D" w:rsidRDefault="00F1243D" w:rsidP="00A34408">
      <w:pPr>
        <w:rPr>
          <w:rFonts w:ascii="Calibri" w:hAnsi="Calibri"/>
          <w:sz w:val="22"/>
          <w:szCs w:val="22"/>
        </w:rPr>
      </w:pPr>
    </w:p>
    <w:p w14:paraId="5111CD5E" w14:textId="77777777" w:rsidR="00A34408" w:rsidRPr="00970EEF" w:rsidRDefault="00A34408" w:rsidP="00A34408">
      <w:pPr>
        <w:rPr>
          <w:rFonts w:ascii="Calibri" w:hAnsi="Calibri"/>
          <w:sz w:val="22"/>
          <w:szCs w:val="22"/>
        </w:rPr>
      </w:pPr>
      <w:r w:rsidRPr="00970EEF">
        <w:rPr>
          <w:rFonts w:ascii="Calibri" w:hAnsi="Calibri"/>
          <w:sz w:val="22"/>
          <w:szCs w:val="22"/>
        </w:rPr>
        <w:t>A few things to keep in mind about writing survey questions for the programmers:</w:t>
      </w:r>
    </w:p>
    <w:p w14:paraId="330062C5" w14:textId="77777777" w:rsidR="00A34408" w:rsidRPr="00970EEF" w:rsidRDefault="00A34408" w:rsidP="00A34408">
      <w:pPr>
        <w:rPr>
          <w:rFonts w:ascii="Calibri" w:hAnsi="Calibri"/>
          <w:sz w:val="22"/>
          <w:szCs w:val="22"/>
        </w:rPr>
      </w:pPr>
    </w:p>
    <w:p w14:paraId="30D9EE51"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want a category for Don’t Know or Not Sure, you have to </w:t>
      </w:r>
      <w:r w:rsidR="00970EEF">
        <w:rPr>
          <w:rFonts w:ascii="Calibri" w:hAnsi="Calibri"/>
          <w:sz w:val="22"/>
          <w:szCs w:val="22"/>
        </w:rPr>
        <w:t>specify it</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These are not automatically offered.</w:t>
      </w:r>
      <w:r w:rsidR="00413903">
        <w:rPr>
          <w:rFonts w:ascii="Calibri" w:hAnsi="Calibri"/>
          <w:sz w:val="22"/>
          <w:szCs w:val="22"/>
        </w:rPr>
        <w:t xml:space="preserve"> </w:t>
      </w:r>
      <w:r w:rsidR="00970EEF">
        <w:rPr>
          <w:rFonts w:ascii="Calibri" w:hAnsi="Calibri"/>
          <w:sz w:val="22"/>
          <w:szCs w:val="22"/>
        </w:rPr>
        <w:t>Please indicate exactly how you would like these var</w:t>
      </w:r>
      <w:r w:rsidR="00413903">
        <w:rPr>
          <w:rFonts w:ascii="Calibri" w:hAnsi="Calibri"/>
          <w:sz w:val="22"/>
          <w:szCs w:val="22"/>
        </w:rPr>
        <w:t>iables to be presented (e.g., “Don’t know” vs. “N</w:t>
      </w:r>
      <w:r w:rsidR="00970EEF">
        <w:rPr>
          <w:rFonts w:ascii="Calibri" w:hAnsi="Calibri"/>
          <w:sz w:val="22"/>
          <w:szCs w:val="22"/>
        </w:rPr>
        <w:t>ot sure”, or “Prefer not to say” vs. “Refused”).</w:t>
      </w:r>
    </w:p>
    <w:p w14:paraId="33986F98" w14:textId="77777777" w:rsidR="00A34408" w:rsidRPr="00970EEF" w:rsidRDefault="00A34408" w:rsidP="00A34408">
      <w:pPr>
        <w:rPr>
          <w:rFonts w:ascii="Calibri" w:hAnsi="Calibri"/>
          <w:sz w:val="22"/>
          <w:szCs w:val="22"/>
        </w:rPr>
      </w:pPr>
    </w:p>
    <w:p w14:paraId="79FDEFB5" w14:textId="77777777" w:rsidR="00A34408" w:rsidRDefault="00A34408" w:rsidP="00F1243D">
      <w:pPr>
        <w:numPr>
          <w:ilvl w:val="0"/>
          <w:numId w:val="1"/>
        </w:numPr>
        <w:rPr>
          <w:rFonts w:ascii="Calibri" w:hAnsi="Calibri"/>
          <w:sz w:val="22"/>
          <w:szCs w:val="22"/>
        </w:rPr>
      </w:pPr>
      <w:r w:rsidRPr="00970EEF">
        <w:rPr>
          <w:rFonts w:ascii="Calibri" w:hAnsi="Calibri"/>
          <w:sz w:val="22"/>
          <w:szCs w:val="22"/>
        </w:rPr>
        <w:t xml:space="preserve">If you want </w:t>
      </w:r>
      <w:r w:rsidR="00970EEF">
        <w:rPr>
          <w:rFonts w:ascii="Calibri" w:hAnsi="Calibri"/>
          <w:sz w:val="22"/>
          <w:szCs w:val="22"/>
        </w:rPr>
        <w:t>your questions</w:t>
      </w:r>
      <w:r w:rsidRPr="00970EEF">
        <w:rPr>
          <w:rFonts w:ascii="Calibri" w:hAnsi="Calibri"/>
          <w:sz w:val="22"/>
          <w:szCs w:val="22"/>
        </w:rPr>
        <w:t xml:space="preserve"> randomized please explain this explicitly in the </w:t>
      </w:r>
      <w:r w:rsidRPr="00970EEF">
        <w:rPr>
          <w:rFonts w:ascii="Calibri" w:hAnsi="Calibri"/>
          <w:i/>
          <w:sz w:val="22"/>
          <w:szCs w:val="22"/>
        </w:rPr>
        <w:t>special instructions</w:t>
      </w:r>
      <w:r w:rsidR="00970EEF">
        <w:rPr>
          <w:rFonts w:ascii="Calibri" w:hAnsi="Calibri"/>
          <w:sz w:val="22"/>
          <w:szCs w:val="22"/>
        </w:rPr>
        <w:t xml:space="preserve"> section and put it in italics.</w:t>
      </w:r>
      <w:r w:rsidR="00413903">
        <w:rPr>
          <w:rFonts w:ascii="Calibri" w:hAnsi="Calibri"/>
          <w:sz w:val="22"/>
          <w:szCs w:val="22"/>
        </w:rPr>
        <w:t xml:space="preserve"> Randomization instructions can include randomized </w:t>
      </w:r>
      <w:r w:rsidR="00F1243D" w:rsidRPr="00F1243D">
        <w:rPr>
          <w:rFonts w:ascii="Calibri" w:hAnsi="Calibri"/>
          <w:sz w:val="22"/>
          <w:szCs w:val="22"/>
        </w:rPr>
        <w:t>outcome categories</w:t>
      </w:r>
      <w:r w:rsidR="00413903">
        <w:rPr>
          <w:rFonts w:ascii="Calibri" w:hAnsi="Calibri"/>
          <w:sz w:val="22"/>
          <w:szCs w:val="22"/>
        </w:rPr>
        <w:t>,</w:t>
      </w:r>
      <w:r w:rsidR="00F1243D" w:rsidRPr="00F1243D">
        <w:rPr>
          <w:rFonts w:ascii="Calibri" w:hAnsi="Calibri"/>
          <w:sz w:val="22"/>
          <w:szCs w:val="22"/>
        </w:rPr>
        <w:t xml:space="preserve"> as</w:t>
      </w:r>
      <w:r w:rsidR="000A1777">
        <w:rPr>
          <w:rFonts w:ascii="Calibri" w:hAnsi="Calibri"/>
          <w:sz w:val="22"/>
          <w:szCs w:val="22"/>
        </w:rPr>
        <w:t xml:space="preserve"> </w:t>
      </w:r>
      <w:r w:rsidR="00413903">
        <w:rPr>
          <w:rFonts w:ascii="Calibri" w:hAnsi="Calibri"/>
          <w:sz w:val="22"/>
          <w:szCs w:val="22"/>
        </w:rPr>
        <w:t>well as split half samples</w:t>
      </w:r>
      <w:r w:rsidR="00F1243D" w:rsidRPr="00F1243D">
        <w:rPr>
          <w:rFonts w:ascii="Calibri" w:hAnsi="Calibri"/>
          <w:sz w:val="22"/>
          <w:szCs w:val="22"/>
        </w:rPr>
        <w:t xml:space="preserve"> or experimental designs with probability</w:t>
      </w:r>
      <w:r w:rsidR="00F1243D">
        <w:rPr>
          <w:rFonts w:ascii="Calibri" w:hAnsi="Calibri"/>
          <w:sz w:val="22"/>
          <w:szCs w:val="22"/>
        </w:rPr>
        <w:t xml:space="preserve"> </w:t>
      </w:r>
      <w:r w:rsidR="00F1243D" w:rsidRPr="00F1243D">
        <w:rPr>
          <w:rFonts w:ascii="Calibri" w:hAnsi="Calibri"/>
          <w:sz w:val="22"/>
          <w:szCs w:val="22"/>
        </w:rPr>
        <w:t>allocations.</w:t>
      </w:r>
      <w:r w:rsidR="00413903">
        <w:rPr>
          <w:rFonts w:ascii="Calibri" w:hAnsi="Calibri"/>
          <w:sz w:val="22"/>
          <w:szCs w:val="22"/>
        </w:rPr>
        <w:t xml:space="preserve"> </w:t>
      </w:r>
      <w:r w:rsidR="00970EEF">
        <w:rPr>
          <w:rFonts w:ascii="Calibri" w:hAnsi="Calibri"/>
          <w:sz w:val="22"/>
          <w:szCs w:val="22"/>
        </w:rPr>
        <w:t>Please keep randomizations as simple as possible.</w:t>
      </w:r>
    </w:p>
    <w:p w14:paraId="1DE1FCA0" w14:textId="77777777" w:rsidR="00D37890" w:rsidRDefault="00D37890" w:rsidP="00D37890">
      <w:pPr>
        <w:rPr>
          <w:rFonts w:ascii="Calibri" w:hAnsi="Calibri"/>
          <w:sz w:val="22"/>
          <w:szCs w:val="22"/>
        </w:rPr>
      </w:pPr>
    </w:p>
    <w:p w14:paraId="01A541FF" w14:textId="77777777" w:rsidR="00D37890" w:rsidRDefault="000A1D62" w:rsidP="00A34408">
      <w:pPr>
        <w:numPr>
          <w:ilvl w:val="0"/>
          <w:numId w:val="1"/>
        </w:numPr>
        <w:rPr>
          <w:rFonts w:ascii="Calibri" w:hAnsi="Calibri"/>
          <w:sz w:val="22"/>
          <w:szCs w:val="22"/>
        </w:rPr>
      </w:pPr>
      <w:r>
        <w:rPr>
          <w:rFonts w:ascii="Calibri" w:hAnsi="Calibri"/>
          <w:sz w:val="22"/>
          <w:szCs w:val="22"/>
        </w:rPr>
        <w:br w:type="page"/>
      </w:r>
      <w:r w:rsidR="00D37890">
        <w:rPr>
          <w:rFonts w:ascii="Calibri" w:hAnsi="Calibri"/>
          <w:sz w:val="22"/>
          <w:szCs w:val="22"/>
        </w:rPr>
        <w:lastRenderedPageBreak/>
        <w:t>Randomization terminology -</w:t>
      </w:r>
      <w:r w:rsidR="00413903">
        <w:rPr>
          <w:rFonts w:ascii="Calibri" w:hAnsi="Calibri"/>
          <w:sz w:val="22"/>
          <w:szCs w:val="22"/>
        </w:rPr>
        <w:t xml:space="preserve"> </w:t>
      </w:r>
      <w:r w:rsidR="006A056D">
        <w:rPr>
          <w:rFonts w:ascii="Calibri" w:hAnsi="Calibri"/>
          <w:sz w:val="22"/>
          <w:szCs w:val="22"/>
        </w:rPr>
        <w:t>YouGov</w:t>
      </w:r>
      <w:r w:rsidR="00D37890">
        <w:rPr>
          <w:rFonts w:ascii="Calibri" w:hAnsi="Calibri"/>
          <w:sz w:val="22"/>
          <w:szCs w:val="22"/>
        </w:rPr>
        <w:t xml:space="preserve"> has three basic types of randomizations that can be implemented.</w:t>
      </w:r>
      <w:r w:rsidR="00413903">
        <w:rPr>
          <w:rFonts w:ascii="Calibri" w:hAnsi="Calibri"/>
          <w:sz w:val="22"/>
          <w:szCs w:val="22"/>
        </w:rPr>
        <w:t xml:space="preserve"> </w:t>
      </w:r>
      <w:r w:rsidR="00D37890">
        <w:rPr>
          <w:rFonts w:ascii="Calibri" w:hAnsi="Calibri"/>
          <w:sz w:val="22"/>
          <w:szCs w:val="22"/>
        </w:rPr>
        <w:t>They are:</w:t>
      </w:r>
    </w:p>
    <w:p w14:paraId="3BE18C22" w14:textId="77777777" w:rsidR="00D37890" w:rsidRDefault="00D37890" w:rsidP="00D37890">
      <w:pPr>
        <w:rPr>
          <w:rFonts w:ascii="Calibri" w:hAnsi="Calibri"/>
          <w:sz w:val="22"/>
          <w:szCs w:val="22"/>
        </w:rPr>
      </w:pPr>
    </w:p>
    <w:p w14:paraId="56C9CC8B"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Randomize</w:t>
      </w:r>
      <w:r>
        <w:rPr>
          <w:rFonts w:ascii="Calibri" w:hAnsi="Calibri"/>
          <w:sz w:val="22"/>
          <w:szCs w:val="22"/>
        </w:rPr>
        <w:t>”</w:t>
      </w:r>
      <w:r w:rsidR="008E453C">
        <w:rPr>
          <w:rFonts w:ascii="Calibri" w:hAnsi="Calibri"/>
          <w:sz w:val="22"/>
          <w:szCs w:val="22"/>
        </w:rPr>
        <w:t xml:space="preserve"> presents the response options in random order</w:t>
      </w:r>
    </w:p>
    <w:p w14:paraId="16B8CDC9"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Reverse</w:t>
      </w:r>
      <w:r>
        <w:rPr>
          <w:rFonts w:ascii="Calibri" w:hAnsi="Calibri"/>
          <w:sz w:val="22"/>
          <w:szCs w:val="22"/>
        </w:rPr>
        <w:t>”</w:t>
      </w:r>
      <w:r w:rsidRPr="00D37890">
        <w:rPr>
          <w:rFonts w:ascii="Calibri" w:hAnsi="Calibri"/>
          <w:sz w:val="22"/>
          <w:szCs w:val="22"/>
        </w:rPr>
        <w:t xml:space="preserve"> </w:t>
      </w:r>
      <w:r w:rsidR="008E453C">
        <w:rPr>
          <w:rFonts w:ascii="Calibri" w:hAnsi="Calibri"/>
          <w:sz w:val="22"/>
          <w:szCs w:val="22"/>
        </w:rPr>
        <w:t>takes</w:t>
      </w:r>
      <w:r w:rsidRPr="00D37890">
        <w:rPr>
          <w:rFonts w:ascii="Calibri" w:hAnsi="Calibri"/>
          <w:sz w:val="22"/>
          <w:szCs w:val="22"/>
        </w:rPr>
        <w:t xml:space="preserve"> the </w:t>
      </w:r>
      <w:r>
        <w:rPr>
          <w:rFonts w:ascii="Calibri" w:hAnsi="Calibri"/>
          <w:sz w:val="22"/>
          <w:szCs w:val="22"/>
        </w:rPr>
        <w:t xml:space="preserve">response </w:t>
      </w:r>
      <w:r w:rsidRPr="00D37890">
        <w:rPr>
          <w:rFonts w:ascii="Calibri" w:hAnsi="Calibri"/>
          <w:sz w:val="22"/>
          <w:szCs w:val="22"/>
        </w:rPr>
        <w:t>o</w:t>
      </w:r>
      <w:r>
        <w:rPr>
          <w:rFonts w:ascii="Calibri" w:hAnsi="Calibri"/>
          <w:sz w:val="22"/>
          <w:szCs w:val="22"/>
        </w:rPr>
        <w:t xml:space="preserve">ptions and display them 1:last or </w:t>
      </w:r>
      <w:r w:rsidRPr="00D37890">
        <w:rPr>
          <w:rFonts w:ascii="Calibri" w:hAnsi="Calibri"/>
          <w:sz w:val="22"/>
          <w:szCs w:val="22"/>
        </w:rPr>
        <w:t>last:1 at random</w:t>
      </w:r>
      <w:r w:rsidR="008E453C">
        <w:rPr>
          <w:rFonts w:ascii="Calibri" w:hAnsi="Calibri"/>
          <w:sz w:val="22"/>
          <w:szCs w:val="22"/>
        </w:rPr>
        <w:t>.</w:t>
      </w:r>
      <w:r w:rsidR="00413903">
        <w:rPr>
          <w:rFonts w:ascii="Calibri" w:hAnsi="Calibri"/>
          <w:sz w:val="22"/>
          <w:szCs w:val="22"/>
        </w:rPr>
        <w:t xml:space="preserve"> </w:t>
      </w:r>
      <w:r w:rsidR="008E453C">
        <w:rPr>
          <w:rFonts w:ascii="Calibri" w:hAnsi="Calibri"/>
          <w:sz w:val="22"/>
          <w:szCs w:val="22"/>
        </w:rPr>
        <w:t>Often used for ordinal scales.</w:t>
      </w:r>
    </w:p>
    <w:p w14:paraId="4ABB50F7" w14:textId="77777777" w:rsid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Rotate</w:t>
      </w:r>
      <w:r>
        <w:rPr>
          <w:rFonts w:ascii="Calibri" w:hAnsi="Calibri"/>
          <w:sz w:val="22"/>
          <w:szCs w:val="22"/>
        </w:rPr>
        <w:t>”</w:t>
      </w:r>
      <w:r w:rsidRPr="00D37890">
        <w:rPr>
          <w:rFonts w:ascii="Calibri" w:hAnsi="Calibri"/>
          <w:sz w:val="22"/>
          <w:szCs w:val="22"/>
        </w:rPr>
        <w:t xml:space="preserve"> maintains the order of the response list, while cycling through which item is displayed first</w:t>
      </w:r>
      <w:r w:rsidR="00413903">
        <w:rPr>
          <w:rFonts w:ascii="Calibri" w:hAnsi="Calibri"/>
          <w:sz w:val="22"/>
          <w:szCs w:val="22"/>
        </w:rPr>
        <w:t>.  This option is seldom used</w:t>
      </w:r>
    </w:p>
    <w:p w14:paraId="0F1DEF5F" w14:textId="77777777" w:rsidR="008E453C" w:rsidRDefault="008E453C" w:rsidP="008E453C">
      <w:pPr>
        <w:ind w:left="720"/>
        <w:rPr>
          <w:rFonts w:ascii="Calibri" w:hAnsi="Calibri"/>
          <w:sz w:val="22"/>
          <w:szCs w:val="22"/>
        </w:rPr>
      </w:pPr>
    </w:p>
    <w:p w14:paraId="0A74C89C" w14:textId="77777777" w:rsidR="008E453C" w:rsidRDefault="008E453C" w:rsidP="008E453C">
      <w:pPr>
        <w:ind w:left="720"/>
        <w:rPr>
          <w:rFonts w:ascii="Calibri" w:hAnsi="Calibri"/>
          <w:sz w:val="22"/>
          <w:szCs w:val="22"/>
        </w:rPr>
      </w:pPr>
      <w:r>
        <w:rPr>
          <w:rFonts w:ascii="Calibri" w:hAnsi="Calibri"/>
          <w:sz w:val="22"/>
          <w:szCs w:val="22"/>
        </w:rPr>
        <w:t xml:space="preserve">Using these terms will help communicate to </w:t>
      </w:r>
      <w:r w:rsidR="002D7A2C">
        <w:rPr>
          <w:rFonts w:ascii="Calibri" w:hAnsi="Calibri"/>
          <w:sz w:val="22"/>
          <w:szCs w:val="22"/>
        </w:rPr>
        <w:t>the</w:t>
      </w:r>
      <w:r>
        <w:rPr>
          <w:rFonts w:ascii="Calibri" w:hAnsi="Calibri"/>
          <w:sz w:val="22"/>
          <w:szCs w:val="22"/>
        </w:rPr>
        <w:t xml:space="preserve"> programmers which type of randomization you wish to use.</w:t>
      </w:r>
      <w:r w:rsidR="00413903">
        <w:rPr>
          <w:rFonts w:ascii="Calibri" w:hAnsi="Calibri"/>
          <w:sz w:val="22"/>
          <w:szCs w:val="22"/>
        </w:rPr>
        <w:t xml:space="preserve"> </w:t>
      </w:r>
    </w:p>
    <w:p w14:paraId="3D40CBE2" w14:textId="77777777" w:rsidR="001D6C71" w:rsidRDefault="001D6C71" w:rsidP="008E453C">
      <w:pPr>
        <w:ind w:left="720"/>
        <w:rPr>
          <w:rFonts w:ascii="Calibri" w:hAnsi="Calibri"/>
          <w:sz w:val="22"/>
          <w:szCs w:val="22"/>
        </w:rPr>
      </w:pPr>
    </w:p>
    <w:p w14:paraId="79DA7451" w14:textId="77777777" w:rsidR="001D6C71" w:rsidRPr="00D37890" w:rsidRDefault="001D6C71" w:rsidP="001D6C71">
      <w:pPr>
        <w:ind w:left="720"/>
        <w:rPr>
          <w:rFonts w:ascii="Calibri" w:hAnsi="Calibri"/>
          <w:sz w:val="22"/>
          <w:szCs w:val="22"/>
        </w:rPr>
      </w:pPr>
      <w:r>
        <w:rPr>
          <w:rFonts w:ascii="Calibri" w:hAnsi="Calibri"/>
          <w:sz w:val="22"/>
          <w:szCs w:val="22"/>
        </w:rPr>
        <w:t>If you want a randomization fixed across a group of questions, please be sure to specify it.</w:t>
      </w:r>
      <w:r w:rsidR="00413903">
        <w:rPr>
          <w:rFonts w:ascii="Calibri" w:hAnsi="Calibri"/>
          <w:sz w:val="22"/>
          <w:szCs w:val="22"/>
        </w:rPr>
        <w:t xml:space="preserve"> </w:t>
      </w:r>
      <w:r>
        <w:rPr>
          <w:rFonts w:ascii="Calibri" w:hAnsi="Calibri"/>
          <w:sz w:val="22"/>
          <w:szCs w:val="22"/>
        </w:rPr>
        <w:t>E.g., if you have a series of questions with a random reversal on “strongly agree” to “strongly disagree” response options, you can request that the response option order for all of the questions in the series is fixed. That is, if a respondent gets “strongly disagree” first for one question, she gets “strongly disagree” first for all questions in the series.</w:t>
      </w:r>
    </w:p>
    <w:p w14:paraId="4CAD31C0" w14:textId="77777777" w:rsidR="00A34408" w:rsidRPr="00970EEF" w:rsidRDefault="00A34408" w:rsidP="00A34408">
      <w:pPr>
        <w:rPr>
          <w:rFonts w:ascii="Calibri" w:hAnsi="Calibri"/>
          <w:sz w:val="22"/>
          <w:szCs w:val="22"/>
        </w:rPr>
      </w:pPr>
    </w:p>
    <w:p w14:paraId="2B5A630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use a question with a pop-up window (see the web site demo for an example of this), please identify the pop-up as </w:t>
      </w:r>
      <w:r w:rsidR="00970EEF">
        <w:rPr>
          <w:rFonts w:ascii="Calibri" w:hAnsi="Calibri"/>
          <w:sz w:val="22"/>
          <w:szCs w:val="22"/>
        </w:rPr>
        <w:t>separate</w:t>
      </w:r>
      <w:r w:rsidRPr="00970EEF">
        <w:rPr>
          <w:rFonts w:ascii="Calibri" w:hAnsi="Calibri"/>
          <w:sz w:val="22"/>
          <w:szCs w:val="22"/>
        </w:rPr>
        <w:t xml:space="preserve"> variable using the same format above.</w:t>
      </w:r>
    </w:p>
    <w:p w14:paraId="4594BF15" w14:textId="77777777" w:rsidR="00A34408" w:rsidRPr="00970EEF" w:rsidRDefault="00A34408" w:rsidP="00A34408">
      <w:pPr>
        <w:rPr>
          <w:rFonts w:ascii="Calibri" w:hAnsi="Calibri"/>
          <w:sz w:val="22"/>
          <w:szCs w:val="22"/>
        </w:rPr>
      </w:pPr>
    </w:p>
    <w:p w14:paraId="7673586D" w14:textId="77777777" w:rsidR="00A34408" w:rsidRPr="00970EEF" w:rsidRDefault="00A34408" w:rsidP="00A34408">
      <w:pPr>
        <w:rPr>
          <w:rFonts w:ascii="Calibri" w:hAnsi="Calibri"/>
          <w:sz w:val="22"/>
          <w:szCs w:val="22"/>
        </w:rPr>
      </w:pPr>
      <w:r w:rsidRPr="00970EEF">
        <w:rPr>
          <w:rFonts w:ascii="Calibri" w:hAnsi="Calibri"/>
          <w:sz w:val="22"/>
          <w:szCs w:val="22"/>
        </w:rPr>
        <w:t>If you’ve never written an Internet questionnaire before, here are a few thoughts about writing questions for a cooperative Internet survey:</w:t>
      </w:r>
    </w:p>
    <w:p w14:paraId="42143898" w14:textId="77777777" w:rsidR="00A34408" w:rsidRPr="00970EEF" w:rsidRDefault="00A34408" w:rsidP="00A34408">
      <w:pPr>
        <w:rPr>
          <w:rFonts w:ascii="Calibri" w:hAnsi="Calibri"/>
          <w:sz w:val="22"/>
          <w:szCs w:val="22"/>
        </w:rPr>
      </w:pPr>
    </w:p>
    <w:p w14:paraId="1CCC07BF" w14:textId="77777777" w:rsidR="00A34408" w:rsidRPr="00970EEF" w:rsidRDefault="006A056D" w:rsidP="00A34408">
      <w:pPr>
        <w:numPr>
          <w:ilvl w:val="0"/>
          <w:numId w:val="1"/>
        </w:numPr>
        <w:rPr>
          <w:rFonts w:ascii="Calibri" w:hAnsi="Calibri"/>
          <w:sz w:val="22"/>
          <w:szCs w:val="22"/>
        </w:rPr>
      </w:pPr>
      <w:r>
        <w:rPr>
          <w:rFonts w:ascii="Calibri" w:hAnsi="Calibri"/>
          <w:sz w:val="22"/>
          <w:szCs w:val="22"/>
        </w:rPr>
        <w:t>YouGov</w:t>
      </w:r>
      <w:r w:rsidR="00A34408" w:rsidRPr="00970EEF">
        <w:rPr>
          <w:rFonts w:ascii="Calibri" w:hAnsi="Calibri"/>
          <w:sz w:val="22"/>
          <w:szCs w:val="22"/>
        </w:rPr>
        <w:t xml:space="preserve"> has </w:t>
      </w:r>
      <w:r w:rsidR="00970EEF">
        <w:rPr>
          <w:rFonts w:ascii="Calibri" w:hAnsi="Calibri"/>
          <w:sz w:val="22"/>
          <w:szCs w:val="22"/>
        </w:rPr>
        <w:t>a lot</w:t>
      </w:r>
      <w:r w:rsidR="00A34408" w:rsidRPr="00970EEF">
        <w:rPr>
          <w:rFonts w:ascii="Calibri" w:hAnsi="Calibri"/>
          <w:sz w:val="22"/>
          <w:szCs w:val="22"/>
        </w:rPr>
        <w:t xml:space="preserve"> of widgets that make taking surveys more interesting for respondents.</w:t>
      </w:r>
      <w:r w:rsidR="00413903">
        <w:rPr>
          <w:rFonts w:ascii="Calibri" w:hAnsi="Calibri"/>
          <w:sz w:val="22"/>
          <w:szCs w:val="22"/>
        </w:rPr>
        <w:t xml:space="preserve"> </w:t>
      </w:r>
      <w:r w:rsidR="00A34408" w:rsidRPr="00970EEF">
        <w:rPr>
          <w:rFonts w:ascii="Calibri" w:hAnsi="Calibri"/>
          <w:sz w:val="22"/>
          <w:szCs w:val="22"/>
        </w:rPr>
        <w:t>Please consider using the widgets.</w:t>
      </w:r>
      <w:r w:rsidR="00413903">
        <w:rPr>
          <w:rFonts w:ascii="Calibri" w:hAnsi="Calibri"/>
          <w:sz w:val="22"/>
          <w:szCs w:val="22"/>
        </w:rPr>
        <w:t xml:space="preserve"> </w:t>
      </w:r>
      <w:r w:rsidR="00A34408" w:rsidRPr="00970EEF">
        <w:rPr>
          <w:rFonts w:ascii="Calibri" w:hAnsi="Calibri"/>
          <w:sz w:val="22"/>
          <w:szCs w:val="22"/>
        </w:rPr>
        <w:t>Some of our favorites are the feeling thermometer widget (which shows an actual thermometer that people click and drag on to answer), the ruler widget (which is basically a sideways feeling thermometer); the ranking widget (in which respondents drag and drop items into a ranked order column to the right), and the color-picker (which puts outcome categories in colored boxes and asks respondents to click on the boxes to choose outcomes).</w:t>
      </w:r>
    </w:p>
    <w:p w14:paraId="5A51ECC6" w14:textId="77777777" w:rsidR="00A34408" w:rsidRPr="00970EEF" w:rsidRDefault="00A34408" w:rsidP="00A34408">
      <w:pPr>
        <w:rPr>
          <w:rFonts w:ascii="Calibri" w:hAnsi="Calibri"/>
          <w:sz w:val="22"/>
          <w:szCs w:val="22"/>
        </w:rPr>
      </w:pPr>
    </w:p>
    <w:p w14:paraId="13F53F39"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Respondents often get tired of reading </w:t>
      </w:r>
      <w:r w:rsidR="00413903">
        <w:rPr>
          <w:rFonts w:ascii="Calibri" w:hAnsi="Calibri"/>
          <w:sz w:val="22"/>
          <w:szCs w:val="22"/>
        </w:rPr>
        <w:t>long blocks of</w:t>
      </w:r>
      <w:r w:rsidRPr="00970EEF">
        <w:rPr>
          <w:rFonts w:ascii="Calibri" w:hAnsi="Calibri"/>
          <w:sz w:val="22"/>
          <w:szCs w:val="22"/>
        </w:rPr>
        <w:t xml:space="preserve"> text on the screen.</w:t>
      </w:r>
      <w:r w:rsidR="00413903">
        <w:rPr>
          <w:rFonts w:ascii="Calibri" w:hAnsi="Calibri"/>
          <w:sz w:val="22"/>
          <w:szCs w:val="22"/>
        </w:rPr>
        <w:t xml:space="preserve"> </w:t>
      </w:r>
      <w:r w:rsidRPr="00970EEF">
        <w:rPr>
          <w:rFonts w:ascii="Calibri" w:hAnsi="Calibri"/>
          <w:sz w:val="22"/>
          <w:szCs w:val="22"/>
        </w:rPr>
        <w:t>Doing whatever you can to minimize the amount of text people have to read will pay</w:t>
      </w:r>
      <w:r w:rsidR="00413903">
        <w:rPr>
          <w:rFonts w:ascii="Calibri" w:hAnsi="Calibri"/>
          <w:sz w:val="22"/>
          <w:szCs w:val="22"/>
        </w:rPr>
        <w:t xml:space="preserve"> </w:t>
      </w:r>
      <w:r w:rsidRPr="00970EEF">
        <w:rPr>
          <w:rFonts w:ascii="Calibri" w:hAnsi="Calibri"/>
          <w:sz w:val="22"/>
          <w:szCs w:val="22"/>
        </w:rPr>
        <w:t>off with higher completion and retention rates.</w:t>
      </w:r>
      <w:r w:rsidR="00413903">
        <w:rPr>
          <w:rFonts w:ascii="Calibri" w:hAnsi="Calibri"/>
          <w:sz w:val="22"/>
          <w:szCs w:val="22"/>
        </w:rPr>
        <w:t xml:space="preserve"> </w:t>
      </w:r>
      <w:r w:rsidR="00970EEF">
        <w:rPr>
          <w:rFonts w:ascii="Calibri" w:hAnsi="Calibri"/>
          <w:sz w:val="22"/>
          <w:szCs w:val="22"/>
        </w:rPr>
        <w:t xml:space="preserve">Also, consider </w:t>
      </w:r>
      <w:r w:rsidR="00970EEF" w:rsidRPr="00501A72">
        <w:rPr>
          <w:rFonts w:ascii="Calibri" w:hAnsi="Calibri"/>
          <w:b/>
          <w:sz w:val="22"/>
          <w:szCs w:val="22"/>
        </w:rPr>
        <w:t>bolding</w:t>
      </w:r>
      <w:r w:rsidR="00970EEF">
        <w:rPr>
          <w:rFonts w:ascii="Calibri" w:hAnsi="Calibri"/>
          <w:sz w:val="22"/>
          <w:szCs w:val="22"/>
        </w:rPr>
        <w:t xml:space="preserve"> and </w:t>
      </w:r>
      <w:r w:rsidR="00970EEF" w:rsidRPr="00501A72">
        <w:rPr>
          <w:rFonts w:ascii="Calibri" w:hAnsi="Calibri"/>
          <w:sz w:val="22"/>
          <w:szCs w:val="22"/>
          <w:u w:val="single"/>
        </w:rPr>
        <w:t>underlining</w:t>
      </w:r>
      <w:r w:rsidR="00970EEF">
        <w:rPr>
          <w:rFonts w:ascii="Calibri" w:hAnsi="Calibri"/>
          <w:sz w:val="22"/>
          <w:szCs w:val="22"/>
        </w:rPr>
        <w:t xml:space="preserve"> relevant words when appropriate.</w:t>
      </w:r>
    </w:p>
    <w:p w14:paraId="428738A3" w14:textId="77777777" w:rsidR="00A34408" w:rsidRPr="00970EEF" w:rsidRDefault="00A34408" w:rsidP="00A34408">
      <w:pPr>
        <w:rPr>
          <w:rFonts w:ascii="Calibri" w:hAnsi="Calibri"/>
          <w:sz w:val="22"/>
          <w:szCs w:val="22"/>
        </w:rPr>
      </w:pPr>
    </w:p>
    <w:p w14:paraId="58949144" w14:textId="77777777" w:rsidR="001D6C71" w:rsidRDefault="00A34408" w:rsidP="00A34408">
      <w:pPr>
        <w:numPr>
          <w:ilvl w:val="0"/>
          <w:numId w:val="1"/>
        </w:numPr>
        <w:rPr>
          <w:rFonts w:ascii="Calibri" w:hAnsi="Calibri"/>
          <w:sz w:val="22"/>
          <w:szCs w:val="22"/>
        </w:rPr>
      </w:pPr>
      <w:r w:rsidRPr="00970EEF">
        <w:rPr>
          <w:rFonts w:ascii="Calibri" w:hAnsi="Calibri"/>
          <w:sz w:val="22"/>
          <w:szCs w:val="22"/>
        </w:rPr>
        <w:t xml:space="preserve">Internet surveys don’t really need the “narrative tone” that phone or in-person surveys often use </w:t>
      </w:r>
      <w:r w:rsidR="00413903">
        <w:rPr>
          <w:rFonts w:ascii="Calibri" w:hAnsi="Calibri"/>
          <w:sz w:val="22"/>
          <w:szCs w:val="22"/>
        </w:rPr>
        <w:t>because</w:t>
      </w:r>
      <w:r w:rsidRPr="00970EEF">
        <w:rPr>
          <w:rFonts w:ascii="Calibri" w:hAnsi="Calibri"/>
          <w:sz w:val="22"/>
          <w:szCs w:val="22"/>
        </w:rPr>
        <w:t xml:space="preserve"> no one is talking to the respondent.</w:t>
      </w:r>
      <w:r w:rsidR="00413903">
        <w:rPr>
          <w:rFonts w:ascii="Calibri" w:hAnsi="Calibri"/>
          <w:sz w:val="22"/>
          <w:szCs w:val="22"/>
        </w:rPr>
        <w:t xml:space="preserve"> </w:t>
      </w:r>
      <w:r w:rsidRPr="00970EEF">
        <w:rPr>
          <w:rFonts w:ascii="Calibri" w:hAnsi="Calibri"/>
          <w:sz w:val="22"/>
          <w:szCs w:val="22"/>
        </w:rPr>
        <w:t>On the Internet, you may not need introductions throughout the survey like, “Now we are interested in your opinions on global warming, please tell us whether you agree or disagree with the following statements.”</w:t>
      </w:r>
      <w:r w:rsidR="00413903">
        <w:rPr>
          <w:rFonts w:ascii="Calibri" w:hAnsi="Calibri"/>
          <w:sz w:val="22"/>
          <w:szCs w:val="22"/>
        </w:rPr>
        <w:t xml:space="preserve"> </w:t>
      </w:r>
      <w:r w:rsidRPr="00970EEF">
        <w:rPr>
          <w:rFonts w:ascii="Calibri" w:hAnsi="Calibri"/>
          <w:sz w:val="22"/>
          <w:szCs w:val="22"/>
        </w:rPr>
        <w:t xml:space="preserve"> This can minimize unnecessary text</w:t>
      </w:r>
      <w:r w:rsidR="00413903">
        <w:rPr>
          <w:rFonts w:ascii="Calibri" w:hAnsi="Calibri"/>
          <w:sz w:val="22"/>
          <w:szCs w:val="22"/>
        </w:rPr>
        <w:t xml:space="preserve"> and make your survey shorter (which means you can ask more questions!)</w:t>
      </w:r>
      <w:r w:rsidRPr="00970EEF">
        <w:rPr>
          <w:rFonts w:ascii="Calibri" w:hAnsi="Calibri"/>
          <w:sz w:val="22"/>
          <w:szCs w:val="22"/>
        </w:rPr>
        <w:t>.</w:t>
      </w:r>
      <w:r w:rsidR="00413903">
        <w:rPr>
          <w:rFonts w:ascii="Calibri" w:hAnsi="Calibri"/>
          <w:sz w:val="22"/>
          <w:szCs w:val="22"/>
        </w:rPr>
        <w:t xml:space="preserve"> </w:t>
      </w:r>
    </w:p>
    <w:p w14:paraId="5695C58D" w14:textId="77777777" w:rsidR="001D6C71" w:rsidRDefault="001D6C71" w:rsidP="001D6C71">
      <w:pPr>
        <w:pStyle w:val="ColorfulList-Accent11"/>
        <w:rPr>
          <w:rFonts w:ascii="Calibri" w:hAnsi="Calibri"/>
          <w:sz w:val="22"/>
          <w:szCs w:val="22"/>
        </w:rPr>
      </w:pPr>
    </w:p>
    <w:p w14:paraId="4AC8A8FC" w14:textId="77777777" w:rsidR="00A34408" w:rsidRPr="001D6C71" w:rsidRDefault="001D6C71" w:rsidP="00A34408">
      <w:pPr>
        <w:numPr>
          <w:ilvl w:val="0"/>
          <w:numId w:val="1"/>
        </w:numPr>
        <w:rPr>
          <w:rFonts w:ascii="Calibri" w:hAnsi="Calibri"/>
          <w:sz w:val="22"/>
          <w:szCs w:val="22"/>
        </w:rPr>
      </w:pPr>
      <w:r w:rsidRPr="001D6C71">
        <w:rPr>
          <w:rFonts w:ascii="Calibri" w:hAnsi="Calibri"/>
          <w:sz w:val="22"/>
          <w:szCs w:val="22"/>
        </w:rPr>
        <w:t>Please note that</w:t>
      </w:r>
      <w:r w:rsidR="00D37890" w:rsidRPr="001D6C71">
        <w:rPr>
          <w:rFonts w:ascii="Calibri" w:hAnsi="Calibri"/>
          <w:sz w:val="22"/>
          <w:szCs w:val="22"/>
        </w:rPr>
        <w:t xml:space="preserve"> it is </w:t>
      </w:r>
      <w:r w:rsidR="00BE2AA4" w:rsidRPr="001D6C71">
        <w:rPr>
          <w:rFonts w:ascii="Calibri" w:hAnsi="Calibri"/>
          <w:sz w:val="22"/>
          <w:szCs w:val="22"/>
        </w:rPr>
        <w:t>neither</w:t>
      </w:r>
      <w:r w:rsidR="00D37890" w:rsidRPr="001D6C71">
        <w:rPr>
          <w:rFonts w:ascii="Calibri" w:hAnsi="Calibri"/>
          <w:sz w:val="22"/>
          <w:szCs w:val="22"/>
        </w:rPr>
        <w:t xml:space="preserve"> necessary </w:t>
      </w:r>
      <w:r w:rsidR="00BE2AA4" w:rsidRPr="001D6C71">
        <w:rPr>
          <w:rFonts w:ascii="Calibri" w:hAnsi="Calibri"/>
          <w:sz w:val="22"/>
          <w:szCs w:val="22"/>
        </w:rPr>
        <w:t>n</w:t>
      </w:r>
      <w:r w:rsidR="00D37890" w:rsidRPr="001D6C71">
        <w:rPr>
          <w:rFonts w:ascii="Calibri" w:hAnsi="Calibri"/>
          <w:sz w:val="22"/>
          <w:szCs w:val="22"/>
        </w:rPr>
        <w:t>or desirable to put the response options in the question text, since doing so forces the respondent to read them twice.</w:t>
      </w:r>
    </w:p>
    <w:p w14:paraId="0F07A191" w14:textId="77777777" w:rsidR="00A34408" w:rsidRPr="00970EEF" w:rsidRDefault="008F5BCA" w:rsidP="00A34408">
      <w:pPr>
        <w:numPr>
          <w:ilvl w:val="0"/>
          <w:numId w:val="1"/>
        </w:numPr>
        <w:rPr>
          <w:rFonts w:ascii="Calibri" w:hAnsi="Calibri"/>
          <w:sz w:val="22"/>
          <w:szCs w:val="22"/>
        </w:rPr>
      </w:pPr>
      <w:r>
        <w:rPr>
          <w:rFonts w:ascii="Calibri" w:hAnsi="Calibri"/>
          <w:i/>
          <w:sz w:val="22"/>
          <w:szCs w:val="22"/>
        </w:rPr>
        <w:br w:type="page"/>
      </w:r>
      <w:r w:rsidR="00A34408" w:rsidRPr="00970EEF">
        <w:rPr>
          <w:rFonts w:ascii="Calibri" w:hAnsi="Calibri"/>
          <w:i/>
          <w:sz w:val="22"/>
          <w:szCs w:val="22"/>
        </w:rPr>
        <w:lastRenderedPageBreak/>
        <w:t>Please</w:t>
      </w:r>
      <w:r w:rsidR="00A34408" w:rsidRPr="00970EEF">
        <w:rPr>
          <w:rFonts w:ascii="Calibri" w:hAnsi="Calibri"/>
          <w:sz w:val="22"/>
          <w:szCs w:val="22"/>
        </w:rPr>
        <w:t xml:space="preserve"> read the questions on the Common Content before you draft your instrument.</w:t>
      </w:r>
      <w:r w:rsidR="00413903">
        <w:rPr>
          <w:rFonts w:ascii="Calibri" w:hAnsi="Calibri"/>
          <w:sz w:val="22"/>
          <w:szCs w:val="22"/>
        </w:rPr>
        <w:t xml:space="preserve"> </w:t>
      </w:r>
      <w:r w:rsidR="00A34408" w:rsidRPr="00970EEF">
        <w:rPr>
          <w:rFonts w:ascii="Calibri" w:hAnsi="Calibri"/>
          <w:sz w:val="22"/>
          <w:szCs w:val="22"/>
        </w:rPr>
        <w:t xml:space="preserve">Respondents get annoyed and drop off if they are asked the same questions </w:t>
      </w:r>
      <w:r w:rsidR="00413903">
        <w:rPr>
          <w:rFonts w:ascii="Calibri" w:hAnsi="Calibri"/>
          <w:sz w:val="22"/>
          <w:szCs w:val="22"/>
        </w:rPr>
        <w:t>repeatedly</w:t>
      </w:r>
      <w:r w:rsidR="00A34408" w:rsidRPr="00970EEF">
        <w:rPr>
          <w:rFonts w:ascii="Calibri" w:hAnsi="Calibri"/>
          <w:sz w:val="22"/>
          <w:szCs w:val="22"/>
        </w:rPr>
        <w:t>.</w:t>
      </w:r>
      <w:r w:rsidR="00413903">
        <w:rPr>
          <w:rFonts w:ascii="Calibri" w:hAnsi="Calibri"/>
          <w:sz w:val="22"/>
          <w:szCs w:val="22"/>
        </w:rPr>
        <w:t xml:space="preserve"> </w:t>
      </w:r>
      <w:r w:rsidR="00A34408" w:rsidRPr="00970EEF">
        <w:rPr>
          <w:rFonts w:ascii="Calibri" w:hAnsi="Calibri"/>
          <w:sz w:val="22"/>
          <w:szCs w:val="22"/>
        </w:rPr>
        <w:t>Please do your best not to exactly repeat questions in your module that were asked in the Common Content.</w:t>
      </w:r>
      <w:r w:rsidR="00413903">
        <w:rPr>
          <w:rFonts w:ascii="Calibri" w:hAnsi="Calibri"/>
          <w:sz w:val="22"/>
          <w:szCs w:val="22"/>
        </w:rPr>
        <w:t xml:space="preserve"> </w:t>
      </w:r>
      <w:r w:rsidR="00A34408" w:rsidRPr="00970EEF">
        <w:rPr>
          <w:rFonts w:ascii="Calibri" w:hAnsi="Calibri"/>
          <w:sz w:val="22"/>
          <w:szCs w:val="22"/>
        </w:rPr>
        <w:t>You can branch off of Common Content answers in your module.</w:t>
      </w:r>
      <w:r w:rsidR="00413903">
        <w:rPr>
          <w:rFonts w:ascii="Calibri" w:hAnsi="Calibri"/>
          <w:sz w:val="22"/>
          <w:szCs w:val="22"/>
        </w:rPr>
        <w:t xml:space="preserve"> </w:t>
      </w:r>
      <w:r w:rsidR="00A34408" w:rsidRPr="00970EEF">
        <w:rPr>
          <w:rFonts w:ascii="Calibri" w:hAnsi="Calibri"/>
          <w:sz w:val="22"/>
          <w:szCs w:val="22"/>
        </w:rPr>
        <w:t xml:space="preserve">You can </w:t>
      </w:r>
      <w:r w:rsidR="00413903">
        <w:rPr>
          <w:rFonts w:ascii="Calibri" w:hAnsi="Calibri"/>
          <w:sz w:val="22"/>
          <w:szCs w:val="22"/>
        </w:rPr>
        <w:t xml:space="preserve">also </w:t>
      </w:r>
      <w:r w:rsidR="00A34408" w:rsidRPr="00970EEF">
        <w:rPr>
          <w:rFonts w:ascii="Calibri" w:hAnsi="Calibri"/>
          <w:sz w:val="22"/>
          <w:szCs w:val="22"/>
        </w:rPr>
        <w:t xml:space="preserve">populate questions in your module with </w:t>
      </w:r>
      <w:r w:rsidR="00BE2AA4">
        <w:rPr>
          <w:rFonts w:ascii="Calibri" w:hAnsi="Calibri"/>
          <w:sz w:val="22"/>
          <w:szCs w:val="22"/>
        </w:rPr>
        <w:t>respondents</w:t>
      </w:r>
      <w:r w:rsidR="00A34408" w:rsidRPr="00970EEF">
        <w:rPr>
          <w:rFonts w:ascii="Calibri" w:hAnsi="Calibri"/>
          <w:sz w:val="22"/>
          <w:szCs w:val="22"/>
        </w:rPr>
        <w:t>’ answers to questions from the Common Content.</w:t>
      </w:r>
      <w:r w:rsidR="00413903">
        <w:rPr>
          <w:rFonts w:ascii="Calibri" w:hAnsi="Calibri"/>
          <w:sz w:val="22"/>
          <w:szCs w:val="22"/>
        </w:rPr>
        <w:t xml:space="preserve"> </w:t>
      </w:r>
      <w:r w:rsidR="00D37890">
        <w:rPr>
          <w:rFonts w:ascii="Calibri" w:hAnsi="Calibri"/>
          <w:sz w:val="22"/>
          <w:szCs w:val="22"/>
        </w:rPr>
        <w:t>However, y</w:t>
      </w:r>
      <w:r w:rsidR="00A34408" w:rsidRPr="00970EEF">
        <w:rPr>
          <w:rFonts w:ascii="Calibri" w:hAnsi="Calibri"/>
          <w:sz w:val="22"/>
          <w:szCs w:val="22"/>
        </w:rPr>
        <w:t>ou cannot insert your questions immediately after particular questions in the Common Content.</w:t>
      </w:r>
      <w:r w:rsidR="00413903">
        <w:rPr>
          <w:rFonts w:ascii="Calibri" w:hAnsi="Calibri"/>
          <w:sz w:val="22"/>
          <w:szCs w:val="22"/>
        </w:rPr>
        <w:t xml:space="preserve"> </w:t>
      </w:r>
    </w:p>
    <w:p w14:paraId="32CDFF3C" w14:textId="77777777" w:rsidR="00A34408" w:rsidRPr="00970EEF" w:rsidRDefault="00A34408" w:rsidP="00A34408">
      <w:pPr>
        <w:rPr>
          <w:rFonts w:ascii="Calibri" w:hAnsi="Calibri"/>
          <w:sz w:val="22"/>
          <w:szCs w:val="22"/>
        </w:rPr>
      </w:pPr>
    </w:p>
    <w:p w14:paraId="23C5662F" w14:textId="77777777" w:rsidR="00A34408" w:rsidRPr="00970EEF" w:rsidRDefault="00A34408" w:rsidP="00A34408">
      <w:pPr>
        <w:rPr>
          <w:rFonts w:ascii="Calibri" w:hAnsi="Calibri"/>
          <w:sz w:val="22"/>
          <w:szCs w:val="22"/>
        </w:rPr>
      </w:pPr>
    </w:p>
    <w:p w14:paraId="66EDD431" w14:textId="77777777" w:rsidR="00A34408" w:rsidRPr="00970EEF" w:rsidRDefault="00A34408" w:rsidP="00A34408">
      <w:pPr>
        <w:rPr>
          <w:rFonts w:ascii="Calibri" w:hAnsi="Calibri"/>
          <w:sz w:val="22"/>
          <w:szCs w:val="22"/>
        </w:rPr>
      </w:pPr>
      <w:r w:rsidRPr="00970EEF">
        <w:rPr>
          <w:rFonts w:ascii="Calibri" w:hAnsi="Calibri"/>
          <w:sz w:val="22"/>
          <w:szCs w:val="22"/>
        </w:rPr>
        <w:t>If you have any questions about the format or wording of questions, please don’t hesitate to ask us.</w:t>
      </w:r>
      <w:r w:rsidR="00413903">
        <w:rPr>
          <w:rFonts w:ascii="Calibri" w:hAnsi="Calibri"/>
          <w:sz w:val="22"/>
          <w:szCs w:val="22"/>
        </w:rPr>
        <w:t xml:space="preserve"> </w:t>
      </w:r>
      <w:r w:rsidRPr="00970EEF">
        <w:rPr>
          <w:rFonts w:ascii="Calibri" w:hAnsi="Calibri"/>
          <w:sz w:val="22"/>
          <w:szCs w:val="22"/>
        </w:rPr>
        <w:t>We look forward to working with everyone and learning about your research interests over the next year.</w:t>
      </w:r>
    </w:p>
    <w:p w14:paraId="4CF241B4" w14:textId="77777777" w:rsidR="00A34408" w:rsidRDefault="00A34408" w:rsidP="00A34408">
      <w:pPr>
        <w:rPr>
          <w:rFonts w:ascii="Calibri" w:hAnsi="Calibri"/>
          <w:sz w:val="22"/>
          <w:szCs w:val="22"/>
        </w:rPr>
      </w:pPr>
    </w:p>
    <w:p w14:paraId="04CF716F" w14:textId="77777777" w:rsidR="00D37890" w:rsidRDefault="00D37890" w:rsidP="00A34408">
      <w:pPr>
        <w:rPr>
          <w:rFonts w:ascii="Calibri" w:hAnsi="Calibri"/>
          <w:sz w:val="22"/>
          <w:szCs w:val="22"/>
        </w:rPr>
      </w:pPr>
    </w:p>
    <w:p w14:paraId="253F570A" w14:textId="77777777" w:rsidR="00D37890" w:rsidRDefault="00D37890" w:rsidP="00A34408">
      <w:pPr>
        <w:rPr>
          <w:rFonts w:ascii="Calibri" w:hAnsi="Calibri"/>
          <w:b/>
          <w:sz w:val="22"/>
          <w:szCs w:val="22"/>
        </w:rPr>
      </w:pPr>
      <w:r w:rsidRPr="00D37890">
        <w:rPr>
          <w:rFonts w:ascii="Calibri" w:hAnsi="Calibri"/>
          <w:b/>
          <w:sz w:val="22"/>
          <w:szCs w:val="22"/>
        </w:rPr>
        <w:t xml:space="preserve">Length of </w:t>
      </w:r>
      <w:r>
        <w:rPr>
          <w:rFonts w:ascii="Calibri" w:hAnsi="Calibri"/>
          <w:b/>
          <w:sz w:val="22"/>
          <w:szCs w:val="22"/>
        </w:rPr>
        <w:t>Interview Algorithm</w:t>
      </w:r>
    </w:p>
    <w:p w14:paraId="09FAD874" w14:textId="77777777" w:rsidR="00D37890" w:rsidRDefault="00D37890" w:rsidP="00A34408">
      <w:pPr>
        <w:rPr>
          <w:rFonts w:ascii="Calibri" w:hAnsi="Calibri"/>
          <w:b/>
          <w:sz w:val="22"/>
          <w:szCs w:val="22"/>
        </w:rPr>
      </w:pPr>
    </w:p>
    <w:p w14:paraId="774E87FE" w14:textId="34A53BCD" w:rsidR="00A74780" w:rsidRPr="00A74780" w:rsidRDefault="00A74780" w:rsidP="00A74780">
      <w:pPr>
        <w:pStyle w:val="PlainText"/>
        <w:rPr>
          <w:rFonts w:ascii="Calibri" w:hAnsi="Calibri"/>
          <w:sz w:val="22"/>
          <w:szCs w:val="22"/>
        </w:rPr>
      </w:pPr>
      <w:r w:rsidRPr="00A74780">
        <w:rPr>
          <w:rFonts w:ascii="Calibri" w:hAnsi="Calibri"/>
          <w:sz w:val="22"/>
          <w:szCs w:val="22"/>
        </w:rPr>
        <w:t>YouGov uses a scoring algorithm as a guideline for timing. This is just a guideline -- we look at each questionnaire individually, but this should help you determine whether you will need to cut down your questionnaire or not:</w:t>
      </w:r>
    </w:p>
    <w:p w14:paraId="1AC421C6" w14:textId="77777777" w:rsidR="00A74780" w:rsidRPr="00A74780" w:rsidRDefault="00A74780" w:rsidP="00A74780">
      <w:pPr>
        <w:pStyle w:val="PlainText"/>
        <w:rPr>
          <w:rFonts w:ascii="Calibri" w:hAnsi="Calibri"/>
          <w:sz w:val="22"/>
          <w:szCs w:val="22"/>
        </w:rPr>
      </w:pPr>
    </w:p>
    <w:p w14:paraId="71505E33" w14:textId="77777777" w:rsidR="00A74780" w:rsidRPr="00A74780" w:rsidRDefault="00A74780" w:rsidP="00A74780">
      <w:pPr>
        <w:pStyle w:val="PlainText"/>
        <w:rPr>
          <w:rFonts w:ascii="Calibri" w:hAnsi="Calibri"/>
          <w:sz w:val="22"/>
          <w:szCs w:val="22"/>
        </w:rPr>
      </w:pPr>
      <w:r w:rsidRPr="00A74780">
        <w:rPr>
          <w:rFonts w:ascii="Calibri" w:hAnsi="Calibri"/>
          <w:sz w:val="22"/>
          <w:szCs w:val="22"/>
        </w:rPr>
        <w:t>Calculate the "points" for each question and sum them:</w:t>
      </w:r>
    </w:p>
    <w:p w14:paraId="333AD05A"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 xml:space="preserve">Single-choice question: 10 pts + 1 </w:t>
      </w:r>
      <w:proofErr w:type="spellStart"/>
      <w:r w:rsidRPr="00A74780">
        <w:rPr>
          <w:rFonts w:ascii="Calibri" w:hAnsi="Calibri"/>
          <w:sz w:val="22"/>
          <w:szCs w:val="22"/>
        </w:rPr>
        <w:t>pt</w:t>
      </w:r>
      <w:proofErr w:type="spellEnd"/>
      <w:r w:rsidRPr="00A74780">
        <w:rPr>
          <w:rFonts w:ascii="Calibri" w:hAnsi="Calibri"/>
          <w:sz w:val="22"/>
          <w:szCs w:val="22"/>
        </w:rPr>
        <w:t xml:space="preserve"> for each item. + 1 extra point for any item with a textbox (e.g., “Other (please specify)”)</w:t>
      </w:r>
    </w:p>
    <w:p w14:paraId="7257D00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Multiple-choice/dichotomy (e.g., “check all that apply”): 10 pts + 2 pts for each item.</w:t>
      </w:r>
    </w:p>
    <w:p w14:paraId="2DD58E3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Grid questions: 10 pts + 5 pts for each item.</w:t>
      </w:r>
    </w:p>
    <w:p w14:paraId="74BE9C63"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Ranking questions: 10 pts + 5 pts for each item to be ranked</w:t>
      </w:r>
    </w:p>
    <w:p w14:paraId="4F828730"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Rule, scale and placement questions: 10 pts + 5 pts for each item to be placed</w:t>
      </w:r>
    </w:p>
    <w:p w14:paraId="5D8914C7"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Large text boxes: 25 pts</w:t>
      </w:r>
    </w:p>
    <w:p w14:paraId="6EEEF60C"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Short text boxes: 15 pts</w:t>
      </w:r>
    </w:p>
    <w:p w14:paraId="60622FC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Video/Audio: 1.5 points * Number of seconds of the video</w:t>
      </w:r>
    </w:p>
    <w:p w14:paraId="31D0DF02"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 with dial rating: 20 points + 1.5 points * Number of seconds of the video</w:t>
      </w:r>
    </w:p>
    <w:p w14:paraId="35081C28" w14:textId="77777777" w:rsid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Image</w:t>
      </w:r>
      <w:r w:rsidR="001B5438">
        <w:rPr>
          <w:rFonts w:ascii="Calibri" w:hAnsi="Calibri"/>
          <w:sz w:val="22"/>
          <w:szCs w:val="22"/>
        </w:rPr>
        <w:t>map</w:t>
      </w:r>
      <w:r w:rsidRPr="00A74780">
        <w:rPr>
          <w:rFonts w:ascii="Calibri" w:hAnsi="Calibri"/>
          <w:sz w:val="22"/>
          <w:szCs w:val="22"/>
        </w:rPr>
        <w:t xml:space="preserve"> selection: 15 pts + 3 pts for each area potentially selected</w:t>
      </w:r>
    </w:p>
    <w:p w14:paraId="132CE880" w14:textId="77777777" w:rsidR="00E92870" w:rsidRPr="00A74780" w:rsidRDefault="00E92870" w:rsidP="00E92870">
      <w:pPr>
        <w:pStyle w:val="PlainText"/>
        <w:numPr>
          <w:ilvl w:val="0"/>
          <w:numId w:val="7"/>
        </w:numPr>
        <w:rPr>
          <w:rFonts w:ascii="Calibri" w:hAnsi="Calibri"/>
          <w:sz w:val="22"/>
          <w:szCs w:val="22"/>
        </w:rPr>
      </w:pPr>
      <w:r w:rsidRPr="00A74780">
        <w:rPr>
          <w:rFonts w:ascii="Calibri" w:hAnsi="Calibri"/>
          <w:sz w:val="22"/>
          <w:szCs w:val="22"/>
        </w:rPr>
        <w:t>Extensive reading: For a long reading section, 1 point for every 4 words.</w:t>
      </w:r>
    </w:p>
    <w:p w14:paraId="3CE0324B" w14:textId="77777777" w:rsidR="00E92870" w:rsidRPr="00A74780" w:rsidRDefault="00E92870" w:rsidP="00E92870">
      <w:pPr>
        <w:pStyle w:val="PlainText"/>
        <w:numPr>
          <w:ilvl w:val="1"/>
          <w:numId w:val="7"/>
        </w:numPr>
        <w:rPr>
          <w:rFonts w:ascii="Calibri" w:hAnsi="Calibri"/>
          <w:sz w:val="22"/>
          <w:szCs w:val="22"/>
        </w:rPr>
      </w:pPr>
      <w:r>
        <w:rPr>
          <w:rFonts w:ascii="Calibri" w:hAnsi="Calibri"/>
          <w:sz w:val="22"/>
          <w:szCs w:val="22"/>
          <w:lang w:val="en-US"/>
        </w:rPr>
        <w:t xml:space="preserve">If possible, try to avoid long paragraphs since respondents will be become disengaged faster. </w:t>
      </w:r>
    </w:p>
    <w:p w14:paraId="7FF63F22" w14:textId="77777777" w:rsidR="00A74780" w:rsidRPr="00A74780" w:rsidRDefault="00A74780" w:rsidP="00A74780">
      <w:pPr>
        <w:pStyle w:val="PlainText"/>
        <w:rPr>
          <w:rFonts w:ascii="Calibri" w:hAnsi="Calibri"/>
          <w:sz w:val="22"/>
          <w:szCs w:val="22"/>
        </w:rPr>
      </w:pPr>
    </w:p>
    <w:p w14:paraId="24E0FE07" w14:textId="77777777" w:rsidR="001D6C71" w:rsidRDefault="001D6C71" w:rsidP="001D6C71">
      <w:pPr>
        <w:pStyle w:val="PlainText"/>
        <w:rPr>
          <w:rFonts w:ascii="Calibri" w:hAnsi="Calibri"/>
          <w:sz w:val="22"/>
          <w:szCs w:val="22"/>
        </w:rPr>
      </w:pPr>
      <w:r>
        <w:rPr>
          <w:rFonts w:ascii="Calibri" w:hAnsi="Calibri"/>
          <w:sz w:val="22"/>
          <w:szCs w:val="22"/>
        </w:rPr>
        <w:t>If a question is only asked to a subset of respondents, simply multiply the number of points by the proportion of respondents who are expected to see the question.</w:t>
      </w:r>
    </w:p>
    <w:p w14:paraId="667E23FD" w14:textId="77777777" w:rsidR="001D6C71" w:rsidRDefault="001D6C71" w:rsidP="001D6C71">
      <w:pPr>
        <w:pStyle w:val="PlainText"/>
        <w:rPr>
          <w:rFonts w:ascii="Calibri" w:hAnsi="Calibri"/>
          <w:sz w:val="22"/>
          <w:szCs w:val="22"/>
        </w:rPr>
      </w:pPr>
    </w:p>
    <w:p w14:paraId="10378BC3" w14:textId="77777777" w:rsidR="00A74780" w:rsidRDefault="00A74780" w:rsidP="00A74780">
      <w:pPr>
        <w:pStyle w:val="PlainText"/>
        <w:rPr>
          <w:rFonts w:ascii="Calibri" w:hAnsi="Calibri"/>
          <w:sz w:val="22"/>
          <w:szCs w:val="22"/>
        </w:rPr>
      </w:pPr>
      <w:r w:rsidRPr="00A74780">
        <w:rPr>
          <w:rFonts w:ascii="Calibri" w:hAnsi="Calibri"/>
          <w:sz w:val="22"/>
          <w:szCs w:val="22"/>
        </w:rPr>
        <w:t>In general, surveys can fit 60 points into a minute of content.</w:t>
      </w:r>
      <w:r w:rsidR="00413903">
        <w:rPr>
          <w:rFonts w:ascii="Calibri" w:hAnsi="Calibri"/>
          <w:sz w:val="22"/>
          <w:szCs w:val="22"/>
        </w:rPr>
        <w:t xml:space="preserve"> </w:t>
      </w:r>
      <w:r w:rsidRPr="00A74780">
        <w:rPr>
          <w:rFonts w:ascii="Calibri" w:hAnsi="Calibri"/>
          <w:sz w:val="22"/>
          <w:szCs w:val="22"/>
        </w:rPr>
        <w:t>However, surveys that ask more complicated questions may only be able to fit 40 points into a minute.</w:t>
      </w:r>
    </w:p>
    <w:p w14:paraId="3DF96C11" w14:textId="77777777" w:rsidR="00D37890" w:rsidRDefault="00D37890" w:rsidP="00A34408">
      <w:pPr>
        <w:rPr>
          <w:rFonts w:ascii="Calibri" w:hAnsi="Calibri"/>
          <w:sz w:val="22"/>
          <w:szCs w:val="22"/>
        </w:rPr>
      </w:pPr>
    </w:p>
    <w:p w14:paraId="24B392CE" w14:textId="77777777" w:rsidR="001D6C71" w:rsidRPr="00A74780" w:rsidRDefault="001D6C71" w:rsidP="001D6C71">
      <w:pPr>
        <w:pStyle w:val="PlainText"/>
        <w:rPr>
          <w:rFonts w:ascii="Calibri" w:hAnsi="Calibri"/>
          <w:sz w:val="22"/>
          <w:szCs w:val="22"/>
        </w:rPr>
      </w:pPr>
      <w:r>
        <w:rPr>
          <w:rFonts w:ascii="Calibri" w:hAnsi="Calibri"/>
          <w:sz w:val="22"/>
          <w:szCs w:val="22"/>
        </w:rPr>
        <w:t>You may have noticed that grid questions can take less time than splitting up the question into separate single-choice questions.</w:t>
      </w:r>
      <w:r w:rsidR="00413903">
        <w:rPr>
          <w:rFonts w:ascii="Calibri" w:hAnsi="Calibri"/>
          <w:sz w:val="22"/>
          <w:szCs w:val="22"/>
        </w:rPr>
        <w:t xml:space="preserve"> </w:t>
      </w:r>
      <w:r>
        <w:rPr>
          <w:rFonts w:ascii="Calibri" w:hAnsi="Calibri"/>
          <w:sz w:val="22"/>
          <w:szCs w:val="22"/>
        </w:rPr>
        <w:t>However, if you question has a lot of text, we recommend against using grids because (1) grids are very hard to read when they have a lot of text, and (2) grids with a lot of text don’t actually take less time to answer.</w:t>
      </w:r>
    </w:p>
    <w:p w14:paraId="1813BF62" w14:textId="77777777" w:rsidR="001D6C71" w:rsidRPr="00970EEF" w:rsidRDefault="001D6C71" w:rsidP="00A34408">
      <w:pPr>
        <w:rPr>
          <w:rFonts w:ascii="Calibri" w:hAnsi="Calibri"/>
          <w:sz w:val="22"/>
          <w:szCs w:val="22"/>
        </w:rPr>
      </w:pPr>
      <w:bookmarkStart w:id="0" w:name="_GoBack"/>
      <w:bookmarkEnd w:id="0"/>
    </w:p>
    <w:sectPr w:rsidR="001D6C71" w:rsidRPr="00970EEF" w:rsidSect="00A34408">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261AD" w14:textId="77777777" w:rsidR="00DE0519" w:rsidRDefault="00DE0519">
      <w:r>
        <w:separator/>
      </w:r>
    </w:p>
  </w:endnote>
  <w:endnote w:type="continuationSeparator" w:id="0">
    <w:p w14:paraId="3622BAA5" w14:textId="77777777" w:rsidR="00DE0519" w:rsidRDefault="00DE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altName w:val="Helvetica Neue Light"/>
    <w:panose1 w:val="02000403000000020004"/>
    <w:charset w:val="00"/>
    <w:family w:val="auto"/>
    <w:pitch w:val="variable"/>
    <w:sig w:usb0="A00002FF" w:usb1="5000205B" w:usb2="00000002" w:usb3="00000000" w:csb0="00000007" w:csb1="00000000"/>
  </w:font>
  <w:font w:name="HelveticaNeue-LightItalic">
    <w:panose1 w:val="02000403000000090004"/>
    <w:charset w:val="00"/>
    <w:family w:val="swiss"/>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4663" w14:textId="77777777" w:rsidR="006A056D" w:rsidRDefault="006A056D" w:rsidP="00A34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562705" w14:textId="77777777" w:rsidR="006A056D" w:rsidRDefault="006A056D" w:rsidP="00D37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EA2C" w14:textId="77777777" w:rsidR="006A056D" w:rsidRPr="00D37890" w:rsidRDefault="006A056D" w:rsidP="00A34408">
    <w:pPr>
      <w:pStyle w:val="Footer"/>
      <w:framePr w:wrap="around" w:vAnchor="text" w:hAnchor="margin" w:xAlign="right" w:y="1"/>
      <w:rPr>
        <w:rStyle w:val="PageNumber"/>
        <w:rFonts w:ascii="Calibri" w:hAnsi="Calibri"/>
        <w:sz w:val="20"/>
        <w:szCs w:val="20"/>
      </w:rPr>
    </w:pPr>
    <w:r w:rsidRPr="00D37890">
      <w:rPr>
        <w:rStyle w:val="PageNumber"/>
        <w:rFonts w:ascii="Calibri" w:hAnsi="Calibri"/>
        <w:sz w:val="20"/>
        <w:szCs w:val="20"/>
      </w:rPr>
      <w:fldChar w:fldCharType="begin"/>
    </w:r>
    <w:r w:rsidRPr="00D37890">
      <w:rPr>
        <w:rStyle w:val="PageNumber"/>
        <w:rFonts w:ascii="Calibri" w:hAnsi="Calibri"/>
        <w:sz w:val="20"/>
        <w:szCs w:val="20"/>
      </w:rPr>
      <w:instrText xml:space="preserve">PAGE  </w:instrText>
    </w:r>
    <w:r w:rsidRPr="00D37890">
      <w:rPr>
        <w:rStyle w:val="PageNumber"/>
        <w:rFonts w:ascii="Calibri" w:hAnsi="Calibri"/>
        <w:sz w:val="20"/>
        <w:szCs w:val="20"/>
      </w:rPr>
      <w:fldChar w:fldCharType="separate"/>
    </w:r>
    <w:r w:rsidR="004251A6">
      <w:rPr>
        <w:rStyle w:val="PageNumber"/>
        <w:rFonts w:ascii="Calibri" w:hAnsi="Calibri"/>
        <w:noProof/>
        <w:sz w:val="20"/>
        <w:szCs w:val="20"/>
      </w:rPr>
      <w:t>5</w:t>
    </w:r>
    <w:r w:rsidRPr="00D37890">
      <w:rPr>
        <w:rStyle w:val="PageNumber"/>
        <w:rFonts w:ascii="Calibri" w:hAnsi="Calibri"/>
        <w:sz w:val="20"/>
        <w:szCs w:val="20"/>
      </w:rPr>
      <w:fldChar w:fldCharType="end"/>
    </w:r>
  </w:p>
  <w:p w14:paraId="25994991" w14:textId="51329862" w:rsidR="006A056D" w:rsidRPr="00D37890" w:rsidRDefault="006A056D" w:rsidP="00D37890">
    <w:pPr>
      <w:pStyle w:val="Footer"/>
      <w:ind w:right="360"/>
      <w:rPr>
        <w:rFonts w:ascii="Calibri" w:hAnsi="Calibri"/>
        <w:sz w:val="20"/>
        <w:szCs w:val="20"/>
      </w:rPr>
    </w:pPr>
    <w:r w:rsidRPr="00D37890">
      <w:rPr>
        <w:rFonts w:ascii="Calibri" w:hAnsi="Calibri"/>
        <w:sz w:val="20"/>
        <w:szCs w:val="20"/>
      </w:rPr>
      <w:t>CES questionnaire guide</w:t>
    </w:r>
    <w:r w:rsidRPr="00D37890">
      <w:rPr>
        <w:rFonts w:ascii="Calibri" w:hAnsi="Calibri"/>
        <w:sz w:val="20"/>
        <w:szCs w:val="20"/>
      </w:rPr>
      <w:tab/>
    </w:r>
    <w:r w:rsidRPr="00D37890">
      <w:rPr>
        <w:rFonts w:ascii="Calibri" w:hAnsi="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521D0" w14:textId="77777777" w:rsidR="00DE0519" w:rsidRDefault="00DE0519">
      <w:r>
        <w:separator/>
      </w:r>
    </w:p>
  </w:footnote>
  <w:footnote w:type="continuationSeparator" w:id="0">
    <w:p w14:paraId="05BEE55E" w14:textId="77777777" w:rsidR="00DE0519" w:rsidRDefault="00DE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FA35" w14:textId="77777777" w:rsidR="006A056D" w:rsidRDefault="00DD17A9" w:rsidP="006A056D">
    <w:pPr>
      <w:pStyle w:val="Header"/>
      <w:jc w:val="right"/>
    </w:pPr>
    <w:r w:rsidRPr="00C75EE6">
      <w:rPr>
        <w:noProof/>
      </w:rPr>
      <w:drawing>
        <wp:inline distT="0" distB="0" distL="0" distR="0" wp14:anchorId="2899BC1D" wp14:editId="2CD270BD">
          <wp:extent cx="1559560" cy="726440"/>
          <wp:effectExtent l="0" t="0" r="0" b="0"/>
          <wp:docPr id="3" name="Picture 1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38A7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F3BCD"/>
    <w:multiLevelType w:val="hybridMultilevel"/>
    <w:tmpl w:val="EB6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2CDC"/>
    <w:multiLevelType w:val="hybridMultilevel"/>
    <w:tmpl w:val="767AC83E"/>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759A0"/>
    <w:multiLevelType w:val="hybridMultilevel"/>
    <w:tmpl w:val="67BC0AF0"/>
    <w:lvl w:ilvl="0" w:tplc="53064A9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9134A6B"/>
    <w:multiLevelType w:val="hybridMultilevel"/>
    <w:tmpl w:val="6CE87F72"/>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1047B"/>
    <w:multiLevelType w:val="hybridMultilevel"/>
    <w:tmpl w:val="1AB4B4A2"/>
    <w:lvl w:ilvl="0" w:tplc="474270DC">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C69E7"/>
    <w:multiLevelType w:val="hybridMultilevel"/>
    <w:tmpl w:val="455EB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35129"/>
    <w:multiLevelType w:val="hybridMultilevel"/>
    <w:tmpl w:val="B4E430B6"/>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D1AFC"/>
    <w:multiLevelType w:val="hybridMultilevel"/>
    <w:tmpl w:val="1A4C3660"/>
    <w:lvl w:ilvl="0" w:tplc="FF7EAA12">
      <w:start w:val="9"/>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41"/>
    <w:rsid w:val="00000CEB"/>
    <w:rsid w:val="000A1777"/>
    <w:rsid w:val="000A1D62"/>
    <w:rsid w:val="000A66BB"/>
    <w:rsid w:val="000C16E3"/>
    <w:rsid w:val="000C201C"/>
    <w:rsid w:val="001517D4"/>
    <w:rsid w:val="00151CBD"/>
    <w:rsid w:val="001736EC"/>
    <w:rsid w:val="001B5438"/>
    <w:rsid w:val="001C27CD"/>
    <w:rsid w:val="001D6C71"/>
    <w:rsid w:val="0026798D"/>
    <w:rsid w:val="002D7A2C"/>
    <w:rsid w:val="00344CCD"/>
    <w:rsid w:val="00413903"/>
    <w:rsid w:val="004251A6"/>
    <w:rsid w:val="004E663B"/>
    <w:rsid w:val="004F4A41"/>
    <w:rsid w:val="00501A72"/>
    <w:rsid w:val="005B6410"/>
    <w:rsid w:val="005C6E19"/>
    <w:rsid w:val="005D65CD"/>
    <w:rsid w:val="00604E53"/>
    <w:rsid w:val="00641613"/>
    <w:rsid w:val="006A056D"/>
    <w:rsid w:val="006D2C64"/>
    <w:rsid w:val="007065F8"/>
    <w:rsid w:val="00826BA2"/>
    <w:rsid w:val="008318B0"/>
    <w:rsid w:val="008A1FF1"/>
    <w:rsid w:val="008E453C"/>
    <w:rsid w:val="008F5BCA"/>
    <w:rsid w:val="00933F63"/>
    <w:rsid w:val="00970EEF"/>
    <w:rsid w:val="009B04C4"/>
    <w:rsid w:val="009C6984"/>
    <w:rsid w:val="00A34408"/>
    <w:rsid w:val="00A74780"/>
    <w:rsid w:val="00B220C1"/>
    <w:rsid w:val="00B66261"/>
    <w:rsid w:val="00BC387A"/>
    <w:rsid w:val="00BE2AA4"/>
    <w:rsid w:val="00BE6101"/>
    <w:rsid w:val="00D07BDC"/>
    <w:rsid w:val="00D37890"/>
    <w:rsid w:val="00DD17A9"/>
    <w:rsid w:val="00DD2C8F"/>
    <w:rsid w:val="00DE0519"/>
    <w:rsid w:val="00E20615"/>
    <w:rsid w:val="00E92870"/>
    <w:rsid w:val="00ED622F"/>
    <w:rsid w:val="00F1243D"/>
    <w:rsid w:val="00F35E29"/>
    <w:rsid w:val="00F77C35"/>
    <w:rsid w:val="00F96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DEA5A4"/>
  <w15:chartTrackingRefBased/>
  <w15:docId w15:val="{C8C59F37-E220-464C-B6D7-E0932BC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E4D"/>
    <w:rPr>
      <w:color w:val="0000FF"/>
      <w:u w:val="single"/>
    </w:rPr>
  </w:style>
  <w:style w:type="paragraph" w:styleId="Header">
    <w:name w:val="header"/>
    <w:basedOn w:val="Normal"/>
    <w:rsid w:val="00B04E4D"/>
    <w:pPr>
      <w:tabs>
        <w:tab w:val="center" w:pos="4320"/>
        <w:tab w:val="right" w:pos="8640"/>
      </w:tabs>
    </w:pPr>
  </w:style>
  <w:style w:type="paragraph" w:styleId="Footer">
    <w:name w:val="footer"/>
    <w:basedOn w:val="Normal"/>
    <w:semiHidden/>
    <w:rsid w:val="00B04E4D"/>
    <w:pPr>
      <w:tabs>
        <w:tab w:val="center" w:pos="4320"/>
        <w:tab w:val="right" w:pos="8640"/>
      </w:tabs>
    </w:pPr>
  </w:style>
  <w:style w:type="character" w:styleId="FollowedHyperlink">
    <w:name w:val="FollowedHyperlink"/>
    <w:rsid w:val="00604E53"/>
    <w:rPr>
      <w:color w:val="800080"/>
      <w:u w:val="single"/>
    </w:rPr>
  </w:style>
  <w:style w:type="character" w:styleId="PageNumber">
    <w:name w:val="page number"/>
    <w:basedOn w:val="DefaultParagraphFont"/>
    <w:rsid w:val="00D37890"/>
  </w:style>
  <w:style w:type="paragraph" w:styleId="PlainText">
    <w:name w:val="Plain Text"/>
    <w:basedOn w:val="Normal"/>
    <w:link w:val="PlainTextChar"/>
    <w:uiPriority w:val="99"/>
    <w:unhideWhenUsed/>
    <w:rsid w:val="00A74780"/>
    <w:rPr>
      <w:rFonts w:ascii="Consolas" w:hAnsi="Consolas"/>
      <w:sz w:val="21"/>
      <w:szCs w:val="21"/>
      <w:lang w:val="x-none" w:eastAsia="x-none"/>
    </w:rPr>
  </w:style>
  <w:style w:type="character" w:customStyle="1" w:styleId="PlainTextChar">
    <w:name w:val="Plain Text Char"/>
    <w:link w:val="PlainText"/>
    <w:uiPriority w:val="99"/>
    <w:rsid w:val="00A74780"/>
    <w:rPr>
      <w:rFonts w:ascii="Consolas" w:eastAsia="Times New Roman" w:hAnsi="Consolas"/>
      <w:sz w:val="21"/>
      <w:szCs w:val="21"/>
    </w:rPr>
  </w:style>
  <w:style w:type="paragraph" w:customStyle="1" w:styleId="ColorfulList-Accent11">
    <w:name w:val="Colorful List - Accent 11"/>
    <w:basedOn w:val="Normal"/>
    <w:uiPriority w:val="34"/>
    <w:qFormat/>
    <w:rsid w:val="001D6C71"/>
    <w:pPr>
      <w:ind w:left="720"/>
    </w:pPr>
  </w:style>
  <w:style w:type="character" w:styleId="UnresolvedMention">
    <w:name w:val="Unresolved Mention"/>
    <w:basedOn w:val="DefaultParagraphFont"/>
    <w:uiPriority w:val="99"/>
    <w:semiHidden/>
    <w:unhideWhenUsed/>
    <w:rsid w:val="00641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422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urvey-us.yougov.com/refer/gfourspgdem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CCAP2008</vt:lpstr>
    </vt:vector>
  </TitlesOfParts>
  <Company>Polimetrix</Company>
  <LinksUpToDate>false</LinksUpToDate>
  <CharactersWithSpaces>8986</CharactersWithSpaces>
  <SharedDoc>false</SharedDoc>
  <HLinks>
    <vt:vector size="6" baseType="variant">
      <vt:variant>
        <vt:i4>983107</vt:i4>
      </vt:variant>
      <vt:variant>
        <vt:i4>0</vt:i4>
      </vt:variant>
      <vt:variant>
        <vt:i4>0</vt:i4>
      </vt:variant>
      <vt:variant>
        <vt:i4>5</vt:i4>
      </vt:variant>
      <vt:variant>
        <vt:lpwstr>http://isurvey.pollingpoint.com/refer/alldemo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CCAP2008</dc:title>
  <dc:subject/>
  <dc:creator>Lynn Vavreck</dc:creator>
  <cp:keywords/>
  <cp:lastModifiedBy>Microsoft Office User</cp:lastModifiedBy>
  <cp:revision>3</cp:revision>
  <cp:lastPrinted>2008-07-23T00:04:00Z</cp:lastPrinted>
  <dcterms:created xsi:type="dcterms:W3CDTF">2020-05-06T19:18:00Z</dcterms:created>
  <dcterms:modified xsi:type="dcterms:W3CDTF">2022-05-05T23:37:00Z</dcterms:modified>
</cp:coreProperties>
</file>