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91120" w14:textId="77777777" w:rsidR="00025A4F" w:rsidRPr="00C15B83" w:rsidRDefault="00000000">
      <w:pPr>
        <w:pStyle w:val="Body"/>
        <w:rPr>
          <w:sz w:val="24"/>
          <w:szCs w:val="24"/>
        </w:rPr>
      </w:pPr>
      <w:r w:rsidRPr="00C15B83">
        <w:rPr>
          <w:sz w:val="24"/>
          <w:szCs w:val="24"/>
        </w:rPr>
        <w:t xml:space="preserve">Dr. Pam Marrone, Co-founder and Executive Chair, Invasive Species Corporation </w:t>
      </w:r>
    </w:p>
    <w:p w14:paraId="06E2E174" w14:textId="77777777" w:rsidR="00025A4F" w:rsidRPr="00C15B83" w:rsidRDefault="00025A4F">
      <w:pPr>
        <w:pStyle w:val="Default"/>
        <w:spacing w:before="0" w:line="240" w:lineRule="auto"/>
        <w:rPr>
          <w:rFonts w:ascii="Helvetica" w:eastAsia="Helvetica" w:hAnsi="Helvetica" w:cs="Helvetica"/>
        </w:rPr>
      </w:pPr>
      <w:hyperlink r:id="rId6" w:history="1">
        <w:r w:rsidRPr="00C15B83">
          <w:rPr>
            <w:rStyle w:val="Hyperlink0"/>
            <w:rFonts w:ascii="Helvetica" w:hAnsi="Helvetica"/>
          </w:rPr>
          <w:t>https://www.linkedin.com/in/pam-marrone-110ab6</w:t>
        </w:r>
      </w:hyperlink>
    </w:p>
    <w:p w14:paraId="48EFD709" w14:textId="77777777" w:rsidR="00025A4F" w:rsidRPr="00C15B83" w:rsidRDefault="00025A4F">
      <w:pPr>
        <w:pStyle w:val="Default"/>
        <w:spacing w:before="0" w:line="240" w:lineRule="auto"/>
        <w:rPr>
          <w:rFonts w:ascii="Helvetica" w:eastAsia="Helvetica" w:hAnsi="Helvetica" w:cs="Helvetica"/>
        </w:rPr>
      </w:pPr>
    </w:p>
    <w:p w14:paraId="6F1F6D82" w14:textId="41194073" w:rsidR="00AB4564" w:rsidRPr="00C15B83" w:rsidRDefault="00000000" w:rsidP="00C15B83">
      <w:pPr>
        <w:pStyle w:val="BodyA"/>
        <w:rPr>
          <w:rFonts w:ascii="Calibri" w:hAnsi="Calibri" w:cs="Calibri"/>
          <w:sz w:val="24"/>
          <w:szCs w:val="24"/>
        </w:rPr>
      </w:pPr>
      <w:r w:rsidRPr="00C15B83">
        <w:rPr>
          <w:rFonts w:ascii="Calibri" w:hAnsi="Calibri" w:cs="Calibri"/>
          <w:sz w:val="24"/>
          <w:szCs w:val="24"/>
        </w:rPr>
        <w:t xml:space="preserve">Dr. Marrone spent her 30+ year career focused on </w:t>
      </w:r>
      <w:r w:rsidR="00C15B83" w:rsidRPr="00C15B83">
        <w:rPr>
          <w:rFonts w:ascii="Calibri" w:hAnsi="Calibri" w:cs="Calibri"/>
          <w:sz w:val="24"/>
          <w:szCs w:val="24"/>
        </w:rPr>
        <w:t xml:space="preserve">discovering and developing </w:t>
      </w:r>
      <w:r w:rsidRPr="00C15B83">
        <w:rPr>
          <w:rFonts w:ascii="Calibri" w:hAnsi="Calibri" w:cs="Calibri"/>
          <w:sz w:val="24"/>
          <w:szCs w:val="24"/>
        </w:rPr>
        <w:t xml:space="preserve">biological products for pest management and plant health, having started and led three </w:t>
      </w:r>
      <w:r w:rsidR="00AB4564" w:rsidRPr="00C15B83">
        <w:rPr>
          <w:rFonts w:ascii="Calibri" w:hAnsi="Calibri" w:cs="Calibri"/>
          <w:sz w:val="24"/>
          <w:szCs w:val="24"/>
        </w:rPr>
        <w:t xml:space="preserve">previous </w:t>
      </w:r>
      <w:r w:rsidRPr="00C15B83">
        <w:rPr>
          <w:rFonts w:ascii="Calibri" w:hAnsi="Calibri" w:cs="Calibri"/>
          <w:sz w:val="24"/>
          <w:szCs w:val="24"/>
        </w:rPr>
        <w:t>bioag companies (</w:t>
      </w:r>
      <w:proofErr w:type="spellStart"/>
      <w:r w:rsidRPr="00C15B83">
        <w:rPr>
          <w:rFonts w:ascii="Calibri" w:hAnsi="Calibri" w:cs="Calibri"/>
          <w:sz w:val="24"/>
          <w:szCs w:val="24"/>
        </w:rPr>
        <w:t>Entotech</w:t>
      </w:r>
      <w:proofErr w:type="spellEnd"/>
      <w:r w:rsidRPr="00C15B83">
        <w:rPr>
          <w:rFonts w:ascii="Calibri" w:hAnsi="Calibri" w:cs="Calibri"/>
          <w:sz w:val="24"/>
          <w:szCs w:val="24"/>
        </w:rPr>
        <w:t>, AgraQuest and Marrone Bio Innovations (now called Profarm Group), all of which were sold to larger companies.  She is one of only 32 women to have founded a company and taken it public (</w:t>
      </w:r>
      <w:proofErr w:type="gramStart"/>
      <w:r w:rsidRPr="00C15B83">
        <w:rPr>
          <w:rFonts w:ascii="Calibri" w:hAnsi="Calibri" w:cs="Calibri"/>
          <w:sz w:val="24"/>
          <w:szCs w:val="24"/>
        </w:rPr>
        <w:t>MBII:NASDAQ</w:t>
      </w:r>
      <w:proofErr w:type="gramEnd"/>
      <w:r w:rsidRPr="00C15B83">
        <w:rPr>
          <w:rFonts w:ascii="Calibri" w:hAnsi="Calibri" w:cs="Calibri"/>
          <w:sz w:val="24"/>
          <w:szCs w:val="24"/>
        </w:rPr>
        <w:t xml:space="preserve">). With </w:t>
      </w:r>
      <w:proofErr w:type="spellStart"/>
      <w:r w:rsidRPr="00C15B83">
        <w:rPr>
          <w:rFonts w:ascii="Calibri" w:hAnsi="Calibri" w:cs="Calibri"/>
          <w:sz w:val="24"/>
          <w:szCs w:val="24"/>
        </w:rPr>
        <w:t>co-founder</w:t>
      </w:r>
      <w:proofErr w:type="spellEnd"/>
      <w:r w:rsidRPr="00C15B83">
        <w:rPr>
          <w:rFonts w:ascii="Calibri" w:hAnsi="Calibri" w:cs="Calibri"/>
          <w:sz w:val="24"/>
          <w:szCs w:val="24"/>
        </w:rPr>
        <w:t xml:space="preserve"> Jim Boyd, the former </w:t>
      </w:r>
      <w:r w:rsidR="00C15B83" w:rsidRPr="00C15B83">
        <w:rPr>
          <w:rFonts w:ascii="Calibri" w:hAnsi="Calibri" w:cs="Calibri"/>
          <w:sz w:val="24"/>
          <w:szCs w:val="24"/>
        </w:rPr>
        <w:t>President/</w:t>
      </w:r>
      <w:r w:rsidRPr="00C15B83">
        <w:rPr>
          <w:rFonts w:ascii="Calibri" w:hAnsi="Calibri" w:cs="Calibri"/>
          <w:sz w:val="24"/>
          <w:szCs w:val="24"/>
        </w:rPr>
        <w:t xml:space="preserve">CFO of Marrone Bio, Pam </w:t>
      </w:r>
      <w:r w:rsidR="00AB4564" w:rsidRPr="00C15B83">
        <w:rPr>
          <w:rFonts w:ascii="Calibri" w:hAnsi="Calibri" w:cs="Calibri"/>
          <w:sz w:val="24"/>
          <w:szCs w:val="24"/>
        </w:rPr>
        <w:t>has launched</w:t>
      </w:r>
      <w:r w:rsidRPr="00C15B83">
        <w:rPr>
          <w:rFonts w:ascii="Calibri" w:hAnsi="Calibri" w:cs="Calibri"/>
          <w:sz w:val="24"/>
          <w:szCs w:val="24"/>
        </w:rPr>
        <w:t xml:space="preserve"> a fourth company, the Invasive Species Corporation, to bring effective, environmentally friendly biological solutions to control destructive invasive species, in water, forestry and agriculture. </w:t>
      </w:r>
      <w:r w:rsidR="00B41F75" w:rsidRPr="00C15B83">
        <w:rPr>
          <w:rFonts w:ascii="Calibri" w:hAnsi="Calibri" w:cs="Calibri"/>
          <w:sz w:val="24"/>
          <w:szCs w:val="24"/>
        </w:rPr>
        <w:t>The company has a microbial natural product discovery platform to find herbicides, algaecides and biological solutions to control invasive crustacean</w:t>
      </w:r>
      <w:r w:rsidR="00C15B83" w:rsidRPr="00C15B83">
        <w:rPr>
          <w:rFonts w:ascii="Calibri" w:hAnsi="Calibri" w:cs="Calibri"/>
          <w:sz w:val="24"/>
          <w:szCs w:val="24"/>
        </w:rPr>
        <w:t>s and has microbial products to control invasive mussels and invasive fish</w:t>
      </w:r>
      <w:r w:rsidR="00B41F75" w:rsidRPr="00C15B83">
        <w:rPr>
          <w:rFonts w:ascii="Calibri" w:hAnsi="Calibri" w:cs="Calibri"/>
          <w:sz w:val="24"/>
          <w:szCs w:val="24"/>
        </w:rPr>
        <w:t xml:space="preserve">. </w:t>
      </w:r>
      <w:r w:rsidRPr="00C15B83">
        <w:rPr>
          <w:rFonts w:ascii="Calibri" w:hAnsi="Calibri" w:cs="Calibri"/>
          <w:sz w:val="24"/>
          <w:szCs w:val="24"/>
        </w:rPr>
        <w:t>She is Chair of the Board of Elicit Plant</w:t>
      </w:r>
      <w:r w:rsidR="009168A8">
        <w:rPr>
          <w:rFonts w:ascii="Calibri" w:hAnsi="Calibri" w:cs="Calibri"/>
          <w:sz w:val="24"/>
          <w:szCs w:val="24"/>
        </w:rPr>
        <w:t>, is on the board of the Better Meat Co.</w:t>
      </w:r>
      <w:r w:rsidRPr="00C15B83">
        <w:rPr>
          <w:rFonts w:ascii="Calibri" w:hAnsi="Calibri" w:cs="Calibri"/>
          <w:sz w:val="24"/>
          <w:szCs w:val="24"/>
        </w:rPr>
        <w:t xml:space="preserve"> and advises several </w:t>
      </w:r>
      <w:r w:rsidR="00B41F75" w:rsidRPr="00C15B83">
        <w:rPr>
          <w:rFonts w:ascii="Calibri" w:hAnsi="Calibri" w:cs="Calibri"/>
          <w:sz w:val="24"/>
          <w:szCs w:val="24"/>
        </w:rPr>
        <w:t xml:space="preserve">other </w:t>
      </w:r>
      <w:r w:rsidRPr="00C15B83">
        <w:rPr>
          <w:rFonts w:ascii="Calibri" w:hAnsi="Calibri" w:cs="Calibri"/>
          <w:sz w:val="24"/>
          <w:szCs w:val="24"/>
        </w:rPr>
        <w:t>agtech/agbio startups</w:t>
      </w:r>
      <w:r w:rsidR="00C15B83" w:rsidRPr="00C15B83">
        <w:rPr>
          <w:rFonts w:ascii="Calibri" w:hAnsi="Calibri" w:cs="Calibri"/>
          <w:sz w:val="24"/>
          <w:szCs w:val="24"/>
        </w:rPr>
        <w:t>.</w:t>
      </w:r>
      <w:r w:rsidRPr="00C15B83">
        <w:rPr>
          <w:rFonts w:ascii="Calibri" w:hAnsi="Calibri" w:cs="Calibri"/>
          <w:sz w:val="24"/>
          <w:szCs w:val="24"/>
        </w:rPr>
        <w:t xml:space="preserve"> Among her many awards, in 2023 she received the Rosalind Franklin Award from the Biotechnology Industry </w:t>
      </w:r>
      <w:r w:rsidR="00505C03" w:rsidRPr="00C15B83">
        <w:rPr>
          <w:rFonts w:ascii="Calibri" w:hAnsi="Calibri" w:cs="Calibri"/>
          <w:sz w:val="24"/>
          <w:szCs w:val="24"/>
        </w:rPr>
        <w:t>Organization</w:t>
      </w:r>
      <w:r w:rsidRPr="00C15B83">
        <w:rPr>
          <w:rFonts w:ascii="Calibri" w:hAnsi="Calibri" w:cs="Calibri"/>
          <w:sz w:val="24"/>
          <w:szCs w:val="24"/>
        </w:rPr>
        <w:t xml:space="preserve"> and in 2022 she was the first woman to receive the American Chemical Society </w:t>
      </w:r>
      <w:r w:rsidRPr="00C15B83">
        <w:rPr>
          <w:rFonts w:ascii="Calibri" w:hAnsi="Calibri" w:cs="Calibri"/>
          <w:sz w:val="24"/>
          <w:szCs w:val="24"/>
          <w:rtl/>
          <w:lang w:val="ar-SA"/>
        </w:rPr>
        <w:t>“</w:t>
      </w:r>
      <w:r w:rsidRPr="00C15B83">
        <w:rPr>
          <w:rFonts w:ascii="Calibri" w:hAnsi="Calibri" w:cs="Calibri"/>
          <w:sz w:val="24"/>
          <w:szCs w:val="24"/>
        </w:rPr>
        <w:t xml:space="preserve">Kathryn C. Hach Award for Entrepreneurial Success.” </w:t>
      </w:r>
      <w:r w:rsidR="00AB4564" w:rsidRPr="00C15B83">
        <w:rPr>
          <w:rFonts w:ascii="Calibri" w:hAnsi="Calibri" w:cs="Calibri"/>
          <w:sz w:val="24"/>
          <w:szCs w:val="24"/>
        </w:rPr>
        <w:t>She is a Fellow of the AAAS (American Association for the Advancement of Science), and in 2024 she was elected to the National Academy of Engineering</w:t>
      </w:r>
      <w:r w:rsidR="007D2664">
        <w:rPr>
          <w:rFonts w:ascii="Calibri" w:hAnsi="Calibri" w:cs="Calibri"/>
          <w:sz w:val="24"/>
          <w:szCs w:val="24"/>
        </w:rPr>
        <w:t xml:space="preserve">. </w:t>
      </w:r>
      <w:r w:rsidR="00C15B83" w:rsidRPr="00C15B83">
        <w:rPr>
          <w:rStyle w:val="None"/>
          <w:rFonts w:ascii="Calibri" w:hAnsi="Calibri" w:cs="Calibri"/>
          <w:sz w:val="24"/>
          <w:szCs w:val="24"/>
        </w:rPr>
        <w:t xml:space="preserve">She is a 2025 inductee into the National Inventors Hall of Fame, with over 400 patents (&gt;80 US). </w:t>
      </w:r>
      <w:r w:rsidR="00B41F75" w:rsidRPr="00C15B83">
        <w:rPr>
          <w:rFonts w:ascii="Calibri" w:hAnsi="Calibri" w:cs="Calibri"/>
          <w:sz w:val="24"/>
          <w:szCs w:val="24"/>
        </w:rPr>
        <w:t>She has a B.S. in entomology with Honors and Distinction from Cornell University and a Ph.D. in entomology from North Carolina State University.</w:t>
      </w:r>
    </w:p>
    <w:p w14:paraId="4CBBF87A" w14:textId="23B90AB1" w:rsidR="00025A4F" w:rsidRDefault="00025A4F" w:rsidP="00AB4564">
      <w:pPr>
        <w:pStyle w:val="Body"/>
      </w:pPr>
    </w:p>
    <w:sectPr w:rsidR="00025A4F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F4501" w14:textId="77777777" w:rsidR="00472253" w:rsidRDefault="00472253">
      <w:r>
        <w:separator/>
      </w:r>
    </w:p>
  </w:endnote>
  <w:endnote w:type="continuationSeparator" w:id="0">
    <w:p w14:paraId="69993028" w14:textId="77777777" w:rsidR="00472253" w:rsidRDefault="00472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79D62" w14:textId="77777777" w:rsidR="00025A4F" w:rsidRDefault="00025A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7904C" w14:textId="77777777" w:rsidR="00472253" w:rsidRDefault="00472253">
      <w:r>
        <w:separator/>
      </w:r>
    </w:p>
  </w:footnote>
  <w:footnote w:type="continuationSeparator" w:id="0">
    <w:p w14:paraId="7C90FAB2" w14:textId="77777777" w:rsidR="00472253" w:rsidRDefault="00472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89BE8" w14:textId="77777777" w:rsidR="00025A4F" w:rsidRDefault="00025A4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A4F"/>
    <w:rsid w:val="00025A4F"/>
    <w:rsid w:val="002121BD"/>
    <w:rsid w:val="00227215"/>
    <w:rsid w:val="002865DB"/>
    <w:rsid w:val="00322A6B"/>
    <w:rsid w:val="003F0E6B"/>
    <w:rsid w:val="00452A4F"/>
    <w:rsid w:val="00472253"/>
    <w:rsid w:val="00505C03"/>
    <w:rsid w:val="0057334A"/>
    <w:rsid w:val="007D2664"/>
    <w:rsid w:val="008F3E9B"/>
    <w:rsid w:val="009168A8"/>
    <w:rsid w:val="00975299"/>
    <w:rsid w:val="00AB4564"/>
    <w:rsid w:val="00AF1A1C"/>
    <w:rsid w:val="00B41F75"/>
    <w:rsid w:val="00C15B83"/>
    <w:rsid w:val="00DD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5E106F"/>
  <w15:docId w15:val="{90B559B1-2B7F-224E-B99A-3D512D8C4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sid w:val="00C15B83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C15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nkedin.com/in/pam-marrone-110ab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Pam Marrone</cp:lastModifiedBy>
  <cp:revision>5</cp:revision>
  <dcterms:created xsi:type="dcterms:W3CDTF">2024-10-31T21:06:00Z</dcterms:created>
  <dcterms:modified xsi:type="dcterms:W3CDTF">2025-09-10T17:35:00Z</dcterms:modified>
</cp:coreProperties>
</file>