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C3F" w14:textId="2C165129" w:rsidR="008D69EF" w:rsidRPr="00B73C9B" w:rsidRDefault="00455721" w:rsidP="008D69EF">
      <w:pPr>
        <w:jc w:val="center"/>
        <w:rPr>
          <w:b/>
          <w:bCs/>
          <w:i/>
          <w:caps/>
          <w:sz w:val="32"/>
          <w:szCs w:val="32"/>
          <w:lang w:val="en-US"/>
        </w:rPr>
      </w:pPr>
      <w:r>
        <w:rPr>
          <w:noProof/>
          <w:lang w:val="en-US" w:eastAsia="en-US"/>
        </w:rPr>
        <w:drawing>
          <wp:anchor distT="0" distB="0" distL="114300" distR="114300" simplePos="0" relativeHeight="251659264" behindDoc="0" locked="0" layoutInCell="1" allowOverlap="1" wp14:anchorId="2695B572" wp14:editId="06C497DE">
            <wp:simplePos x="0" y="0"/>
            <wp:positionH relativeFrom="margin">
              <wp:posOffset>4889687</wp:posOffset>
            </wp:positionH>
            <wp:positionV relativeFrom="margin">
              <wp:posOffset>-64999</wp:posOffset>
            </wp:positionV>
            <wp:extent cx="1228090" cy="1466215"/>
            <wp:effectExtent l="0" t="0" r="3810" b="0"/>
            <wp:wrapSquare wrapText="bothSides"/>
            <wp:docPr id="1337502942" name="Image 1" descr="Une image contenant Visage humain, verres, personn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02942" name="Image 1" descr="Une image contenant Visage humain, verres, personne, habits&#10;&#10;Le contenu généré par l’IA peut être incorrect."/>
                    <pic:cNvPicPr/>
                  </pic:nvPicPr>
                  <pic:blipFill rotWithShape="1">
                    <a:blip r:embed="rId7" cstate="print">
                      <a:extLst>
                        <a:ext uri="{28A0092B-C50C-407E-A947-70E740481C1C}">
                          <a14:useLocalDpi xmlns:a14="http://schemas.microsoft.com/office/drawing/2010/main" val="0"/>
                        </a:ext>
                      </a:extLst>
                    </a:blip>
                    <a:srcRect t="6817" r="6943" b="19278"/>
                    <a:stretch/>
                  </pic:blipFill>
                  <pic:spPr bwMode="auto">
                    <a:xfrm>
                      <a:off x="0" y="0"/>
                      <a:ext cx="1228090" cy="1466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69EF" w:rsidRPr="00B73C9B">
        <w:rPr>
          <w:b/>
          <w:bCs/>
          <w:i/>
          <w:caps/>
          <w:sz w:val="32"/>
          <w:szCs w:val="32"/>
          <w:lang w:val="en-US"/>
        </w:rPr>
        <w:t>Curriculum vitae</w:t>
      </w:r>
    </w:p>
    <w:p w14:paraId="629B5B3A" w14:textId="6AF05E86" w:rsidR="008D69EF" w:rsidRPr="00B73C9B" w:rsidRDefault="008D69EF" w:rsidP="008D69EF">
      <w:pPr>
        <w:jc w:val="center"/>
        <w:rPr>
          <w:b/>
          <w:bCs/>
          <w:i/>
          <w:caps/>
          <w:sz w:val="32"/>
          <w:szCs w:val="32"/>
          <w:lang w:val="en-US"/>
        </w:rPr>
      </w:pPr>
    </w:p>
    <w:p w14:paraId="7D079EB4" w14:textId="356ABF9A" w:rsidR="008D69EF" w:rsidRPr="00B73C9B" w:rsidRDefault="008D69EF" w:rsidP="00455721">
      <w:pPr>
        <w:rPr>
          <w:b/>
          <w:bCs/>
          <w:sz w:val="32"/>
          <w:szCs w:val="32"/>
          <w:lang w:val="en-US"/>
        </w:rPr>
      </w:pPr>
      <w:r w:rsidRPr="00B73C9B">
        <w:rPr>
          <w:b/>
          <w:bCs/>
          <w:sz w:val="32"/>
          <w:szCs w:val="32"/>
          <w:lang w:val="en-US"/>
        </w:rPr>
        <w:t>Synda Boulahia Kheder</w:t>
      </w:r>
      <w:r w:rsidR="004E0A4D" w:rsidRPr="004E0A4D">
        <w:rPr>
          <w:snapToGrid w:val="0"/>
          <w:color w:val="000000"/>
          <w:w w:val="0"/>
          <w:sz w:val="0"/>
          <w:szCs w:val="0"/>
          <w:u w:color="000000"/>
          <w:bdr w:val="none" w:sz="0" w:space="0" w:color="000000"/>
          <w:shd w:val="clear" w:color="000000" w:fill="000000"/>
          <w:lang w:val="x-none" w:eastAsia="x-none" w:bidi="x-none"/>
        </w:rPr>
        <w:t xml:space="preserve"> </w:t>
      </w:r>
    </w:p>
    <w:p w14:paraId="2860490B" w14:textId="05F3952E" w:rsidR="008D69EF" w:rsidRPr="00B73C9B" w:rsidRDefault="000F7080" w:rsidP="00455721">
      <w:pPr>
        <w:rPr>
          <w:sz w:val="22"/>
          <w:szCs w:val="22"/>
          <w:lang w:val="en-US"/>
        </w:rPr>
      </w:pPr>
      <w:r w:rsidRPr="00B73C9B">
        <w:rPr>
          <w:sz w:val="22"/>
          <w:szCs w:val="22"/>
          <w:lang w:val="en-US"/>
        </w:rPr>
        <w:t>De</w:t>
      </w:r>
      <w:r w:rsidR="008C28DD" w:rsidRPr="00B73C9B">
        <w:rPr>
          <w:sz w:val="22"/>
          <w:szCs w:val="22"/>
          <w:lang w:val="en-US"/>
        </w:rPr>
        <w:t>part</w:t>
      </w:r>
      <w:r w:rsidR="008D69EF" w:rsidRPr="00B73C9B">
        <w:rPr>
          <w:sz w:val="22"/>
          <w:szCs w:val="22"/>
          <w:lang w:val="en-US"/>
        </w:rPr>
        <w:t xml:space="preserve">ment </w:t>
      </w:r>
      <w:r w:rsidRPr="00B73C9B">
        <w:rPr>
          <w:sz w:val="22"/>
          <w:szCs w:val="22"/>
          <w:lang w:val="en-US"/>
        </w:rPr>
        <w:t>of Plant Health and</w:t>
      </w:r>
      <w:r w:rsidR="008C28DD" w:rsidRPr="00B73C9B">
        <w:rPr>
          <w:sz w:val="22"/>
          <w:szCs w:val="22"/>
          <w:lang w:val="en-US"/>
        </w:rPr>
        <w:t xml:space="preserve"> Environ</w:t>
      </w:r>
      <w:r w:rsidR="008D69EF" w:rsidRPr="00B73C9B">
        <w:rPr>
          <w:sz w:val="22"/>
          <w:szCs w:val="22"/>
          <w:lang w:val="en-US"/>
        </w:rPr>
        <w:t>ment</w:t>
      </w:r>
    </w:p>
    <w:p w14:paraId="10DEE2F9" w14:textId="158BA844" w:rsidR="008D69EF" w:rsidRPr="00B73C9B" w:rsidRDefault="000F7080" w:rsidP="00455721">
      <w:pPr>
        <w:rPr>
          <w:sz w:val="22"/>
          <w:szCs w:val="22"/>
          <w:lang w:val="en-US"/>
        </w:rPr>
      </w:pPr>
      <w:r w:rsidRPr="00B73C9B">
        <w:rPr>
          <w:sz w:val="22"/>
          <w:szCs w:val="22"/>
          <w:lang w:val="en-US"/>
        </w:rPr>
        <w:t>National Agronomic Institute of Tunisia</w:t>
      </w:r>
    </w:p>
    <w:p w14:paraId="51B611DE" w14:textId="3D28CDA9" w:rsidR="008D69EF" w:rsidRDefault="008D69EF" w:rsidP="00455721">
      <w:pPr>
        <w:rPr>
          <w:sz w:val="22"/>
          <w:szCs w:val="22"/>
        </w:rPr>
      </w:pPr>
      <w:r w:rsidRPr="00B73C9B">
        <w:rPr>
          <w:sz w:val="22"/>
          <w:szCs w:val="22"/>
          <w:lang w:val="en-US"/>
        </w:rPr>
        <w:t xml:space="preserve">43, Av. </w:t>
      </w:r>
      <w:r>
        <w:rPr>
          <w:sz w:val="22"/>
          <w:szCs w:val="22"/>
        </w:rPr>
        <w:t xml:space="preserve">Charles Nicolle, </w:t>
      </w:r>
      <w:r w:rsidR="000F7080">
        <w:rPr>
          <w:sz w:val="22"/>
          <w:szCs w:val="22"/>
        </w:rPr>
        <w:t>1082 Tunis -Tunisia</w:t>
      </w:r>
    </w:p>
    <w:p w14:paraId="50D86051" w14:textId="44D4A04C" w:rsidR="00DE38D8" w:rsidRDefault="00DE38D8" w:rsidP="008D69EF">
      <w:pPr>
        <w:jc w:val="both"/>
        <w:rPr>
          <w:sz w:val="22"/>
          <w:szCs w:val="22"/>
        </w:rPr>
      </w:pPr>
    </w:p>
    <w:p w14:paraId="17F3E822" w14:textId="77777777" w:rsidR="008D69EF" w:rsidRPr="00DE38D8" w:rsidRDefault="008D69EF" w:rsidP="008D69EF">
      <w:pPr>
        <w:jc w:val="both"/>
        <w:rPr>
          <w:sz w:val="22"/>
          <w:szCs w:val="22"/>
        </w:rPr>
      </w:pPr>
    </w:p>
    <w:p w14:paraId="031D18A0" w14:textId="77777777" w:rsidR="001841F4" w:rsidRDefault="001841F4" w:rsidP="001841F4">
      <w:pPr>
        <w:jc w:val="both"/>
        <w:rPr>
          <w:szCs w:val="24"/>
        </w:rPr>
      </w:pPr>
      <w:r w:rsidRPr="00932768">
        <w:rPr>
          <w:b/>
          <w:bCs/>
          <w:szCs w:val="24"/>
        </w:rPr>
        <w:t>Address:</w:t>
      </w:r>
      <w:r w:rsidRPr="00932768">
        <w:rPr>
          <w:szCs w:val="24"/>
        </w:rPr>
        <w:t xml:space="preserve"> 4 Rue Ibnou Mandour, </w:t>
      </w:r>
      <w:r>
        <w:rPr>
          <w:szCs w:val="24"/>
        </w:rPr>
        <w:t>Notre Dame, 1002 Tunis - Tunisia</w:t>
      </w:r>
      <w:r w:rsidRPr="00932768">
        <w:rPr>
          <w:szCs w:val="24"/>
        </w:rPr>
        <w:t xml:space="preserve"> </w:t>
      </w:r>
    </w:p>
    <w:p w14:paraId="0E46756A" w14:textId="77777777" w:rsidR="001841F4" w:rsidRPr="00932768" w:rsidRDefault="001841F4" w:rsidP="001841F4">
      <w:pPr>
        <w:jc w:val="both"/>
        <w:rPr>
          <w:rStyle w:val="Lienhypertexte"/>
        </w:rPr>
      </w:pPr>
      <w:r w:rsidRPr="00932768">
        <w:rPr>
          <w:b/>
          <w:bCs/>
          <w:lang w:val="de-DE"/>
        </w:rPr>
        <w:t>Mobile:</w:t>
      </w:r>
      <w:r w:rsidR="008C28DD">
        <w:rPr>
          <w:lang w:val="de-DE"/>
        </w:rPr>
        <w:t xml:space="preserve"> +216 98 542 950   </w:t>
      </w:r>
      <w:r>
        <w:rPr>
          <w:b/>
          <w:bCs/>
          <w:lang w:val="de-DE"/>
        </w:rPr>
        <w:t>E-m</w:t>
      </w:r>
      <w:r w:rsidRPr="00932768">
        <w:rPr>
          <w:b/>
          <w:bCs/>
          <w:lang w:val="de-DE"/>
        </w:rPr>
        <w:t>ail:</w:t>
      </w:r>
      <w:r>
        <w:rPr>
          <w:lang w:val="de-DE"/>
        </w:rPr>
        <w:t xml:space="preserve"> </w:t>
      </w:r>
      <w:hyperlink r:id="rId8" w:history="1">
        <w:r w:rsidRPr="00F33926">
          <w:rPr>
            <w:rStyle w:val="Lienhypertexte"/>
            <w:color w:val="auto"/>
            <w:u w:val="none"/>
            <w:lang w:val="de-DE"/>
          </w:rPr>
          <w:t>synda.kb@gmail.com</w:t>
        </w:r>
      </w:hyperlink>
    </w:p>
    <w:p w14:paraId="40131B55" w14:textId="77777777" w:rsidR="001841F4" w:rsidRPr="00CD3E1D" w:rsidRDefault="001841F4" w:rsidP="001841F4">
      <w:pPr>
        <w:rPr>
          <w:lang w:val="en-US"/>
        </w:rPr>
      </w:pPr>
      <w:r w:rsidRPr="00E56A89">
        <w:rPr>
          <w:b/>
          <w:bCs/>
          <w:lang w:val="en-US"/>
        </w:rPr>
        <w:t>Birth</w:t>
      </w:r>
      <w:r>
        <w:rPr>
          <w:lang w:val="en-US"/>
        </w:rPr>
        <w:t>: May, 5</w:t>
      </w:r>
      <w:r w:rsidRPr="007752B4">
        <w:rPr>
          <w:vertAlign w:val="superscript"/>
          <w:lang w:val="en-US"/>
        </w:rPr>
        <w:t>th</w:t>
      </w:r>
      <w:r>
        <w:rPr>
          <w:lang w:val="en-US"/>
        </w:rPr>
        <w:t xml:space="preserve"> </w:t>
      </w:r>
      <w:r w:rsidRPr="00CD3E1D">
        <w:rPr>
          <w:lang w:val="en-US"/>
        </w:rPr>
        <w:t>1969 at Carthage</w:t>
      </w:r>
      <w:r>
        <w:rPr>
          <w:lang w:val="en-US"/>
        </w:rPr>
        <w:t xml:space="preserve"> - Tunisia</w:t>
      </w:r>
    </w:p>
    <w:p w14:paraId="380C62B9" w14:textId="47454310" w:rsidR="001841F4" w:rsidRDefault="001841F4" w:rsidP="001841F4">
      <w:pPr>
        <w:rPr>
          <w:lang w:val="en-US"/>
        </w:rPr>
      </w:pPr>
      <w:r w:rsidRPr="00E56A89">
        <w:rPr>
          <w:b/>
          <w:bCs/>
          <w:lang w:val="en-US"/>
        </w:rPr>
        <w:t>Nationality</w:t>
      </w:r>
      <w:r>
        <w:rPr>
          <w:b/>
          <w:bCs/>
          <w:lang w:val="en-US"/>
        </w:rPr>
        <w:t xml:space="preserve"> - Marital status</w:t>
      </w:r>
      <w:r w:rsidRPr="00E56A89">
        <w:rPr>
          <w:b/>
          <w:bCs/>
          <w:lang w:val="en-US"/>
        </w:rPr>
        <w:t>:</w:t>
      </w:r>
      <w:r>
        <w:rPr>
          <w:lang w:val="en-US"/>
        </w:rPr>
        <w:t xml:space="preserve"> Tunisian - married,</w:t>
      </w:r>
      <w:r w:rsidRPr="00CD3E1D">
        <w:rPr>
          <w:lang w:val="en-US"/>
        </w:rPr>
        <w:t xml:space="preserve"> two </w:t>
      </w:r>
      <w:r w:rsidR="00177C44">
        <w:rPr>
          <w:lang w:val="en-US"/>
        </w:rPr>
        <w:t>daughters 20 and 28</w:t>
      </w:r>
      <w:r>
        <w:rPr>
          <w:lang w:val="en-US"/>
        </w:rPr>
        <w:t xml:space="preserve"> years</w:t>
      </w:r>
    </w:p>
    <w:p w14:paraId="3FF0B6B7" w14:textId="77777777" w:rsidR="00205F71" w:rsidRPr="00B73C9B" w:rsidRDefault="00205F71" w:rsidP="008D69EF">
      <w:pPr>
        <w:rPr>
          <w:b/>
          <w:bCs/>
          <w:smallCaps/>
          <w:lang w:val="en-US"/>
        </w:rPr>
      </w:pPr>
    </w:p>
    <w:p w14:paraId="109E7016" w14:textId="77777777" w:rsidR="008D69EF" w:rsidRPr="00B73C9B" w:rsidRDefault="000F7080" w:rsidP="00205F71">
      <w:pPr>
        <w:shd w:val="clear" w:color="auto" w:fill="F2F2F2" w:themeFill="background1" w:themeFillShade="F2"/>
        <w:jc w:val="center"/>
        <w:rPr>
          <w:b/>
          <w:bCs/>
          <w:smallCaps/>
          <w:sz w:val="28"/>
          <w:szCs w:val="24"/>
          <w:lang w:val="en-US"/>
        </w:rPr>
      </w:pPr>
      <w:r w:rsidRPr="00B73C9B">
        <w:rPr>
          <w:b/>
          <w:bCs/>
          <w:smallCaps/>
          <w:sz w:val="28"/>
          <w:szCs w:val="24"/>
          <w:lang w:val="en-US"/>
        </w:rPr>
        <w:t>Education</w:t>
      </w:r>
    </w:p>
    <w:p w14:paraId="293EBB29" w14:textId="77777777" w:rsidR="008D69EF" w:rsidRPr="00B73C9B" w:rsidRDefault="008D69EF" w:rsidP="008D69EF">
      <w:pPr>
        <w:jc w:val="both"/>
        <w:rPr>
          <w:smallCaps/>
          <w:szCs w:val="24"/>
          <w:lang w:val="en-US"/>
        </w:rPr>
      </w:pPr>
    </w:p>
    <w:p w14:paraId="669ECC17" w14:textId="77777777" w:rsidR="000F7080" w:rsidRDefault="000F7080" w:rsidP="000F7080">
      <w:pPr>
        <w:ind w:left="1410" w:hanging="1410"/>
        <w:jc w:val="both"/>
        <w:rPr>
          <w:lang w:val="en-US"/>
        </w:rPr>
      </w:pPr>
      <w:r w:rsidRPr="00732AB1">
        <w:rPr>
          <w:b/>
          <w:bCs/>
          <w:lang w:val="en-US"/>
        </w:rPr>
        <w:t>2006</w:t>
      </w:r>
      <w:r>
        <w:rPr>
          <w:lang w:val="en-US"/>
        </w:rPr>
        <w:tab/>
      </w:r>
      <w:r>
        <w:rPr>
          <w:lang w:val="en-US"/>
        </w:rPr>
        <w:tab/>
        <w:t xml:space="preserve">PhD </w:t>
      </w:r>
      <w:r w:rsidRPr="00CD3E1D">
        <w:rPr>
          <w:lang w:val="en-US"/>
        </w:rPr>
        <w:t>in A</w:t>
      </w:r>
      <w:r>
        <w:rPr>
          <w:lang w:val="en-US"/>
        </w:rPr>
        <w:t>gronomic Sciences, Plant Health Management/</w:t>
      </w:r>
      <w:r w:rsidRPr="00CD3E1D">
        <w:rPr>
          <w:lang w:val="en-US"/>
        </w:rPr>
        <w:t>Entomology</w:t>
      </w:r>
      <w:r>
        <w:rPr>
          <w:lang w:val="en-US"/>
        </w:rPr>
        <w:t xml:space="preserve">, </w:t>
      </w:r>
      <w:r w:rsidR="00AB16F6" w:rsidRPr="009D483C">
        <w:rPr>
          <w:bCs/>
          <w:lang w:val="en-US"/>
        </w:rPr>
        <w:t xml:space="preserve">National </w:t>
      </w:r>
      <w:r w:rsidR="00AB16F6">
        <w:rPr>
          <w:bCs/>
          <w:lang w:val="en-US"/>
        </w:rPr>
        <w:t xml:space="preserve">Agronomic </w:t>
      </w:r>
      <w:r w:rsidR="00AB16F6" w:rsidRPr="009D483C">
        <w:rPr>
          <w:bCs/>
          <w:lang w:val="en-US"/>
        </w:rPr>
        <w:t>Institute of Tuni</w:t>
      </w:r>
      <w:r w:rsidR="00AB16F6">
        <w:rPr>
          <w:bCs/>
          <w:lang w:val="en-US"/>
        </w:rPr>
        <w:t>sia, University</w:t>
      </w:r>
      <w:r>
        <w:rPr>
          <w:bCs/>
          <w:lang w:val="en-US"/>
        </w:rPr>
        <w:t xml:space="preserve"> of Carthage, </w:t>
      </w:r>
      <w:r w:rsidRPr="00330A2A">
        <w:rPr>
          <w:bCs/>
          <w:lang w:val="en-US"/>
        </w:rPr>
        <w:t>Tunis</w:t>
      </w:r>
      <w:r>
        <w:rPr>
          <w:bCs/>
          <w:lang w:val="en-US"/>
        </w:rPr>
        <w:t xml:space="preserve"> </w:t>
      </w:r>
      <w:r w:rsidR="00AB16F6">
        <w:rPr>
          <w:lang w:val="en-US"/>
        </w:rPr>
        <w:t>(</w:t>
      </w:r>
      <w:r>
        <w:rPr>
          <w:lang w:val="en-US"/>
        </w:rPr>
        <w:t>NA</w:t>
      </w:r>
      <w:r w:rsidR="00AB16F6">
        <w:rPr>
          <w:lang w:val="en-US"/>
        </w:rPr>
        <w:t>I</w:t>
      </w:r>
      <w:r>
        <w:rPr>
          <w:lang w:val="en-US"/>
        </w:rPr>
        <w:t xml:space="preserve">T) </w:t>
      </w:r>
      <w:r w:rsidRPr="00CD3E1D">
        <w:rPr>
          <w:lang w:val="en-US"/>
        </w:rPr>
        <w:t>(</w:t>
      </w:r>
      <w:r>
        <w:rPr>
          <w:lang w:val="en-US"/>
        </w:rPr>
        <w:t xml:space="preserve">with Honors) / Study of pear psylla bioecology, regulation factors, modeling of psylla-predator interactions and development of an IPM program. </w:t>
      </w:r>
    </w:p>
    <w:p w14:paraId="75087108" w14:textId="77777777" w:rsidR="000F7080" w:rsidRDefault="000F7080" w:rsidP="000F7080">
      <w:pPr>
        <w:ind w:left="1410" w:hanging="1410"/>
        <w:jc w:val="both"/>
        <w:rPr>
          <w:lang w:val="en-US"/>
        </w:rPr>
      </w:pPr>
      <w:r>
        <w:rPr>
          <w:lang w:val="en-US"/>
        </w:rPr>
        <w:t>1</w:t>
      </w:r>
      <w:r w:rsidRPr="00732AB1">
        <w:rPr>
          <w:b/>
          <w:bCs/>
          <w:lang w:val="en-US"/>
        </w:rPr>
        <w:t>993</w:t>
      </w:r>
      <w:r>
        <w:rPr>
          <w:lang w:val="en-US"/>
        </w:rPr>
        <w:tab/>
      </w:r>
      <w:r>
        <w:rPr>
          <w:lang w:val="en-US"/>
        </w:rPr>
        <w:tab/>
        <w:t xml:space="preserve">Specialized Engineering Degree, Plant Protection/Entomology, </w:t>
      </w:r>
      <w:r w:rsidR="00AB16F6">
        <w:rPr>
          <w:lang w:val="en-US"/>
        </w:rPr>
        <w:t>NAIT</w:t>
      </w:r>
      <w:r>
        <w:rPr>
          <w:lang w:val="en-US"/>
        </w:rPr>
        <w:t xml:space="preserve">-Tunisia (with Honors) / Study of whiteflies in citrus orchards for a sustainable control </w:t>
      </w:r>
    </w:p>
    <w:p w14:paraId="5FE54893" w14:textId="77777777" w:rsidR="000F7080" w:rsidRDefault="000F7080" w:rsidP="000F7080">
      <w:pPr>
        <w:jc w:val="both"/>
        <w:rPr>
          <w:lang w:val="en-US"/>
        </w:rPr>
      </w:pPr>
      <w:r>
        <w:rPr>
          <w:b/>
          <w:bCs/>
          <w:lang w:val="en-US"/>
        </w:rPr>
        <w:t>1990</w:t>
      </w:r>
      <w:r>
        <w:rPr>
          <w:b/>
          <w:bCs/>
          <w:lang w:val="en-US"/>
        </w:rPr>
        <w:tab/>
      </w:r>
      <w:r>
        <w:rPr>
          <w:b/>
          <w:bCs/>
          <w:lang w:val="en-US"/>
        </w:rPr>
        <w:tab/>
      </w:r>
      <w:r>
        <w:rPr>
          <w:lang w:val="en-US"/>
        </w:rPr>
        <w:t xml:space="preserve">Agricultural Engineering Degree, </w:t>
      </w:r>
      <w:r w:rsidR="00AB16F6">
        <w:rPr>
          <w:lang w:val="en-US"/>
        </w:rPr>
        <w:t>NAIT</w:t>
      </w:r>
      <w:r>
        <w:rPr>
          <w:lang w:val="en-US"/>
        </w:rPr>
        <w:t>-Tunisia (head of class)</w:t>
      </w:r>
    </w:p>
    <w:p w14:paraId="7A1E153A" w14:textId="77777777" w:rsidR="000F7080" w:rsidRDefault="000F7080" w:rsidP="000F7080">
      <w:pPr>
        <w:rPr>
          <w:rStyle w:val="Lienhypertexte"/>
          <w:lang w:val="en-US"/>
        </w:rPr>
      </w:pPr>
    </w:p>
    <w:p w14:paraId="6F214C80" w14:textId="77777777" w:rsidR="007B68A1" w:rsidRPr="00205F71" w:rsidRDefault="007B68A1" w:rsidP="007B68A1">
      <w:pPr>
        <w:shd w:val="clear" w:color="auto" w:fill="F2F2F2" w:themeFill="background1" w:themeFillShade="F2"/>
        <w:jc w:val="center"/>
        <w:rPr>
          <w:b/>
          <w:smallCaps/>
          <w:sz w:val="28"/>
          <w:szCs w:val="28"/>
        </w:rPr>
      </w:pPr>
      <w:r>
        <w:rPr>
          <w:b/>
          <w:smallCaps/>
          <w:sz w:val="28"/>
          <w:szCs w:val="28"/>
        </w:rPr>
        <w:t xml:space="preserve">Current Positions </w:t>
      </w:r>
    </w:p>
    <w:p w14:paraId="6B80C335" w14:textId="77777777" w:rsidR="00AA4F18" w:rsidRDefault="00AA4F18" w:rsidP="00020779">
      <w:pPr>
        <w:jc w:val="both"/>
        <w:rPr>
          <w:b/>
          <w:i/>
          <w:iCs/>
          <w:lang w:val="en-US"/>
        </w:rPr>
      </w:pPr>
    </w:p>
    <w:p w14:paraId="45CDBA12" w14:textId="77777777" w:rsidR="007B68A1" w:rsidRPr="00C008B2" w:rsidRDefault="007B68A1" w:rsidP="00020779">
      <w:pPr>
        <w:jc w:val="both"/>
        <w:rPr>
          <w:b/>
          <w:bCs/>
          <w:i/>
          <w:lang w:val="en-US"/>
        </w:rPr>
      </w:pPr>
      <w:r w:rsidRPr="00C008B2">
        <w:rPr>
          <w:b/>
          <w:bCs/>
          <w:i/>
          <w:lang w:val="en-US"/>
        </w:rPr>
        <w:t>National Agronomic Institute of Tunisia, Univ. of Carthage, Tunis (NAIT)</w:t>
      </w:r>
    </w:p>
    <w:p w14:paraId="00681B16" w14:textId="77777777" w:rsidR="007B68A1" w:rsidRPr="00B73C9B" w:rsidRDefault="007B68A1" w:rsidP="00020779">
      <w:pPr>
        <w:pStyle w:val="Paragraphedeliste"/>
        <w:numPr>
          <w:ilvl w:val="0"/>
          <w:numId w:val="1"/>
        </w:numPr>
        <w:jc w:val="both"/>
        <w:rPr>
          <w:szCs w:val="24"/>
          <w:lang w:val="en-US"/>
        </w:rPr>
      </w:pPr>
      <w:r w:rsidRPr="00B73C9B">
        <w:rPr>
          <w:szCs w:val="24"/>
          <w:lang w:val="en-US"/>
        </w:rPr>
        <w:t xml:space="preserve">Professor of Entomology, </w:t>
      </w:r>
      <w:r w:rsidRPr="007440B8">
        <w:rPr>
          <w:bCs/>
          <w:szCs w:val="24"/>
          <w:lang w:val="en-US"/>
        </w:rPr>
        <w:t>lecturer at the Dept. of Plant Health and Environment</w:t>
      </w:r>
    </w:p>
    <w:p w14:paraId="34E3C69A" w14:textId="77777777" w:rsidR="007B68A1" w:rsidRPr="0086764A" w:rsidRDefault="007B68A1" w:rsidP="00020779">
      <w:pPr>
        <w:pStyle w:val="Paragraphedeliste"/>
        <w:numPr>
          <w:ilvl w:val="0"/>
          <w:numId w:val="1"/>
        </w:numPr>
        <w:jc w:val="both"/>
        <w:rPr>
          <w:szCs w:val="24"/>
          <w:lang w:val="en-US"/>
        </w:rPr>
      </w:pPr>
      <w:r w:rsidRPr="007440B8">
        <w:rPr>
          <w:bCs/>
          <w:szCs w:val="24"/>
          <w:lang w:val="en-US"/>
        </w:rPr>
        <w:t>Member of the Research Laboratory “Pests and Integrated Protection in Agriculture” working on development and i</w:t>
      </w:r>
      <w:r w:rsidR="001B4AC2">
        <w:rPr>
          <w:bCs/>
          <w:szCs w:val="24"/>
          <w:lang w:val="en-US"/>
        </w:rPr>
        <w:t>mplementation of IPM programs against</w:t>
      </w:r>
      <w:r w:rsidRPr="007440B8">
        <w:rPr>
          <w:bCs/>
          <w:szCs w:val="24"/>
          <w:lang w:val="en-US"/>
        </w:rPr>
        <w:t xml:space="preserve"> citrus </w:t>
      </w:r>
      <w:r w:rsidR="001B4AC2">
        <w:rPr>
          <w:bCs/>
          <w:szCs w:val="24"/>
          <w:lang w:val="en-US"/>
        </w:rPr>
        <w:t>pests</w:t>
      </w:r>
    </w:p>
    <w:p w14:paraId="2146D0D9" w14:textId="77777777" w:rsidR="0086764A" w:rsidRDefault="0086764A" w:rsidP="0086764A">
      <w:pPr>
        <w:pStyle w:val="Paragraphedeliste"/>
        <w:numPr>
          <w:ilvl w:val="0"/>
          <w:numId w:val="1"/>
        </w:numPr>
        <w:jc w:val="both"/>
        <w:rPr>
          <w:szCs w:val="24"/>
          <w:lang w:val="en-US"/>
        </w:rPr>
      </w:pPr>
      <w:r>
        <w:rPr>
          <w:szCs w:val="24"/>
          <w:lang w:val="en-US"/>
        </w:rPr>
        <w:t>Member of the Ministry of Agriculture’s national advisory commission for the promotion of citrus sector (plant protection sub-committee) (July 2023-present)</w:t>
      </w:r>
    </w:p>
    <w:p w14:paraId="34C6E0F6" w14:textId="572330A2" w:rsidR="0086764A" w:rsidRPr="0086764A" w:rsidRDefault="0086764A" w:rsidP="0086764A">
      <w:pPr>
        <w:pStyle w:val="Paragraphedeliste"/>
        <w:numPr>
          <w:ilvl w:val="0"/>
          <w:numId w:val="1"/>
        </w:numPr>
        <w:jc w:val="both"/>
        <w:rPr>
          <w:szCs w:val="24"/>
          <w:lang w:val="en-US"/>
        </w:rPr>
      </w:pPr>
      <w:r w:rsidRPr="0086764A">
        <w:rPr>
          <w:rStyle w:val="Lienhypertexte"/>
          <w:color w:val="auto"/>
          <w:szCs w:val="24"/>
          <w:u w:val="none"/>
          <w:lang w:val="en-US"/>
        </w:rPr>
        <w:t xml:space="preserve">Member of the FAO’s consultancy roster as Phytosanitary capacity evaluation </w:t>
      </w:r>
      <w:r>
        <w:rPr>
          <w:rStyle w:val="Lienhypertexte"/>
          <w:color w:val="auto"/>
          <w:szCs w:val="24"/>
          <w:u w:val="none"/>
          <w:lang w:val="en-US"/>
        </w:rPr>
        <w:t xml:space="preserve">trainee </w:t>
      </w:r>
      <w:r w:rsidRPr="0086764A">
        <w:rPr>
          <w:rStyle w:val="Lienhypertexte"/>
          <w:color w:val="auto"/>
          <w:szCs w:val="24"/>
          <w:u w:val="none"/>
          <w:lang w:val="en-US"/>
        </w:rPr>
        <w:t xml:space="preserve">facilitator (from June 2023) </w:t>
      </w:r>
    </w:p>
    <w:p w14:paraId="4CB105D3" w14:textId="77777777" w:rsidR="007B68A1" w:rsidRPr="0086764A" w:rsidRDefault="007B68A1" w:rsidP="0086764A">
      <w:pPr>
        <w:pStyle w:val="Paragraphedeliste"/>
        <w:numPr>
          <w:ilvl w:val="0"/>
          <w:numId w:val="1"/>
        </w:numPr>
        <w:jc w:val="both"/>
        <w:rPr>
          <w:rStyle w:val="Lienhypertexte"/>
          <w:color w:val="auto"/>
          <w:szCs w:val="24"/>
          <w:u w:val="none"/>
          <w:lang w:val="en-US"/>
        </w:rPr>
      </w:pPr>
      <w:r w:rsidRPr="0086764A">
        <w:rPr>
          <w:bCs/>
          <w:szCs w:val="24"/>
          <w:lang w:val="en-US"/>
        </w:rPr>
        <w:t xml:space="preserve">Member of the editorial board and reviewer for the Tunisian Journal of Plant Protection (TJPP). </w:t>
      </w:r>
      <w:hyperlink r:id="rId9" w:history="1">
        <w:r w:rsidRPr="0086764A">
          <w:rPr>
            <w:rStyle w:val="Lienhypertexte"/>
            <w:bCs/>
            <w:color w:val="auto"/>
            <w:szCs w:val="24"/>
            <w:u w:val="none"/>
            <w:lang w:val="en-US"/>
          </w:rPr>
          <w:t>http://www.iresa.agrinet.tn/tjpp/</w:t>
        </w:r>
      </w:hyperlink>
      <w:r w:rsidR="0086764A" w:rsidRPr="0086764A">
        <w:rPr>
          <w:rStyle w:val="Lienhypertexte"/>
          <w:bCs/>
          <w:color w:val="auto"/>
          <w:szCs w:val="24"/>
          <w:u w:val="none"/>
          <w:lang w:val="en-US"/>
        </w:rPr>
        <w:t xml:space="preserve"> (2014-present)</w:t>
      </w:r>
    </w:p>
    <w:p w14:paraId="3E393BEE" w14:textId="77777777" w:rsidR="007B68A1" w:rsidRPr="007440B8" w:rsidRDefault="007B68A1" w:rsidP="00020779">
      <w:pPr>
        <w:pStyle w:val="Paragraphedeliste"/>
        <w:numPr>
          <w:ilvl w:val="0"/>
          <w:numId w:val="1"/>
        </w:numPr>
        <w:jc w:val="both"/>
        <w:rPr>
          <w:rStyle w:val="Lienhypertexte"/>
          <w:color w:val="auto"/>
          <w:szCs w:val="24"/>
          <w:u w:val="none"/>
          <w:lang w:val="en-US"/>
        </w:rPr>
      </w:pPr>
      <w:r w:rsidRPr="007440B8">
        <w:rPr>
          <w:rStyle w:val="Lienhypertexte"/>
          <w:bCs/>
          <w:color w:val="auto"/>
          <w:szCs w:val="24"/>
          <w:u w:val="none"/>
          <w:lang w:val="en-US"/>
        </w:rPr>
        <w:t>Member of the commissions of theses and masters in Plant Protection (NAIT)</w:t>
      </w:r>
    </w:p>
    <w:p w14:paraId="34BCEFDB" w14:textId="77777777" w:rsidR="007B68A1" w:rsidRPr="007440B8" w:rsidRDefault="007B68A1" w:rsidP="00020779">
      <w:pPr>
        <w:pStyle w:val="Paragraphedeliste"/>
        <w:numPr>
          <w:ilvl w:val="0"/>
          <w:numId w:val="1"/>
        </w:numPr>
        <w:jc w:val="both"/>
        <w:rPr>
          <w:szCs w:val="24"/>
          <w:lang w:val="en-US"/>
        </w:rPr>
      </w:pPr>
      <w:r w:rsidRPr="007440B8">
        <w:rPr>
          <w:rStyle w:val="Lienhypertexte"/>
          <w:bCs/>
          <w:color w:val="auto"/>
          <w:szCs w:val="24"/>
          <w:u w:val="none"/>
          <w:lang w:val="en-US"/>
        </w:rPr>
        <w:t xml:space="preserve">Appointed member of jury for promotion and recruitment of assistant professors in </w:t>
      </w:r>
      <w:r w:rsidR="001B4AC2" w:rsidRPr="007440B8">
        <w:rPr>
          <w:rStyle w:val="Lienhypertexte"/>
          <w:bCs/>
          <w:color w:val="auto"/>
          <w:szCs w:val="24"/>
          <w:u w:val="none"/>
          <w:lang w:val="en-US"/>
        </w:rPr>
        <w:t xml:space="preserve">Plant Protection </w:t>
      </w:r>
      <w:r w:rsidR="00762ACA" w:rsidRPr="007440B8">
        <w:rPr>
          <w:rStyle w:val="Lienhypertexte"/>
          <w:bCs/>
          <w:color w:val="auto"/>
          <w:szCs w:val="24"/>
          <w:u w:val="none"/>
          <w:lang w:val="en-US"/>
        </w:rPr>
        <w:t>(</w:t>
      </w:r>
      <w:r w:rsidR="00EF3CAC">
        <w:rPr>
          <w:rStyle w:val="Lienhypertexte"/>
          <w:bCs/>
          <w:color w:val="auto"/>
          <w:szCs w:val="24"/>
          <w:u w:val="none"/>
          <w:lang w:val="en-US"/>
        </w:rPr>
        <w:t>sessions</w:t>
      </w:r>
      <w:r w:rsidRPr="007440B8">
        <w:rPr>
          <w:rStyle w:val="Lienhypertexte"/>
          <w:bCs/>
          <w:color w:val="auto"/>
          <w:szCs w:val="24"/>
          <w:u w:val="none"/>
          <w:lang w:val="en-US"/>
        </w:rPr>
        <w:t xml:space="preserve"> </w:t>
      </w:r>
      <w:r w:rsidR="00331CAE">
        <w:rPr>
          <w:rStyle w:val="Lienhypertexte"/>
          <w:bCs/>
          <w:color w:val="auto"/>
          <w:szCs w:val="24"/>
          <w:u w:val="none"/>
          <w:lang w:val="en-US"/>
        </w:rPr>
        <w:t xml:space="preserve">2016, 2018, </w:t>
      </w:r>
      <w:r w:rsidRPr="007440B8">
        <w:rPr>
          <w:rStyle w:val="Lienhypertexte"/>
          <w:bCs/>
          <w:color w:val="auto"/>
          <w:szCs w:val="24"/>
          <w:u w:val="none"/>
          <w:lang w:val="en-US"/>
        </w:rPr>
        <w:t>2020</w:t>
      </w:r>
      <w:r w:rsidR="00331CAE">
        <w:rPr>
          <w:rStyle w:val="Lienhypertexte"/>
          <w:bCs/>
          <w:color w:val="auto"/>
          <w:szCs w:val="24"/>
          <w:u w:val="none"/>
          <w:lang w:val="en-US"/>
        </w:rPr>
        <w:t xml:space="preserve"> and 2021</w:t>
      </w:r>
      <w:r w:rsidRPr="007440B8">
        <w:rPr>
          <w:rStyle w:val="Lienhypertexte"/>
          <w:bCs/>
          <w:color w:val="auto"/>
          <w:szCs w:val="24"/>
          <w:u w:val="none"/>
          <w:lang w:val="en-US"/>
        </w:rPr>
        <w:t>)</w:t>
      </w:r>
    </w:p>
    <w:p w14:paraId="4F4A6898" w14:textId="77777777" w:rsidR="00205F71" w:rsidRPr="00B73C9B" w:rsidRDefault="00205F71" w:rsidP="008D69EF">
      <w:pPr>
        <w:rPr>
          <w:rStyle w:val="Lienhypertexte"/>
          <w:lang w:val="en-US"/>
        </w:rPr>
      </w:pPr>
    </w:p>
    <w:p w14:paraId="749B665C" w14:textId="77777777" w:rsidR="008D69EF" w:rsidRPr="00B73C9B" w:rsidRDefault="000F7080" w:rsidP="00205F71">
      <w:pPr>
        <w:shd w:val="clear" w:color="auto" w:fill="F2F2F2" w:themeFill="background1" w:themeFillShade="F2"/>
        <w:jc w:val="center"/>
        <w:rPr>
          <w:b/>
          <w:smallCaps/>
          <w:sz w:val="28"/>
          <w:szCs w:val="28"/>
          <w:lang w:val="en-US"/>
        </w:rPr>
      </w:pPr>
      <w:r w:rsidRPr="00B73C9B">
        <w:rPr>
          <w:b/>
          <w:smallCaps/>
          <w:sz w:val="28"/>
          <w:szCs w:val="28"/>
          <w:lang w:val="en-US"/>
        </w:rPr>
        <w:t>Profil</w:t>
      </w:r>
      <w:r w:rsidR="008D69EF" w:rsidRPr="00B73C9B">
        <w:rPr>
          <w:b/>
          <w:smallCaps/>
          <w:sz w:val="28"/>
          <w:szCs w:val="28"/>
          <w:lang w:val="en-US"/>
        </w:rPr>
        <w:t>e</w:t>
      </w:r>
      <w:r w:rsidRPr="00B73C9B">
        <w:rPr>
          <w:b/>
          <w:smallCaps/>
          <w:sz w:val="28"/>
          <w:szCs w:val="28"/>
          <w:lang w:val="en-US"/>
        </w:rPr>
        <w:t xml:space="preserve"> And</w:t>
      </w:r>
      <w:r w:rsidR="008D69EF" w:rsidRPr="00B73C9B">
        <w:rPr>
          <w:b/>
          <w:smallCaps/>
          <w:sz w:val="28"/>
          <w:szCs w:val="28"/>
          <w:lang w:val="en-US"/>
        </w:rPr>
        <w:t xml:space="preserve"> Aspirations</w:t>
      </w:r>
    </w:p>
    <w:p w14:paraId="08B2BAC8" w14:textId="77777777" w:rsidR="008D69EF" w:rsidRPr="00B73C9B" w:rsidRDefault="008D69EF" w:rsidP="008D69EF">
      <w:pPr>
        <w:jc w:val="center"/>
        <w:rPr>
          <w:b/>
          <w:smallCaps/>
          <w:lang w:val="en-US"/>
        </w:rPr>
      </w:pPr>
    </w:p>
    <w:p w14:paraId="5BF17955" w14:textId="37FAF3E7" w:rsidR="008D69EF" w:rsidRDefault="000F7080" w:rsidP="00475E68">
      <w:pPr>
        <w:jc w:val="both"/>
      </w:pPr>
      <w:r>
        <w:rPr>
          <w:bCs/>
          <w:lang w:val="en-US"/>
        </w:rPr>
        <w:t xml:space="preserve">Highly aware of negative </w:t>
      </w:r>
      <w:r w:rsidR="0086764A">
        <w:rPr>
          <w:bCs/>
          <w:lang w:val="en-US"/>
        </w:rPr>
        <w:t>effects of pesticides and over</w:t>
      </w:r>
      <w:r>
        <w:rPr>
          <w:bCs/>
          <w:lang w:val="en-US"/>
        </w:rPr>
        <w:t xml:space="preserve"> 20 years’ experience in developing Integrated Pest Management (IPM) strategies against insect pest crops. Expertise in alternative approac</w:t>
      </w:r>
      <w:r w:rsidR="0086764A">
        <w:rPr>
          <w:bCs/>
          <w:lang w:val="en-US"/>
        </w:rPr>
        <w:t xml:space="preserve">hes, </w:t>
      </w:r>
      <w:r>
        <w:rPr>
          <w:bCs/>
          <w:lang w:val="en-US"/>
        </w:rPr>
        <w:t>current detection</w:t>
      </w:r>
      <w:r w:rsidR="0086764A">
        <w:rPr>
          <w:bCs/>
          <w:lang w:val="en-US"/>
        </w:rPr>
        <w:t xml:space="preserve"> and phytosanitary diagnostic methods</w:t>
      </w:r>
      <w:r>
        <w:rPr>
          <w:bCs/>
          <w:lang w:val="en-US"/>
        </w:rPr>
        <w:t xml:space="preserve"> and monitoring </w:t>
      </w:r>
      <w:r>
        <w:rPr>
          <w:lang w:val="en-US"/>
        </w:rPr>
        <w:t>tools. Extent knowledge of</w:t>
      </w:r>
      <w:r w:rsidRPr="00972F6B">
        <w:rPr>
          <w:color w:val="000000"/>
          <w:szCs w:val="24"/>
          <w:lang w:val="en-US"/>
        </w:rPr>
        <w:t xml:space="preserve"> </w:t>
      </w:r>
      <w:r>
        <w:rPr>
          <w:color w:val="000000"/>
          <w:szCs w:val="24"/>
          <w:lang w:val="en-US"/>
        </w:rPr>
        <w:t xml:space="preserve">ecosystem services and </w:t>
      </w:r>
      <w:r>
        <w:rPr>
          <w:lang w:val="en-US"/>
        </w:rPr>
        <w:t xml:space="preserve">their relevance as the basis of sustainable </w:t>
      </w:r>
      <w:r>
        <w:rPr>
          <w:color w:val="000000"/>
          <w:szCs w:val="24"/>
          <w:lang w:val="en-US"/>
        </w:rPr>
        <w:t>crop protection strategies.</w:t>
      </w:r>
      <w:r w:rsidR="007440B8">
        <w:rPr>
          <w:lang w:val="en-US"/>
        </w:rPr>
        <w:t xml:space="preserve"> L</w:t>
      </w:r>
      <w:r w:rsidR="00EF3CAC">
        <w:rPr>
          <w:lang w:val="en-US"/>
        </w:rPr>
        <w:t>ong-term contact with field and</w:t>
      </w:r>
      <w:r w:rsidR="007440B8">
        <w:rPr>
          <w:lang w:val="en-US"/>
        </w:rPr>
        <w:t xml:space="preserve"> aware of </w:t>
      </w:r>
      <w:r>
        <w:rPr>
          <w:lang w:val="en-US"/>
        </w:rPr>
        <w:t xml:space="preserve">the extension </w:t>
      </w:r>
      <w:r w:rsidR="007440B8">
        <w:rPr>
          <w:lang w:val="en-US"/>
        </w:rPr>
        <w:t xml:space="preserve">and support </w:t>
      </w:r>
      <w:r>
        <w:rPr>
          <w:lang w:val="en-US"/>
        </w:rPr>
        <w:t>needs of small farmers</w:t>
      </w:r>
      <w:r w:rsidR="00EF3CAC">
        <w:rPr>
          <w:lang w:val="en-US"/>
        </w:rPr>
        <w:t>. V</w:t>
      </w:r>
      <w:r w:rsidR="007440B8">
        <w:rPr>
          <w:lang w:val="en-US"/>
        </w:rPr>
        <w:t xml:space="preserve">ery </w:t>
      </w:r>
      <w:r>
        <w:rPr>
          <w:lang w:val="en-US"/>
        </w:rPr>
        <w:t xml:space="preserve">engaged in IPM </w:t>
      </w:r>
      <w:r w:rsidR="00D01DBF">
        <w:rPr>
          <w:lang w:val="en-US"/>
        </w:rPr>
        <w:t xml:space="preserve">and agroecology </w:t>
      </w:r>
      <w:r w:rsidR="00EF3CAC">
        <w:rPr>
          <w:lang w:val="en-US"/>
        </w:rPr>
        <w:t xml:space="preserve">promotion </w:t>
      </w:r>
      <w:r w:rsidR="00A65EAE">
        <w:rPr>
          <w:lang w:val="en-US"/>
        </w:rPr>
        <w:t xml:space="preserve">to </w:t>
      </w:r>
      <w:r w:rsidRPr="008161A5">
        <w:rPr>
          <w:lang w:val="en-US"/>
        </w:rPr>
        <w:t>preserve e</w:t>
      </w:r>
      <w:r w:rsidR="00475E68">
        <w:rPr>
          <w:lang w:val="en-US"/>
        </w:rPr>
        <w:t>cosystems and human well-being</w:t>
      </w:r>
      <w:r w:rsidR="008C28DD">
        <w:rPr>
          <w:lang w:val="en-US"/>
        </w:rPr>
        <w:t>.</w:t>
      </w:r>
      <w:r w:rsidR="008D69EF" w:rsidRPr="00B73C9B">
        <w:rPr>
          <w:b/>
          <w:smallCaps/>
          <w:lang w:val="en-US"/>
        </w:rPr>
        <w:t xml:space="preserve"> </w:t>
      </w:r>
      <w:r w:rsidR="00EF3CAC" w:rsidRPr="00EF3CAC">
        <w:t>Knowledge</w:t>
      </w:r>
      <w:r w:rsidR="00EF3CAC">
        <w:t xml:space="preserve"> of p</w:t>
      </w:r>
      <w:r w:rsidR="0080168F">
        <w:t>h</w:t>
      </w:r>
      <w:r w:rsidR="00EF3CAC">
        <w:t>ytosanitary systems, IPPC and ISPMs.</w:t>
      </w:r>
      <w:r w:rsidR="008D69EF" w:rsidRPr="00EF3CAC">
        <w:t xml:space="preserve">  </w:t>
      </w:r>
    </w:p>
    <w:p w14:paraId="6E71173B" w14:textId="77777777" w:rsidR="00F145F0" w:rsidRPr="00F145F0" w:rsidRDefault="00F145F0" w:rsidP="00475E68">
      <w:pPr>
        <w:jc w:val="both"/>
        <w:rPr>
          <w:b/>
          <w:smallCaps/>
        </w:rPr>
      </w:pPr>
    </w:p>
    <w:p w14:paraId="59C8A771" w14:textId="77777777" w:rsidR="00205F71" w:rsidRPr="0086764A" w:rsidRDefault="000F7080" w:rsidP="0086764A">
      <w:pPr>
        <w:shd w:val="clear" w:color="auto" w:fill="F2F2F2" w:themeFill="background1" w:themeFillShade="F2"/>
        <w:jc w:val="center"/>
        <w:rPr>
          <w:b/>
          <w:smallCaps/>
          <w:sz w:val="28"/>
          <w:szCs w:val="28"/>
        </w:rPr>
      </w:pPr>
      <w:r>
        <w:rPr>
          <w:b/>
          <w:smallCaps/>
          <w:sz w:val="28"/>
          <w:szCs w:val="28"/>
        </w:rPr>
        <w:lastRenderedPageBreak/>
        <w:t>Professional skills</w:t>
      </w:r>
    </w:p>
    <w:p w14:paraId="01CC73AB" w14:textId="77777777" w:rsidR="008D69EF" w:rsidRDefault="000F7080" w:rsidP="00475E68">
      <w:pPr>
        <w:ind w:firstLine="708"/>
        <w:rPr>
          <w:b/>
          <w:smallCaps/>
        </w:rPr>
      </w:pPr>
      <w:r>
        <w:rPr>
          <w:b/>
          <w:smallCaps/>
        </w:rPr>
        <w:t>Spécific</w:t>
      </w:r>
    </w:p>
    <w:p w14:paraId="1B7E23E4" w14:textId="77777777" w:rsidR="000B3FC8" w:rsidRDefault="000B3FC8" w:rsidP="000F7080">
      <w:pPr>
        <w:pStyle w:val="Paragraphedeliste"/>
        <w:numPr>
          <w:ilvl w:val="0"/>
          <w:numId w:val="13"/>
        </w:numPr>
        <w:jc w:val="both"/>
        <w:rPr>
          <w:lang w:val="en-US"/>
        </w:rPr>
      </w:pPr>
      <w:r>
        <w:rPr>
          <w:lang w:val="en-US"/>
        </w:rPr>
        <w:t>Plant health diagnostics</w:t>
      </w:r>
      <w:r w:rsidR="00506A24">
        <w:rPr>
          <w:lang w:val="en-US"/>
        </w:rPr>
        <w:t>,</w:t>
      </w:r>
      <w:r>
        <w:rPr>
          <w:lang w:val="en-US"/>
        </w:rPr>
        <w:t xml:space="preserve"> pest monitoring</w:t>
      </w:r>
      <w:r w:rsidR="00506A24">
        <w:rPr>
          <w:lang w:val="en-US"/>
        </w:rPr>
        <w:t>, identification of naturals enemies and evaluation of their action</w:t>
      </w:r>
    </w:p>
    <w:p w14:paraId="5133A138" w14:textId="77777777" w:rsidR="000F7080" w:rsidRDefault="000F7080" w:rsidP="000F7080">
      <w:pPr>
        <w:pStyle w:val="Paragraphedeliste"/>
        <w:numPr>
          <w:ilvl w:val="0"/>
          <w:numId w:val="13"/>
        </w:numPr>
        <w:jc w:val="both"/>
        <w:rPr>
          <w:lang w:val="en-US"/>
        </w:rPr>
      </w:pPr>
      <w:r w:rsidRPr="003A2AFB">
        <w:rPr>
          <w:lang w:val="en-US"/>
        </w:rPr>
        <w:t xml:space="preserve">Implementation of IPM programs against pest crops and assessment of </w:t>
      </w:r>
      <w:r w:rsidR="0086764A">
        <w:rPr>
          <w:lang w:val="en-US"/>
        </w:rPr>
        <w:t xml:space="preserve">farmer’s </w:t>
      </w:r>
      <w:r w:rsidRPr="003A2AFB">
        <w:rPr>
          <w:lang w:val="en-US"/>
        </w:rPr>
        <w:t xml:space="preserve">adoption </w:t>
      </w:r>
    </w:p>
    <w:p w14:paraId="44BCC573" w14:textId="77777777" w:rsidR="000F7080" w:rsidRDefault="00585A38" w:rsidP="000F7080">
      <w:pPr>
        <w:pStyle w:val="Paragraphedeliste"/>
        <w:numPr>
          <w:ilvl w:val="0"/>
          <w:numId w:val="13"/>
        </w:numPr>
        <w:jc w:val="both"/>
        <w:rPr>
          <w:lang w:val="en-US"/>
        </w:rPr>
      </w:pPr>
      <w:r>
        <w:rPr>
          <w:lang w:val="en-US"/>
        </w:rPr>
        <w:t xml:space="preserve">Organization of </w:t>
      </w:r>
      <w:r w:rsidR="000F7080" w:rsidRPr="00E20800">
        <w:rPr>
          <w:lang w:val="en-US"/>
        </w:rPr>
        <w:t xml:space="preserve">Farmer Field Schools for </w:t>
      </w:r>
      <w:r w:rsidR="00F303F6">
        <w:rPr>
          <w:lang w:val="en-US"/>
        </w:rPr>
        <w:t xml:space="preserve">pesticide reduce and </w:t>
      </w:r>
      <w:r w:rsidR="000F7080" w:rsidRPr="00E20800">
        <w:rPr>
          <w:lang w:val="en-US"/>
        </w:rPr>
        <w:t xml:space="preserve">IPM dissemination </w:t>
      </w:r>
    </w:p>
    <w:p w14:paraId="18EF9A08" w14:textId="77777777" w:rsidR="000F7080" w:rsidRDefault="00833CD7" w:rsidP="00833CD7">
      <w:pPr>
        <w:pStyle w:val="Paragraphedeliste"/>
        <w:numPr>
          <w:ilvl w:val="0"/>
          <w:numId w:val="13"/>
        </w:numPr>
        <w:jc w:val="both"/>
        <w:rPr>
          <w:lang w:val="en-US"/>
        </w:rPr>
      </w:pPr>
      <w:r>
        <w:rPr>
          <w:lang w:val="en-US"/>
        </w:rPr>
        <w:t xml:space="preserve">Development and evaluation of training </w:t>
      </w:r>
      <w:r w:rsidRPr="00184FE3">
        <w:rPr>
          <w:lang w:val="en-US"/>
        </w:rPr>
        <w:t>programs</w:t>
      </w:r>
      <w:r>
        <w:rPr>
          <w:lang w:val="en-US"/>
        </w:rPr>
        <w:t xml:space="preserve"> and curricula</w:t>
      </w:r>
      <w:r w:rsidRPr="00184FE3">
        <w:rPr>
          <w:lang w:val="en-US"/>
        </w:rPr>
        <w:t xml:space="preserve"> in plant p</w:t>
      </w:r>
      <w:r>
        <w:rPr>
          <w:lang w:val="en-US"/>
        </w:rPr>
        <w:t xml:space="preserve">rotection for various audiences (technicians, </w:t>
      </w:r>
      <w:r w:rsidRPr="00184FE3">
        <w:rPr>
          <w:lang w:val="en-US"/>
        </w:rPr>
        <w:t>engineer</w:t>
      </w:r>
      <w:r>
        <w:rPr>
          <w:lang w:val="en-US"/>
        </w:rPr>
        <w:t xml:space="preserve">ing </w:t>
      </w:r>
      <w:r w:rsidRPr="00184FE3">
        <w:rPr>
          <w:lang w:val="en-US"/>
        </w:rPr>
        <w:t>and master</w:t>
      </w:r>
      <w:r>
        <w:rPr>
          <w:lang w:val="en-US"/>
        </w:rPr>
        <w:t>’s student</w:t>
      </w:r>
      <w:r w:rsidR="00B73C9B">
        <w:rPr>
          <w:lang w:val="en-US"/>
        </w:rPr>
        <w:t>s</w:t>
      </w:r>
      <w:r w:rsidRPr="00184FE3">
        <w:rPr>
          <w:lang w:val="en-US"/>
        </w:rPr>
        <w:t>)</w:t>
      </w:r>
    </w:p>
    <w:p w14:paraId="3AF4E2CC" w14:textId="77777777" w:rsidR="00833CD7" w:rsidRPr="00833CD7" w:rsidRDefault="00833CD7" w:rsidP="00833CD7">
      <w:pPr>
        <w:pStyle w:val="Paragraphedeliste"/>
        <w:numPr>
          <w:ilvl w:val="0"/>
          <w:numId w:val="13"/>
        </w:numPr>
        <w:jc w:val="both"/>
        <w:rPr>
          <w:lang w:val="en-US"/>
        </w:rPr>
      </w:pPr>
      <w:r>
        <w:rPr>
          <w:lang w:val="en-US"/>
        </w:rPr>
        <w:t xml:space="preserve">Development of specialized courses about </w:t>
      </w:r>
      <w:r w:rsidRPr="00E20800">
        <w:rPr>
          <w:lang w:val="en-US"/>
        </w:rPr>
        <w:t>IPM and Alternative Approaches to Control Pest Crops / Insects-Plants interactions / General Entomology</w:t>
      </w:r>
      <w:r w:rsidRPr="00833CD7">
        <w:rPr>
          <w:lang w:val="en-US"/>
        </w:rPr>
        <w:t xml:space="preserve"> </w:t>
      </w:r>
    </w:p>
    <w:p w14:paraId="5FAD874C" w14:textId="77777777" w:rsidR="00184FE3" w:rsidRPr="00184FE3" w:rsidRDefault="00184FE3" w:rsidP="00184FE3">
      <w:pPr>
        <w:pStyle w:val="Paragraphedeliste"/>
        <w:numPr>
          <w:ilvl w:val="0"/>
          <w:numId w:val="13"/>
        </w:numPr>
        <w:jc w:val="both"/>
        <w:rPr>
          <w:lang w:val="en-US"/>
        </w:rPr>
      </w:pPr>
      <w:r w:rsidRPr="00184FE3">
        <w:rPr>
          <w:lang w:val="en-US"/>
        </w:rPr>
        <w:t>Design and management of research projects in plant protection</w:t>
      </w:r>
    </w:p>
    <w:p w14:paraId="1F2C4AA0" w14:textId="77777777" w:rsidR="00184FE3" w:rsidRPr="00184FE3" w:rsidRDefault="00184FE3" w:rsidP="00184FE3">
      <w:pPr>
        <w:pStyle w:val="Paragraphedeliste"/>
        <w:numPr>
          <w:ilvl w:val="0"/>
          <w:numId w:val="13"/>
        </w:numPr>
        <w:jc w:val="both"/>
        <w:rPr>
          <w:lang w:val="en-US"/>
        </w:rPr>
      </w:pPr>
      <w:r w:rsidRPr="00184FE3">
        <w:rPr>
          <w:lang w:val="en-US"/>
        </w:rPr>
        <w:t xml:space="preserve">Evaluation </w:t>
      </w:r>
      <w:r>
        <w:rPr>
          <w:lang w:val="en-US"/>
        </w:rPr>
        <w:t>and revi</w:t>
      </w:r>
      <w:r w:rsidR="00F303F6">
        <w:rPr>
          <w:lang w:val="en-US"/>
        </w:rPr>
        <w:t>ew</w:t>
      </w:r>
      <w:r>
        <w:rPr>
          <w:lang w:val="en-US"/>
        </w:rPr>
        <w:t xml:space="preserve"> </w:t>
      </w:r>
      <w:r w:rsidRPr="00184FE3">
        <w:rPr>
          <w:lang w:val="en-US"/>
        </w:rPr>
        <w:t>of scientific works/publications in plant protection</w:t>
      </w:r>
      <w:r w:rsidR="00F303F6">
        <w:rPr>
          <w:lang w:val="en-US"/>
        </w:rPr>
        <w:t>/agriculture</w:t>
      </w:r>
    </w:p>
    <w:p w14:paraId="013791B4" w14:textId="77777777" w:rsidR="00184FE3" w:rsidRPr="00184FE3" w:rsidRDefault="00276456" w:rsidP="00184FE3">
      <w:pPr>
        <w:pStyle w:val="Paragraphedeliste"/>
        <w:numPr>
          <w:ilvl w:val="0"/>
          <w:numId w:val="13"/>
        </w:numPr>
        <w:jc w:val="both"/>
        <w:rPr>
          <w:lang w:val="en-US"/>
        </w:rPr>
      </w:pPr>
      <w:r>
        <w:rPr>
          <w:lang w:val="en-US"/>
        </w:rPr>
        <w:t xml:space="preserve">Evaluation of promotion and </w:t>
      </w:r>
      <w:r w:rsidR="00184FE3" w:rsidRPr="00184FE3">
        <w:rPr>
          <w:lang w:val="en-US"/>
        </w:rPr>
        <w:t xml:space="preserve">recruitment </w:t>
      </w:r>
      <w:r w:rsidR="00F303F6">
        <w:rPr>
          <w:lang w:val="en-US"/>
        </w:rPr>
        <w:t xml:space="preserve">files </w:t>
      </w:r>
      <w:r>
        <w:rPr>
          <w:lang w:val="en-US"/>
        </w:rPr>
        <w:t>of research-</w:t>
      </w:r>
      <w:r w:rsidR="00184FE3" w:rsidRPr="00184FE3">
        <w:rPr>
          <w:lang w:val="en-US"/>
        </w:rPr>
        <w:t>teachers in plant protection</w:t>
      </w:r>
    </w:p>
    <w:p w14:paraId="4BDD54FF" w14:textId="77777777" w:rsidR="00184FE3" w:rsidRPr="00184FE3" w:rsidRDefault="00184FE3" w:rsidP="00184FE3">
      <w:pPr>
        <w:pStyle w:val="Paragraphedeliste"/>
        <w:numPr>
          <w:ilvl w:val="0"/>
          <w:numId w:val="13"/>
        </w:numPr>
        <w:jc w:val="both"/>
        <w:rPr>
          <w:lang w:val="en-US"/>
        </w:rPr>
      </w:pPr>
      <w:r w:rsidRPr="00184FE3">
        <w:rPr>
          <w:lang w:val="en-US"/>
        </w:rPr>
        <w:t xml:space="preserve">Monitoring of agricultural projects and </w:t>
      </w:r>
      <w:r w:rsidR="00312A5C">
        <w:rPr>
          <w:lang w:val="en-US"/>
        </w:rPr>
        <w:t xml:space="preserve">preparation of </w:t>
      </w:r>
      <w:r w:rsidRPr="00184FE3">
        <w:rPr>
          <w:lang w:val="en-US"/>
        </w:rPr>
        <w:t xml:space="preserve">monitoring reports </w:t>
      </w:r>
    </w:p>
    <w:p w14:paraId="051293BB" w14:textId="77777777" w:rsidR="00184FE3" w:rsidRDefault="00184FE3" w:rsidP="00184FE3">
      <w:pPr>
        <w:pStyle w:val="Paragraphedeliste"/>
        <w:numPr>
          <w:ilvl w:val="0"/>
          <w:numId w:val="13"/>
        </w:numPr>
        <w:jc w:val="both"/>
        <w:rPr>
          <w:lang w:val="en-US"/>
        </w:rPr>
      </w:pPr>
      <w:r w:rsidRPr="00184FE3">
        <w:rPr>
          <w:lang w:val="en-US"/>
        </w:rPr>
        <w:t>Evaluation of projects according to United Nations standards</w:t>
      </w:r>
      <w:r w:rsidR="00C07DAE">
        <w:rPr>
          <w:lang w:val="en-US"/>
        </w:rPr>
        <w:t xml:space="preserve"> </w:t>
      </w:r>
      <w:r w:rsidR="00585A38">
        <w:rPr>
          <w:lang w:val="en-US"/>
        </w:rPr>
        <w:t>(one</w:t>
      </w:r>
      <w:r w:rsidRPr="00184FE3">
        <w:rPr>
          <w:lang w:val="en-US"/>
        </w:rPr>
        <w:t xml:space="preserve"> experience)</w:t>
      </w:r>
    </w:p>
    <w:p w14:paraId="34BA2AC0" w14:textId="77777777" w:rsidR="00AB7205" w:rsidRDefault="00585A38" w:rsidP="00184FE3">
      <w:pPr>
        <w:pStyle w:val="Paragraphedeliste"/>
        <w:numPr>
          <w:ilvl w:val="0"/>
          <w:numId w:val="13"/>
        </w:numPr>
        <w:jc w:val="both"/>
        <w:rPr>
          <w:lang w:val="en-US"/>
        </w:rPr>
      </w:pPr>
      <w:r>
        <w:rPr>
          <w:lang w:val="en-US"/>
        </w:rPr>
        <w:t>K</w:t>
      </w:r>
      <w:r w:rsidR="006F42F8">
        <w:rPr>
          <w:lang w:val="en-US"/>
        </w:rPr>
        <w:t>nowledge</w:t>
      </w:r>
      <w:r w:rsidR="001B571C">
        <w:rPr>
          <w:lang w:val="en-US"/>
        </w:rPr>
        <w:t xml:space="preserve"> of the </w:t>
      </w:r>
      <w:r w:rsidR="00276456">
        <w:rPr>
          <w:lang w:val="en-US"/>
        </w:rPr>
        <w:t xml:space="preserve">IPPC, </w:t>
      </w:r>
      <w:r w:rsidR="006F42F8">
        <w:rPr>
          <w:lang w:val="en-US"/>
        </w:rPr>
        <w:t>ISPMs</w:t>
      </w:r>
      <w:r>
        <w:rPr>
          <w:lang w:val="en-US"/>
        </w:rPr>
        <w:t>, pest risk analysis</w:t>
      </w:r>
      <w:r w:rsidR="00276456">
        <w:rPr>
          <w:lang w:val="en-US"/>
        </w:rPr>
        <w:t xml:space="preserve"> and export/import phytosanitary systems (IPPC-FAO</w:t>
      </w:r>
      <w:r w:rsidR="00202F1B">
        <w:rPr>
          <w:lang w:val="en-US"/>
        </w:rPr>
        <w:t xml:space="preserve"> certificates</w:t>
      </w:r>
      <w:r w:rsidR="00276456">
        <w:rPr>
          <w:lang w:val="en-US"/>
        </w:rPr>
        <w:t>)</w:t>
      </w:r>
      <w:r w:rsidR="00AB7205" w:rsidRPr="00AB7205">
        <w:rPr>
          <w:lang w:val="en-US"/>
        </w:rPr>
        <w:t xml:space="preserve"> </w:t>
      </w:r>
    </w:p>
    <w:p w14:paraId="6506DBF8" w14:textId="77777777" w:rsidR="00833CD7" w:rsidRDefault="00202F1B" w:rsidP="007313A2">
      <w:pPr>
        <w:pStyle w:val="Paragraphedeliste"/>
        <w:numPr>
          <w:ilvl w:val="0"/>
          <w:numId w:val="13"/>
        </w:numPr>
        <w:jc w:val="both"/>
        <w:rPr>
          <w:lang w:val="en-US"/>
        </w:rPr>
      </w:pPr>
      <w:r w:rsidRPr="00833CD7">
        <w:rPr>
          <w:lang w:val="en-US"/>
        </w:rPr>
        <w:t>K</w:t>
      </w:r>
      <w:r w:rsidR="00AB7205" w:rsidRPr="00833CD7">
        <w:rPr>
          <w:lang w:val="en-US"/>
        </w:rPr>
        <w:t>nowledge of the re</w:t>
      </w:r>
      <w:r w:rsidR="00B73C9B">
        <w:rPr>
          <w:lang w:val="en-US"/>
        </w:rPr>
        <w:t>sult based management</w:t>
      </w:r>
      <w:r w:rsidR="00AB7205" w:rsidRPr="00833CD7">
        <w:rPr>
          <w:lang w:val="en-US"/>
        </w:rPr>
        <w:t xml:space="preserve">: problem analysis, logical framework approach and SWOT analysis </w:t>
      </w:r>
      <w:r w:rsidR="00833CD7" w:rsidRPr="00833CD7">
        <w:rPr>
          <w:lang w:val="en-US"/>
        </w:rPr>
        <w:t xml:space="preserve">(IPPC-FAO certificates) </w:t>
      </w:r>
    </w:p>
    <w:p w14:paraId="5331993A" w14:textId="77777777" w:rsidR="00276456" w:rsidRPr="00833CD7" w:rsidRDefault="00674383" w:rsidP="007313A2">
      <w:pPr>
        <w:pStyle w:val="Paragraphedeliste"/>
        <w:numPr>
          <w:ilvl w:val="0"/>
          <w:numId w:val="13"/>
        </w:numPr>
        <w:jc w:val="both"/>
        <w:rPr>
          <w:lang w:val="en-US"/>
        </w:rPr>
      </w:pPr>
      <w:r w:rsidRPr="00833CD7">
        <w:rPr>
          <w:lang w:val="en-US"/>
        </w:rPr>
        <w:t xml:space="preserve">Introduction to </w:t>
      </w:r>
      <w:r w:rsidR="00276456" w:rsidRPr="00833CD7">
        <w:rPr>
          <w:lang w:val="en-US"/>
        </w:rPr>
        <w:t xml:space="preserve">Phytosanitary Capacity Evaluation </w:t>
      </w:r>
      <w:r w:rsidR="0022372A" w:rsidRPr="00833CD7">
        <w:rPr>
          <w:lang w:val="en-US"/>
        </w:rPr>
        <w:t xml:space="preserve">(PCE) </w:t>
      </w:r>
      <w:r w:rsidR="00276456" w:rsidRPr="00833CD7">
        <w:rPr>
          <w:lang w:val="en-US"/>
        </w:rPr>
        <w:t>of National Plant Protection O</w:t>
      </w:r>
      <w:r w:rsidR="00003A58" w:rsidRPr="00833CD7">
        <w:rPr>
          <w:lang w:val="en-US"/>
        </w:rPr>
        <w:t>rganiz</w:t>
      </w:r>
      <w:r w:rsidR="00276456" w:rsidRPr="00833CD7">
        <w:rPr>
          <w:lang w:val="en-US"/>
        </w:rPr>
        <w:t>ations (NPPOs)</w:t>
      </w:r>
      <w:r w:rsidRPr="00833CD7">
        <w:rPr>
          <w:lang w:val="en-US"/>
        </w:rPr>
        <w:t xml:space="preserve"> </w:t>
      </w:r>
      <w:r w:rsidR="00797B2E" w:rsidRPr="00833CD7">
        <w:rPr>
          <w:lang w:val="en-US"/>
        </w:rPr>
        <w:t>(IPPC-FAO</w:t>
      </w:r>
      <w:r w:rsidR="00797B2E">
        <w:rPr>
          <w:lang w:val="en-US"/>
        </w:rPr>
        <w:t xml:space="preserve"> certificate</w:t>
      </w:r>
      <w:r w:rsidR="00797B2E" w:rsidRPr="00833CD7">
        <w:rPr>
          <w:lang w:val="en-US"/>
        </w:rPr>
        <w:t xml:space="preserve">) </w:t>
      </w:r>
    </w:p>
    <w:p w14:paraId="30D021A2" w14:textId="77777777" w:rsidR="000F7080" w:rsidRDefault="000F7080" w:rsidP="000F7080">
      <w:pPr>
        <w:pStyle w:val="Paragraphedeliste"/>
        <w:jc w:val="center"/>
        <w:rPr>
          <w:lang w:val="en-US"/>
        </w:rPr>
      </w:pPr>
    </w:p>
    <w:p w14:paraId="3BA71C58" w14:textId="77777777" w:rsidR="000F7080" w:rsidRPr="00475E68" w:rsidRDefault="000F7080" w:rsidP="00475E68">
      <w:pPr>
        <w:pStyle w:val="Paragraphedeliste"/>
        <w:rPr>
          <w:b/>
          <w:smallCaps/>
          <w:lang w:val="en-US"/>
        </w:rPr>
      </w:pPr>
      <w:r w:rsidRPr="000F7080">
        <w:rPr>
          <w:b/>
          <w:smallCaps/>
          <w:lang w:val="en-US"/>
        </w:rPr>
        <w:t>General</w:t>
      </w:r>
    </w:p>
    <w:p w14:paraId="14F7234E" w14:textId="77777777" w:rsidR="00184FE3" w:rsidRPr="00184FE3" w:rsidRDefault="00184FE3" w:rsidP="00184FE3">
      <w:pPr>
        <w:pStyle w:val="Paragraphedeliste"/>
        <w:numPr>
          <w:ilvl w:val="0"/>
          <w:numId w:val="13"/>
        </w:numPr>
        <w:jc w:val="both"/>
        <w:rPr>
          <w:lang w:val="en-US"/>
        </w:rPr>
      </w:pPr>
      <w:r w:rsidRPr="00184FE3">
        <w:rPr>
          <w:lang w:val="en-US"/>
        </w:rPr>
        <w:t xml:space="preserve">Very good ability to elaborate and write documents: bibliographic syntheses, studies, evaluation reports, etc. </w:t>
      </w:r>
      <w:r w:rsidR="007D56D4">
        <w:rPr>
          <w:lang w:val="en-US"/>
        </w:rPr>
        <w:t xml:space="preserve">about </w:t>
      </w:r>
      <w:r w:rsidRPr="00184FE3">
        <w:rPr>
          <w:lang w:val="en-US"/>
        </w:rPr>
        <w:t xml:space="preserve">agriculture, plant protection, </w:t>
      </w:r>
      <w:r w:rsidR="00B73C9B">
        <w:rPr>
          <w:lang w:val="en-US"/>
        </w:rPr>
        <w:t xml:space="preserve">IPM, </w:t>
      </w:r>
      <w:r w:rsidRPr="00184FE3">
        <w:rPr>
          <w:lang w:val="en-US"/>
        </w:rPr>
        <w:t>agroecology, biodiversity, ecosystem services and the environment</w:t>
      </w:r>
      <w:r w:rsidR="00A9026A">
        <w:rPr>
          <w:lang w:val="en-US"/>
        </w:rPr>
        <w:t>, phytosanitary systems and projects</w:t>
      </w:r>
    </w:p>
    <w:p w14:paraId="681217D0" w14:textId="77777777" w:rsidR="00184FE3" w:rsidRDefault="00184FE3" w:rsidP="00184FE3">
      <w:pPr>
        <w:pStyle w:val="Paragraphedeliste"/>
        <w:numPr>
          <w:ilvl w:val="0"/>
          <w:numId w:val="13"/>
        </w:numPr>
        <w:jc w:val="both"/>
        <w:rPr>
          <w:lang w:val="en-US"/>
        </w:rPr>
      </w:pPr>
      <w:r w:rsidRPr="003A2AFB">
        <w:rPr>
          <w:lang w:val="en-US"/>
        </w:rPr>
        <w:t xml:space="preserve">Believe in teamwork and </w:t>
      </w:r>
      <w:r>
        <w:rPr>
          <w:lang w:val="en-US"/>
        </w:rPr>
        <w:t xml:space="preserve">benefit of </w:t>
      </w:r>
      <w:r w:rsidRPr="003A2AFB">
        <w:rPr>
          <w:lang w:val="en-US"/>
        </w:rPr>
        <w:t>interact</w:t>
      </w:r>
      <w:r>
        <w:rPr>
          <w:lang w:val="en-US"/>
        </w:rPr>
        <w:t>ion</w:t>
      </w:r>
      <w:r w:rsidRPr="003A2AFB">
        <w:rPr>
          <w:lang w:val="en-US"/>
        </w:rPr>
        <w:t xml:space="preserve"> with people from many backgrounds </w:t>
      </w:r>
    </w:p>
    <w:p w14:paraId="19287469" w14:textId="77777777" w:rsidR="00184FE3" w:rsidRPr="00184FE3" w:rsidRDefault="00184FE3" w:rsidP="00184FE3">
      <w:pPr>
        <w:pStyle w:val="Paragraphedeliste"/>
        <w:numPr>
          <w:ilvl w:val="0"/>
          <w:numId w:val="13"/>
        </w:numPr>
        <w:jc w:val="both"/>
        <w:rPr>
          <w:lang w:val="en-US"/>
        </w:rPr>
      </w:pPr>
      <w:r w:rsidRPr="003A2AFB">
        <w:rPr>
          <w:lang w:val="en-US"/>
        </w:rPr>
        <w:t xml:space="preserve">Great </w:t>
      </w:r>
      <w:r w:rsidR="00A9026A">
        <w:rPr>
          <w:lang w:val="en-US"/>
        </w:rPr>
        <w:t xml:space="preserve">interest and </w:t>
      </w:r>
      <w:r w:rsidRPr="003A2AFB">
        <w:rPr>
          <w:lang w:val="en-US"/>
        </w:rPr>
        <w:t xml:space="preserve">respect for other cultures </w:t>
      </w:r>
    </w:p>
    <w:p w14:paraId="40069E8F" w14:textId="77777777" w:rsidR="00184FE3" w:rsidRPr="00184FE3" w:rsidRDefault="00736A02" w:rsidP="00184FE3">
      <w:pPr>
        <w:pStyle w:val="Paragraphedeliste"/>
        <w:numPr>
          <w:ilvl w:val="0"/>
          <w:numId w:val="13"/>
        </w:numPr>
        <w:jc w:val="both"/>
        <w:rPr>
          <w:lang w:val="en-US"/>
        </w:rPr>
      </w:pPr>
      <w:r>
        <w:rPr>
          <w:lang w:val="en-US"/>
        </w:rPr>
        <w:t>Givin</w:t>
      </w:r>
      <w:r w:rsidR="00184FE3" w:rsidRPr="00184FE3">
        <w:rPr>
          <w:lang w:val="en-US"/>
        </w:rPr>
        <w:t>g great import</w:t>
      </w:r>
      <w:r w:rsidR="00A9026A">
        <w:rPr>
          <w:lang w:val="en-US"/>
        </w:rPr>
        <w:t>ance to rigor, punctuality and</w:t>
      </w:r>
      <w:r w:rsidR="00184FE3" w:rsidRPr="00184FE3">
        <w:rPr>
          <w:lang w:val="en-US"/>
        </w:rPr>
        <w:t xml:space="preserve"> job well done </w:t>
      </w:r>
    </w:p>
    <w:p w14:paraId="58FDB98D" w14:textId="77777777" w:rsidR="00184FE3" w:rsidRDefault="00184FE3" w:rsidP="00184FE3">
      <w:pPr>
        <w:pStyle w:val="Paragraphedeliste"/>
        <w:numPr>
          <w:ilvl w:val="0"/>
          <w:numId w:val="13"/>
        </w:numPr>
        <w:jc w:val="both"/>
        <w:rPr>
          <w:lang w:val="en-US"/>
        </w:rPr>
      </w:pPr>
      <w:r w:rsidRPr="00184FE3">
        <w:rPr>
          <w:lang w:val="en-US"/>
        </w:rPr>
        <w:t>Computer skills: Ms Word, Ms Excel, Ms Power Point</w:t>
      </w:r>
    </w:p>
    <w:p w14:paraId="18C43BC1" w14:textId="77777777" w:rsidR="00184FE3" w:rsidRPr="00736A02" w:rsidRDefault="00184FE3" w:rsidP="00184FE3">
      <w:pPr>
        <w:pStyle w:val="Paragraphedeliste"/>
        <w:numPr>
          <w:ilvl w:val="0"/>
          <w:numId w:val="13"/>
        </w:numPr>
        <w:jc w:val="both"/>
        <w:rPr>
          <w:szCs w:val="24"/>
          <w:lang w:val="en-US"/>
        </w:rPr>
      </w:pPr>
      <w:r w:rsidRPr="00736A02">
        <w:rPr>
          <w:szCs w:val="24"/>
          <w:lang w:val="en-US"/>
        </w:rPr>
        <w:t xml:space="preserve">Languages </w:t>
      </w:r>
    </w:p>
    <w:p w14:paraId="3B35134F" w14:textId="32F90662" w:rsidR="00184FE3" w:rsidRPr="00736A02" w:rsidRDefault="001B571C" w:rsidP="00184FE3">
      <w:pPr>
        <w:pStyle w:val="Paragraphedeliste"/>
        <w:numPr>
          <w:ilvl w:val="0"/>
          <w:numId w:val="14"/>
        </w:numPr>
        <w:jc w:val="both"/>
        <w:rPr>
          <w:szCs w:val="24"/>
          <w:lang w:val="en-US"/>
        </w:rPr>
      </w:pPr>
      <w:r>
        <w:rPr>
          <w:szCs w:val="24"/>
          <w:lang w:val="en-US"/>
        </w:rPr>
        <w:t>English: reading and</w:t>
      </w:r>
      <w:r w:rsidR="00184FE3" w:rsidRPr="00736A02">
        <w:rPr>
          <w:szCs w:val="24"/>
          <w:lang w:val="en-US"/>
        </w:rPr>
        <w:t xml:space="preserve"> writing fairly</w:t>
      </w:r>
      <w:r w:rsidR="006B1691">
        <w:rPr>
          <w:szCs w:val="24"/>
          <w:lang w:val="en-US"/>
        </w:rPr>
        <w:t xml:space="preserve"> </w:t>
      </w:r>
      <w:r w:rsidR="00184FE3" w:rsidRPr="00736A02">
        <w:rPr>
          <w:szCs w:val="24"/>
          <w:lang w:val="en-US"/>
        </w:rPr>
        <w:t>fluent</w:t>
      </w:r>
      <w:r>
        <w:rPr>
          <w:szCs w:val="24"/>
          <w:lang w:val="en-US"/>
        </w:rPr>
        <w:t xml:space="preserve">, average </w:t>
      </w:r>
      <w:r w:rsidRPr="00736A02">
        <w:rPr>
          <w:szCs w:val="24"/>
          <w:lang w:val="en-US"/>
        </w:rPr>
        <w:t>speaking</w:t>
      </w:r>
      <w:r w:rsidR="00184FE3" w:rsidRPr="00736A02">
        <w:rPr>
          <w:szCs w:val="24"/>
          <w:lang w:val="en-US"/>
        </w:rPr>
        <w:t xml:space="preserve"> </w:t>
      </w:r>
      <w:r>
        <w:rPr>
          <w:szCs w:val="24"/>
          <w:lang w:val="en-US"/>
        </w:rPr>
        <w:t>level</w:t>
      </w:r>
      <w:r w:rsidR="00797B2E">
        <w:rPr>
          <w:szCs w:val="24"/>
          <w:lang w:val="en-US"/>
        </w:rPr>
        <w:t xml:space="preserve"> </w:t>
      </w:r>
      <w:r w:rsidR="00797B2E" w:rsidRPr="00736A02">
        <w:rPr>
          <w:szCs w:val="24"/>
          <w:lang w:val="en-US"/>
        </w:rPr>
        <w:t>(B</w:t>
      </w:r>
      <w:r w:rsidR="00797B2E" w:rsidRPr="00736A02">
        <w:rPr>
          <w:szCs w:val="24"/>
          <w:vertAlign w:val="subscript"/>
          <w:lang w:val="en-US"/>
        </w:rPr>
        <w:t>2</w:t>
      </w:r>
      <w:r w:rsidR="00797B2E" w:rsidRPr="00736A02">
        <w:rPr>
          <w:szCs w:val="24"/>
          <w:lang w:val="en-US"/>
        </w:rPr>
        <w:t>)</w:t>
      </w:r>
      <w:r w:rsidR="00B73C9B">
        <w:rPr>
          <w:szCs w:val="24"/>
          <w:lang w:val="en-US"/>
        </w:rPr>
        <w:t>, preparation for TOIEC recently</w:t>
      </w:r>
    </w:p>
    <w:p w14:paraId="7E32A060" w14:textId="77777777" w:rsidR="00184FE3" w:rsidRPr="00736A02" w:rsidRDefault="00184FE3" w:rsidP="00184FE3">
      <w:pPr>
        <w:pStyle w:val="Paragraphedeliste"/>
        <w:numPr>
          <w:ilvl w:val="0"/>
          <w:numId w:val="14"/>
        </w:numPr>
        <w:jc w:val="both"/>
        <w:rPr>
          <w:szCs w:val="24"/>
          <w:lang w:val="en-US"/>
        </w:rPr>
      </w:pPr>
      <w:r w:rsidRPr="00736A02">
        <w:rPr>
          <w:szCs w:val="24"/>
          <w:lang w:val="en-US"/>
        </w:rPr>
        <w:t xml:space="preserve">French: excellent </w:t>
      </w:r>
    </w:p>
    <w:p w14:paraId="773F8B8B" w14:textId="77777777" w:rsidR="00184FE3" w:rsidRPr="00736A02" w:rsidRDefault="00184FE3" w:rsidP="00184FE3">
      <w:pPr>
        <w:pStyle w:val="Paragraphedeliste"/>
        <w:numPr>
          <w:ilvl w:val="0"/>
          <w:numId w:val="14"/>
        </w:numPr>
        <w:jc w:val="both"/>
        <w:rPr>
          <w:szCs w:val="24"/>
          <w:lang w:val="en-US"/>
        </w:rPr>
      </w:pPr>
      <w:r w:rsidRPr="00736A02">
        <w:rPr>
          <w:szCs w:val="24"/>
          <w:lang w:val="en-US"/>
        </w:rPr>
        <w:t xml:space="preserve">Arabic: fluent </w:t>
      </w:r>
    </w:p>
    <w:p w14:paraId="5BD93953" w14:textId="77777777" w:rsidR="000F7080" w:rsidRPr="00736A02" w:rsidRDefault="00184FE3" w:rsidP="000F7080">
      <w:pPr>
        <w:pStyle w:val="Paragraphedeliste"/>
        <w:numPr>
          <w:ilvl w:val="0"/>
          <w:numId w:val="14"/>
        </w:numPr>
        <w:jc w:val="both"/>
        <w:rPr>
          <w:szCs w:val="24"/>
          <w:lang w:val="en-US"/>
        </w:rPr>
      </w:pPr>
      <w:r w:rsidRPr="00736A02">
        <w:rPr>
          <w:szCs w:val="24"/>
          <w:lang w:val="en-US"/>
        </w:rPr>
        <w:t>Spanish: currently beginner (B</w:t>
      </w:r>
      <w:r w:rsidRPr="00736A02">
        <w:rPr>
          <w:szCs w:val="24"/>
          <w:vertAlign w:val="subscript"/>
          <w:lang w:val="en-US"/>
        </w:rPr>
        <w:t>2</w:t>
      </w:r>
      <w:r w:rsidR="00423D9F" w:rsidRPr="00736A02">
        <w:rPr>
          <w:szCs w:val="24"/>
          <w:lang w:val="en-US"/>
        </w:rPr>
        <w:t xml:space="preserve"> in 2013</w:t>
      </w:r>
      <w:r w:rsidRPr="00736A02">
        <w:rPr>
          <w:szCs w:val="24"/>
          <w:lang w:val="en-US"/>
        </w:rPr>
        <w:t>)</w:t>
      </w:r>
    </w:p>
    <w:p w14:paraId="3778F94C" w14:textId="77777777" w:rsidR="00205F71" w:rsidRPr="00B73C9B" w:rsidRDefault="00205F71" w:rsidP="00205F71">
      <w:pPr>
        <w:rPr>
          <w:bCs/>
          <w:szCs w:val="24"/>
          <w:lang w:val="en-US"/>
        </w:rPr>
      </w:pPr>
    </w:p>
    <w:p w14:paraId="3700B1C6" w14:textId="77777777" w:rsidR="00205F71" w:rsidRPr="00B73C9B" w:rsidRDefault="00017B9C" w:rsidP="00933AC1">
      <w:pPr>
        <w:shd w:val="clear" w:color="auto" w:fill="F2F2F2" w:themeFill="background1" w:themeFillShade="F2"/>
        <w:jc w:val="center"/>
        <w:rPr>
          <w:b/>
          <w:bCs/>
          <w:sz w:val="28"/>
          <w:szCs w:val="28"/>
          <w:lang w:val="en-US"/>
        </w:rPr>
      </w:pPr>
      <w:r w:rsidRPr="00B73C9B">
        <w:rPr>
          <w:b/>
          <w:bCs/>
          <w:smallCaps/>
          <w:sz w:val="28"/>
          <w:szCs w:val="28"/>
          <w:lang w:val="en-US"/>
        </w:rPr>
        <w:t xml:space="preserve">Major Accomplishments </w:t>
      </w:r>
      <w:r w:rsidR="00981BBF">
        <w:rPr>
          <w:b/>
          <w:bCs/>
          <w:smallCaps/>
          <w:sz w:val="28"/>
          <w:szCs w:val="28"/>
          <w:lang w:val="en-US"/>
        </w:rPr>
        <w:t>/ Trainings</w:t>
      </w:r>
    </w:p>
    <w:p w14:paraId="30B0D89D" w14:textId="77777777" w:rsidR="00017B9C" w:rsidRPr="003A2AFB" w:rsidRDefault="00A73AB0" w:rsidP="00017B9C">
      <w:pPr>
        <w:jc w:val="both"/>
        <w:rPr>
          <w:b/>
          <w:lang w:val="en-US"/>
        </w:rPr>
      </w:pPr>
      <w:r>
        <w:rPr>
          <w:b/>
          <w:lang w:val="en-US"/>
        </w:rPr>
        <w:t>2010</w:t>
      </w:r>
      <w:r w:rsidR="00017B9C" w:rsidRPr="003A2AFB">
        <w:rPr>
          <w:b/>
          <w:lang w:val="en-US"/>
        </w:rPr>
        <w:t xml:space="preserve"> to </w:t>
      </w:r>
      <w:r w:rsidR="00C43709">
        <w:rPr>
          <w:b/>
          <w:lang w:val="en-US"/>
        </w:rPr>
        <w:t>present</w:t>
      </w:r>
    </w:p>
    <w:p w14:paraId="0B72D728" w14:textId="77777777" w:rsidR="00981BBF" w:rsidRPr="00981BBF" w:rsidRDefault="00981BBF" w:rsidP="00017B9C">
      <w:pPr>
        <w:jc w:val="both"/>
        <w:rPr>
          <w:bCs/>
          <w:lang w:val="en-US"/>
        </w:rPr>
      </w:pPr>
      <w:r>
        <w:rPr>
          <w:b/>
          <w:bCs/>
          <w:lang w:val="en-US"/>
        </w:rPr>
        <w:t>Advanced course on IPM for sustainable agriculture</w:t>
      </w:r>
      <w:r w:rsidR="00624392">
        <w:rPr>
          <w:b/>
          <w:bCs/>
          <w:lang w:val="en-US"/>
        </w:rPr>
        <w:t xml:space="preserve"> </w:t>
      </w:r>
      <w:r w:rsidR="00624392" w:rsidRPr="00624392">
        <w:rPr>
          <w:bCs/>
          <w:lang w:val="en-US"/>
        </w:rPr>
        <w:t>(36 hours)</w:t>
      </w:r>
      <w:r>
        <w:rPr>
          <w:b/>
          <w:bCs/>
          <w:lang w:val="en-US"/>
        </w:rPr>
        <w:t xml:space="preserve"> </w:t>
      </w:r>
      <w:r w:rsidRPr="00981BBF">
        <w:rPr>
          <w:bCs/>
          <w:lang w:val="en-US"/>
        </w:rPr>
        <w:t>(organized by the CIHEAM, Zaragoza, Spain, March 2025)</w:t>
      </w:r>
    </w:p>
    <w:p w14:paraId="4FB4BE05" w14:textId="77777777" w:rsidR="00981BBF" w:rsidRDefault="00981BBF" w:rsidP="00017B9C">
      <w:pPr>
        <w:jc w:val="both"/>
        <w:rPr>
          <w:b/>
          <w:bCs/>
          <w:lang w:val="en-US"/>
        </w:rPr>
      </w:pPr>
    </w:p>
    <w:p w14:paraId="63EAB143" w14:textId="32B226E0" w:rsidR="00624392" w:rsidRPr="00624392" w:rsidRDefault="00624392" w:rsidP="00017B9C">
      <w:pPr>
        <w:jc w:val="both"/>
        <w:rPr>
          <w:bCs/>
          <w:lang w:val="en-US"/>
        </w:rPr>
      </w:pPr>
      <w:r>
        <w:rPr>
          <w:b/>
          <w:bCs/>
          <w:lang w:val="en-US"/>
        </w:rPr>
        <w:t xml:space="preserve">Contribution to the training of agricultural technicians, engineers and farmers in the citrus course organized each year by the CTA </w:t>
      </w:r>
      <w:r w:rsidRPr="00624392">
        <w:rPr>
          <w:bCs/>
          <w:lang w:val="en-US"/>
        </w:rPr>
        <w:t>(Tunisian Citrus Technical Center, April-May, 2023, 2024</w:t>
      </w:r>
      <w:r w:rsidR="0080180A">
        <w:rPr>
          <w:bCs/>
          <w:lang w:val="en-US"/>
        </w:rPr>
        <w:t>, 2025</w:t>
      </w:r>
      <w:r w:rsidRPr="00624392">
        <w:rPr>
          <w:bCs/>
          <w:lang w:val="en-US"/>
        </w:rPr>
        <w:t>)</w:t>
      </w:r>
    </w:p>
    <w:p w14:paraId="3D9F4350" w14:textId="77777777" w:rsidR="00624392" w:rsidRDefault="00624392" w:rsidP="00017B9C">
      <w:pPr>
        <w:jc w:val="both"/>
        <w:rPr>
          <w:b/>
          <w:bCs/>
          <w:lang w:val="en-US"/>
        </w:rPr>
      </w:pPr>
    </w:p>
    <w:p w14:paraId="21E62417" w14:textId="77777777" w:rsidR="00933AC1" w:rsidRPr="00933AC1" w:rsidRDefault="00933AC1" w:rsidP="00017B9C">
      <w:pPr>
        <w:jc w:val="both"/>
        <w:rPr>
          <w:bCs/>
          <w:lang w:val="en-US"/>
        </w:rPr>
      </w:pPr>
      <w:r>
        <w:rPr>
          <w:b/>
          <w:bCs/>
          <w:lang w:val="en-US"/>
        </w:rPr>
        <w:lastRenderedPageBreak/>
        <w:t xml:space="preserve">Contribution to the development of citrus phytosanitary strategy </w:t>
      </w:r>
      <w:r w:rsidRPr="00933AC1">
        <w:rPr>
          <w:bCs/>
          <w:lang w:val="en-US"/>
        </w:rPr>
        <w:t>(</w:t>
      </w:r>
      <w:r>
        <w:rPr>
          <w:bCs/>
          <w:lang w:val="en-US"/>
        </w:rPr>
        <w:t>for the Ministry of Agriculture, September</w:t>
      </w:r>
      <w:r w:rsidRPr="00933AC1">
        <w:rPr>
          <w:bCs/>
          <w:lang w:val="en-US"/>
        </w:rPr>
        <w:t xml:space="preserve">-November 2023) </w:t>
      </w:r>
    </w:p>
    <w:p w14:paraId="15033989" w14:textId="77777777" w:rsidR="00AA4F18" w:rsidRDefault="00AA4F18" w:rsidP="00017B9C">
      <w:pPr>
        <w:jc w:val="both"/>
        <w:rPr>
          <w:b/>
          <w:bCs/>
          <w:lang w:val="en-US"/>
        </w:rPr>
      </w:pPr>
    </w:p>
    <w:p w14:paraId="37C2F292" w14:textId="77777777" w:rsidR="005B4A42" w:rsidRDefault="005B4A42" w:rsidP="00017B9C">
      <w:pPr>
        <w:jc w:val="both"/>
        <w:rPr>
          <w:bCs/>
          <w:lang w:val="en-US"/>
        </w:rPr>
      </w:pPr>
      <w:r>
        <w:rPr>
          <w:b/>
          <w:bCs/>
          <w:lang w:val="en-US"/>
        </w:rPr>
        <w:t xml:space="preserve">Training for facilitators in Phytosanitary Capacity Evaluation (PCE) of National Plant Protection Organizations </w:t>
      </w:r>
      <w:r w:rsidR="00933AC1">
        <w:rPr>
          <w:bCs/>
          <w:lang w:val="en-US"/>
        </w:rPr>
        <w:t>(organized by the IPPC-FAO, October-</w:t>
      </w:r>
      <w:r>
        <w:rPr>
          <w:bCs/>
          <w:lang w:val="en-US"/>
        </w:rPr>
        <w:t>December 2022)</w:t>
      </w:r>
    </w:p>
    <w:p w14:paraId="4CE08E8D" w14:textId="77777777" w:rsidR="005B4A42" w:rsidRDefault="005B4A42" w:rsidP="00017B9C">
      <w:pPr>
        <w:jc w:val="both"/>
        <w:rPr>
          <w:b/>
          <w:bCs/>
          <w:lang w:val="en-US"/>
        </w:rPr>
      </w:pPr>
    </w:p>
    <w:p w14:paraId="5DC983F3" w14:textId="77777777" w:rsidR="00F303BC" w:rsidRPr="00F303BC" w:rsidRDefault="004A0AC5" w:rsidP="00017B9C">
      <w:pPr>
        <w:jc w:val="both"/>
        <w:rPr>
          <w:bCs/>
          <w:lang w:val="en-US"/>
        </w:rPr>
      </w:pPr>
      <w:r>
        <w:rPr>
          <w:b/>
          <w:bCs/>
          <w:lang w:val="en-US"/>
        </w:rPr>
        <w:t>M</w:t>
      </w:r>
      <w:r w:rsidRPr="003A0E2B">
        <w:rPr>
          <w:b/>
          <w:bCs/>
          <w:lang w:val="en-US"/>
        </w:rPr>
        <w:t xml:space="preserve">id-term </w:t>
      </w:r>
      <w:r>
        <w:rPr>
          <w:b/>
          <w:bCs/>
          <w:lang w:val="en-US"/>
        </w:rPr>
        <w:t>e</w:t>
      </w:r>
      <w:r w:rsidR="00F303BC" w:rsidRPr="003A0E2B">
        <w:rPr>
          <w:b/>
          <w:bCs/>
          <w:lang w:val="en-US"/>
        </w:rPr>
        <w:t>valuation as phytosanitary expert</w:t>
      </w:r>
      <w:r w:rsidR="00F303BC">
        <w:rPr>
          <w:bCs/>
          <w:lang w:val="en-US"/>
        </w:rPr>
        <w:t xml:space="preserve"> of </w:t>
      </w:r>
      <w:r>
        <w:rPr>
          <w:bCs/>
          <w:lang w:val="en-US"/>
        </w:rPr>
        <w:t xml:space="preserve">the EU funded </w:t>
      </w:r>
      <w:r w:rsidR="00F303BC">
        <w:rPr>
          <w:bCs/>
          <w:lang w:val="en-US"/>
        </w:rPr>
        <w:t xml:space="preserve">FAO project ASCO </w:t>
      </w:r>
      <w:r w:rsidR="00F303BC" w:rsidRPr="00B73C9B">
        <w:rPr>
          <w:lang w:val="en-US"/>
        </w:rPr>
        <w:t>GCP/TUN/042/EC</w:t>
      </w:r>
      <w:r w:rsidR="00F303BC">
        <w:rPr>
          <w:bCs/>
          <w:lang w:val="en-US"/>
        </w:rPr>
        <w:t xml:space="preserve">: Appui aux Services de Contrôle Officiel </w:t>
      </w:r>
      <w:r w:rsidR="008C2D91">
        <w:rPr>
          <w:bCs/>
          <w:lang w:val="en-US"/>
        </w:rPr>
        <w:t xml:space="preserve">des Produits Animaux et Végétaux </w:t>
      </w:r>
      <w:r w:rsidR="00F303BC">
        <w:rPr>
          <w:bCs/>
          <w:lang w:val="en-US"/>
        </w:rPr>
        <w:t>(Support to the Official Control Services of Animal and</w:t>
      </w:r>
      <w:r w:rsidR="007D56D4">
        <w:rPr>
          <w:bCs/>
          <w:lang w:val="en-US"/>
        </w:rPr>
        <w:t xml:space="preserve"> Plant Products) (June-January 2023</w:t>
      </w:r>
      <w:r w:rsidR="00F303BC">
        <w:rPr>
          <w:bCs/>
          <w:lang w:val="en-US"/>
        </w:rPr>
        <w:t>)</w:t>
      </w:r>
    </w:p>
    <w:p w14:paraId="16D7DB1F" w14:textId="77777777" w:rsidR="00F303BC" w:rsidRDefault="00F303BC" w:rsidP="00017B9C">
      <w:pPr>
        <w:jc w:val="both"/>
        <w:rPr>
          <w:b/>
          <w:lang w:val="en-US"/>
        </w:rPr>
      </w:pPr>
    </w:p>
    <w:p w14:paraId="71FDDF91" w14:textId="77777777" w:rsidR="00017B9C" w:rsidRDefault="00017B9C" w:rsidP="00017B9C">
      <w:pPr>
        <w:jc w:val="both"/>
        <w:rPr>
          <w:lang w:val="en-US"/>
        </w:rPr>
      </w:pPr>
      <w:r>
        <w:rPr>
          <w:b/>
          <w:lang w:val="en-US"/>
        </w:rPr>
        <w:t>Conducting phytosanitary</w:t>
      </w:r>
      <w:r w:rsidR="0090515B">
        <w:rPr>
          <w:b/>
          <w:lang w:val="en-US"/>
        </w:rPr>
        <w:t xml:space="preserve"> diagnosi</w:t>
      </w:r>
      <w:r w:rsidR="00046B91">
        <w:rPr>
          <w:b/>
          <w:lang w:val="en-US"/>
        </w:rPr>
        <w:t>s</w:t>
      </w:r>
      <w:r>
        <w:rPr>
          <w:b/>
          <w:lang w:val="en-US"/>
        </w:rPr>
        <w:t xml:space="preserve"> in citrus orchards </w:t>
      </w:r>
      <w:r w:rsidRPr="00017B9C">
        <w:rPr>
          <w:b/>
          <w:lang w:val="en-US"/>
        </w:rPr>
        <w:t xml:space="preserve">and reporting of quarantine </w:t>
      </w:r>
      <w:r w:rsidR="00EF6424">
        <w:rPr>
          <w:b/>
          <w:lang w:val="en-US"/>
        </w:rPr>
        <w:t xml:space="preserve">and emerging </w:t>
      </w:r>
      <w:r w:rsidRPr="00017B9C">
        <w:rPr>
          <w:b/>
          <w:lang w:val="en-US"/>
        </w:rPr>
        <w:t xml:space="preserve">species: </w:t>
      </w:r>
      <w:r w:rsidRPr="00EF6424">
        <w:rPr>
          <w:lang w:val="en-US"/>
        </w:rPr>
        <w:t>detection</w:t>
      </w:r>
      <w:r w:rsidR="00EF6424">
        <w:rPr>
          <w:lang w:val="en-US"/>
        </w:rPr>
        <w:t>s</w:t>
      </w:r>
      <w:r w:rsidRPr="00EF6424">
        <w:rPr>
          <w:lang w:val="en-US"/>
        </w:rPr>
        <w:t xml:space="preserve"> for the first time </w:t>
      </w:r>
      <w:r w:rsidR="00EF6424">
        <w:rPr>
          <w:lang w:val="en-US"/>
        </w:rPr>
        <w:t xml:space="preserve">in Tunisia </w:t>
      </w:r>
      <w:r w:rsidRPr="00EF6424">
        <w:rPr>
          <w:lang w:val="en-US"/>
        </w:rPr>
        <w:t xml:space="preserve">of the citrus thrips </w:t>
      </w:r>
      <w:r w:rsidRPr="00EF6424">
        <w:rPr>
          <w:i/>
          <w:lang w:val="en-US"/>
        </w:rPr>
        <w:t>Pezothrips kellyanus</w:t>
      </w:r>
      <w:r w:rsidR="00EF6424">
        <w:rPr>
          <w:lang w:val="en-US"/>
        </w:rPr>
        <w:t xml:space="preserve"> in 2008, </w:t>
      </w:r>
      <w:r w:rsidRPr="00EF6424">
        <w:rPr>
          <w:lang w:val="en-US"/>
        </w:rPr>
        <w:t xml:space="preserve">the cucurbit fly </w:t>
      </w:r>
      <w:r w:rsidRPr="00EF6424">
        <w:rPr>
          <w:i/>
          <w:lang w:val="en-US"/>
        </w:rPr>
        <w:t>Dacus ciliatus</w:t>
      </w:r>
      <w:r w:rsidRPr="00EF6424">
        <w:rPr>
          <w:lang w:val="en-US"/>
        </w:rPr>
        <w:t xml:space="preserve"> in 2014 and of unprecedented outbreaks of the whitefly </w:t>
      </w:r>
      <w:r w:rsidRPr="00EF6424">
        <w:rPr>
          <w:i/>
          <w:lang w:val="en-US"/>
        </w:rPr>
        <w:t>Dialeurodes citri</w:t>
      </w:r>
      <w:r w:rsidR="00EF6424">
        <w:rPr>
          <w:lang w:val="en-US"/>
        </w:rPr>
        <w:t xml:space="preserve"> and </w:t>
      </w:r>
      <w:r w:rsidR="00EF6424" w:rsidRPr="00EF6424">
        <w:rPr>
          <w:lang w:val="en-US"/>
        </w:rPr>
        <w:t>the California red scale</w:t>
      </w:r>
      <w:r w:rsidRPr="00EF6424">
        <w:rPr>
          <w:lang w:val="en-US"/>
        </w:rPr>
        <w:t xml:space="preserve"> </w:t>
      </w:r>
      <w:r w:rsidRPr="00EF6424">
        <w:rPr>
          <w:i/>
          <w:lang w:val="en-US"/>
        </w:rPr>
        <w:t>Aonidiella aurantii</w:t>
      </w:r>
      <w:r w:rsidRPr="00EF6424">
        <w:rPr>
          <w:lang w:val="en-US"/>
        </w:rPr>
        <w:t xml:space="preserve"> in 2017</w:t>
      </w:r>
      <w:r w:rsidR="00EF6424">
        <w:rPr>
          <w:lang w:val="en-US"/>
        </w:rPr>
        <w:t>.</w:t>
      </w:r>
    </w:p>
    <w:p w14:paraId="3376BD6E" w14:textId="77777777" w:rsidR="00EF6424" w:rsidRDefault="00EF6424" w:rsidP="00017B9C">
      <w:pPr>
        <w:jc w:val="both"/>
        <w:rPr>
          <w:b/>
          <w:lang w:val="en-US"/>
        </w:rPr>
      </w:pPr>
    </w:p>
    <w:p w14:paraId="6D4DF342" w14:textId="77777777" w:rsidR="00EF6424" w:rsidRDefault="00EF6424" w:rsidP="00017B9C">
      <w:pPr>
        <w:jc w:val="both"/>
        <w:rPr>
          <w:b/>
          <w:lang w:val="en-US"/>
        </w:rPr>
      </w:pPr>
      <w:r>
        <w:rPr>
          <w:b/>
          <w:lang w:val="en-US"/>
        </w:rPr>
        <w:t xml:space="preserve">Improving the efficiency of mass trapping component of IPM against Medfly, to increase its adoption by farmers </w:t>
      </w:r>
    </w:p>
    <w:p w14:paraId="627A240F" w14:textId="77777777" w:rsidR="00003A58" w:rsidRDefault="00003A58" w:rsidP="00017B9C">
      <w:pPr>
        <w:jc w:val="both"/>
        <w:rPr>
          <w:b/>
          <w:lang w:val="en-US"/>
        </w:rPr>
      </w:pPr>
    </w:p>
    <w:p w14:paraId="02C641AC" w14:textId="77777777" w:rsidR="00017B9C" w:rsidRPr="009D483C" w:rsidRDefault="00017B9C" w:rsidP="00017B9C">
      <w:pPr>
        <w:jc w:val="both"/>
        <w:rPr>
          <w:bCs/>
          <w:lang w:val="en-US"/>
        </w:rPr>
      </w:pPr>
      <w:r w:rsidRPr="009D483C">
        <w:rPr>
          <w:b/>
          <w:lang w:val="en-US"/>
        </w:rPr>
        <w:t>Development and improvement of an IPM program against the Mediterranean fruit fly</w:t>
      </w:r>
      <w:r w:rsidRPr="009D483C">
        <w:rPr>
          <w:bCs/>
          <w:lang w:val="en-US"/>
        </w:rPr>
        <w:t xml:space="preserve"> based on 1/ monitoring + 2/ [sanitation + mass-trapping + spot sprays]</w:t>
      </w:r>
    </w:p>
    <w:p w14:paraId="0AD21E62" w14:textId="77777777" w:rsidR="00017B9C" w:rsidRDefault="00017B9C" w:rsidP="00017B9C">
      <w:pPr>
        <w:jc w:val="both"/>
        <w:rPr>
          <w:bCs/>
          <w:lang w:val="en-US"/>
        </w:rPr>
      </w:pPr>
      <w:r w:rsidRPr="009D483C">
        <w:rPr>
          <w:b/>
          <w:lang w:val="en-US"/>
        </w:rPr>
        <w:t>Involvement in IPM implementation</w:t>
      </w:r>
      <w:r w:rsidRPr="009D483C">
        <w:rPr>
          <w:bCs/>
          <w:lang w:val="en-US"/>
        </w:rPr>
        <w:t xml:space="preserve"> </w:t>
      </w:r>
      <w:r w:rsidRPr="009D483C">
        <w:rPr>
          <w:b/>
          <w:lang w:val="en-US"/>
        </w:rPr>
        <w:t>at a regional scale</w:t>
      </w:r>
      <w:r w:rsidRPr="009D483C">
        <w:rPr>
          <w:bCs/>
          <w:lang w:val="en-US"/>
        </w:rPr>
        <w:t xml:space="preserve"> in 2010-12 </w:t>
      </w:r>
      <w:r w:rsidR="00EF6424">
        <w:rPr>
          <w:bCs/>
          <w:lang w:val="en-US"/>
        </w:rPr>
        <w:t xml:space="preserve">to replace the </w:t>
      </w:r>
      <w:r w:rsidRPr="009D483C">
        <w:rPr>
          <w:bCs/>
          <w:lang w:val="en-US"/>
        </w:rPr>
        <w:t xml:space="preserve">aerial treatments in collaboration with </w:t>
      </w:r>
      <w:r w:rsidR="00EF6424">
        <w:rPr>
          <w:bCs/>
          <w:lang w:val="en-US"/>
        </w:rPr>
        <w:t xml:space="preserve">the </w:t>
      </w:r>
      <w:r w:rsidRPr="009D483C">
        <w:rPr>
          <w:bCs/>
          <w:lang w:val="en-US"/>
        </w:rPr>
        <w:t xml:space="preserve">Ministry of Agriculture </w:t>
      </w:r>
    </w:p>
    <w:p w14:paraId="39E4403D" w14:textId="77777777" w:rsidR="00331CAE" w:rsidRPr="009D483C" w:rsidRDefault="00331CAE" w:rsidP="00017B9C">
      <w:pPr>
        <w:jc w:val="both"/>
        <w:rPr>
          <w:bCs/>
          <w:lang w:val="en-US"/>
        </w:rPr>
      </w:pPr>
    </w:p>
    <w:p w14:paraId="04813C32" w14:textId="77777777" w:rsidR="00017B9C" w:rsidRDefault="00017B9C" w:rsidP="00017B9C">
      <w:pPr>
        <w:jc w:val="both"/>
        <w:rPr>
          <w:bCs/>
          <w:lang w:val="en-US"/>
        </w:rPr>
      </w:pPr>
      <w:r w:rsidRPr="009D483C">
        <w:rPr>
          <w:b/>
          <w:lang w:val="en-US"/>
        </w:rPr>
        <w:t>Assessment of IPM adoption by farmers</w:t>
      </w:r>
      <w:r w:rsidRPr="009D483C">
        <w:rPr>
          <w:bCs/>
          <w:lang w:val="en-US"/>
        </w:rPr>
        <w:t xml:space="preserve"> in 2015-2017 and proposal for an action plan to improve transfer of IPM in field</w:t>
      </w:r>
    </w:p>
    <w:p w14:paraId="6CEEFEC3" w14:textId="77777777" w:rsidR="00172F06" w:rsidRDefault="00172F06" w:rsidP="00017B9C">
      <w:pPr>
        <w:jc w:val="both"/>
        <w:rPr>
          <w:b/>
          <w:lang w:val="en-US"/>
        </w:rPr>
      </w:pPr>
    </w:p>
    <w:p w14:paraId="27B06C50" w14:textId="77777777" w:rsidR="00017B9C" w:rsidRPr="009D483C" w:rsidRDefault="00EF6424" w:rsidP="00017B9C">
      <w:pPr>
        <w:jc w:val="both"/>
        <w:rPr>
          <w:b/>
          <w:lang w:val="en-US"/>
        </w:rPr>
      </w:pPr>
      <w:r>
        <w:rPr>
          <w:b/>
          <w:lang w:val="en-US"/>
        </w:rPr>
        <w:t>2008</w:t>
      </w:r>
      <w:r w:rsidR="00017B9C" w:rsidRPr="009D483C">
        <w:rPr>
          <w:b/>
          <w:lang w:val="en-US"/>
        </w:rPr>
        <w:t xml:space="preserve"> </w:t>
      </w:r>
      <w:r w:rsidR="006B3ADF">
        <w:rPr>
          <w:b/>
          <w:lang w:val="en-US"/>
        </w:rPr>
        <w:t>-</w:t>
      </w:r>
      <w:r>
        <w:rPr>
          <w:b/>
          <w:lang w:val="en-US"/>
        </w:rPr>
        <w:t xml:space="preserve"> 2020</w:t>
      </w:r>
      <w:r w:rsidR="00017B9C" w:rsidRPr="009D483C">
        <w:rPr>
          <w:b/>
          <w:lang w:val="en-US"/>
        </w:rPr>
        <w:t xml:space="preserve"> </w:t>
      </w:r>
    </w:p>
    <w:p w14:paraId="3637FB13" w14:textId="77777777" w:rsidR="00017B9C" w:rsidRPr="009D483C" w:rsidRDefault="00017B9C" w:rsidP="00017B9C">
      <w:pPr>
        <w:jc w:val="both"/>
        <w:rPr>
          <w:bCs/>
          <w:lang w:val="en-US"/>
        </w:rPr>
      </w:pPr>
      <w:r w:rsidRPr="009D483C">
        <w:rPr>
          <w:b/>
          <w:lang w:val="en-US"/>
        </w:rPr>
        <w:t>Holistic study of thrips:</w:t>
      </w:r>
      <w:r w:rsidRPr="009D483C">
        <w:rPr>
          <w:bCs/>
          <w:lang w:val="en-US"/>
        </w:rPr>
        <w:t xml:space="preserve"> </w:t>
      </w:r>
      <w:r w:rsidRPr="009D483C">
        <w:rPr>
          <w:b/>
          <w:lang w:val="en-US"/>
        </w:rPr>
        <w:t xml:space="preserve">emerging pests on citrus in Mediterranean region for </w:t>
      </w:r>
      <w:r w:rsidR="00172F06">
        <w:rPr>
          <w:b/>
          <w:lang w:val="en-US"/>
        </w:rPr>
        <w:t xml:space="preserve">developing </w:t>
      </w:r>
      <w:r w:rsidRPr="009D483C">
        <w:rPr>
          <w:b/>
          <w:lang w:val="en-US"/>
        </w:rPr>
        <w:t>an IPM strategy</w:t>
      </w:r>
      <w:r w:rsidRPr="009D483C">
        <w:rPr>
          <w:bCs/>
          <w:lang w:val="en-US"/>
        </w:rPr>
        <w:t xml:space="preserve"> based on thrips bioecology, relationships with non-cultivated vegetation, soil fauna, host-plant variety and protection practices </w:t>
      </w:r>
    </w:p>
    <w:p w14:paraId="1CA7E2B8" w14:textId="77777777" w:rsidR="00017B9C" w:rsidRDefault="00017B9C" w:rsidP="00017B9C">
      <w:pPr>
        <w:pStyle w:val="Paragraphedeliste"/>
        <w:jc w:val="both"/>
        <w:rPr>
          <w:bCs/>
          <w:lang w:val="en-US"/>
        </w:rPr>
      </w:pPr>
    </w:p>
    <w:p w14:paraId="6FB16603" w14:textId="77777777" w:rsidR="00017B9C" w:rsidRPr="000B12DB" w:rsidRDefault="00017B9C" w:rsidP="00017B9C">
      <w:pPr>
        <w:jc w:val="both"/>
        <w:rPr>
          <w:b/>
          <w:lang w:val="en-US"/>
        </w:rPr>
      </w:pPr>
      <w:r w:rsidRPr="000B12DB">
        <w:rPr>
          <w:b/>
          <w:lang w:val="en-US"/>
        </w:rPr>
        <w:t>2013 (May 20</w:t>
      </w:r>
      <w:r w:rsidRPr="000B12DB">
        <w:rPr>
          <w:b/>
          <w:vertAlign w:val="superscript"/>
          <w:lang w:val="en-US"/>
        </w:rPr>
        <w:t>th</w:t>
      </w:r>
      <w:r w:rsidRPr="000B12DB">
        <w:rPr>
          <w:b/>
          <w:lang w:val="en-US"/>
        </w:rPr>
        <w:t xml:space="preserve"> – August 20</w:t>
      </w:r>
      <w:r w:rsidRPr="000B12DB">
        <w:rPr>
          <w:b/>
          <w:vertAlign w:val="superscript"/>
          <w:lang w:val="en-US"/>
        </w:rPr>
        <w:t>th</w:t>
      </w:r>
      <w:r w:rsidRPr="000B12DB">
        <w:rPr>
          <w:b/>
          <w:lang w:val="en-US"/>
        </w:rPr>
        <w:t>)</w:t>
      </w:r>
    </w:p>
    <w:p w14:paraId="03A371A3" w14:textId="77777777" w:rsidR="00017B9C" w:rsidRPr="009D483C" w:rsidRDefault="00017B9C" w:rsidP="00017B9C">
      <w:pPr>
        <w:jc w:val="both"/>
        <w:rPr>
          <w:bCs/>
          <w:i/>
          <w:iCs/>
          <w:lang w:val="en-US"/>
        </w:rPr>
      </w:pPr>
      <w:r w:rsidRPr="009D483C">
        <w:rPr>
          <w:b/>
          <w:bCs/>
          <w:lang w:val="en-US"/>
        </w:rPr>
        <w:t xml:space="preserve">Improvement of my knowledge on </w:t>
      </w:r>
      <w:r w:rsidRPr="009D483C">
        <w:rPr>
          <w:rStyle w:val="hps"/>
          <w:b/>
          <w:bCs/>
          <w:lang w:val="en-US"/>
        </w:rPr>
        <w:t>the Area-Wide IPM of Fruit flies</w:t>
      </w:r>
      <w:r w:rsidRPr="009D483C">
        <w:rPr>
          <w:rStyle w:val="hps"/>
          <w:lang w:val="en-US"/>
        </w:rPr>
        <w:t xml:space="preserve"> as a </w:t>
      </w:r>
      <w:r w:rsidRPr="009D483C">
        <w:rPr>
          <w:lang w:val="en-US"/>
        </w:rPr>
        <w:t xml:space="preserve">Fulbright Fellow </w:t>
      </w:r>
      <w:r w:rsidRPr="009D483C">
        <w:rPr>
          <w:bCs/>
          <w:lang w:val="en-US"/>
        </w:rPr>
        <w:t>in</w:t>
      </w:r>
      <w:r w:rsidRPr="009D483C">
        <w:rPr>
          <w:bCs/>
          <w:i/>
          <w:iCs/>
          <w:lang w:val="en-US"/>
        </w:rPr>
        <w:t xml:space="preserve"> </w:t>
      </w:r>
      <w:r w:rsidRPr="009D483C">
        <w:rPr>
          <w:rStyle w:val="hps"/>
          <w:lang w:val="en-US"/>
        </w:rPr>
        <w:t>USDA-ARS Pacific Basin Agricultural Research Center (PBARC)</w:t>
      </w:r>
      <w:r w:rsidRPr="009D483C">
        <w:rPr>
          <w:bCs/>
          <w:i/>
          <w:iCs/>
          <w:lang w:val="en-US"/>
        </w:rPr>
        <w:t xml:space="preserve"> </w:t>
      </w:r>
      <w:r w:rsidRPr="009D483C">
        <w:rPr>
          <w:bCs/>
          <w:lang w:val="en-US"/>
        </w:rPr>
        <w:t>in</w:t>
      </w:r>
      <w:r w:rsidRPr="009D483C">
        <w:rPr>
          <w:bCs/>
          <w:i/>
          <w:iCs/>
          <w:lang w:val="en-US"/>
        </w:rPr>
        <w:t xml:space="preserve"> </w:t>
      </w:r>
      <w:r w:rsidRPr="009D483C">
        <w:rPr>
          <w:rStyle w:val="hps"/>
          <w:lang w:val="en-US"/>
        </w:rPr>
        <w:t xml:space="preserve">Hawaii-Hilo (supervisor: the late Dr Roger Vargas) </w:t>
      </w:r>
    </w:p>
    <w:p w14:paraId="304B2719" w14:textId="77777777" w:rsidR="00017B9C" w:rsidRDefault="00017B9C" w:rsidP="00017B9C">
      <w:pPr>
        <w:pStyle w:val="Paragraphedeliste"/>
        <w:jc w:val="both"/>
        <w:rPr>
          <w:b/>
          <w:lang w:val="en-US"/>
        </w:rPr>
      </w:pPr>
    </w:p>
    <w:p w14:paraId="4E27BC5A" w14:textId="77777777" w:rsidR="00017B9C" w:rsidRPr="009D483C" w:rsidRDefault="00017B9C" w:rsidP="00017B9C">
      <w:pPr>
        <w:jc w:val="both"/>
        <w:rPr>
          <w:b/>
          <w:lang w:val="en-US"/>
        </w:rPr>
      </w:pPr>
      <w:r w:rsidRPr="009D483C">
        <w:rPr>
          <w:b/>
          <w:lang w:val="en-US"/>
        </w:rPr>
        <w:t>2005 – 2011</w:t>
      </w:r>
    </w:p>
    <w:p w14:paraId="6571B377" w14:textId="77777777" w:rsidR="00017B9C" w:rsidRDefault="00017B9C" w:rsidP="00017B9C">
      <w:pPr>
        <w:jc w:val="both"/>
        <w:rPr>
          <w:lang w:val="en-US"/>
        </w:rPr>
      </w:pPr>
      <w:r w:rsidRPr="000B12DB">
        <w:rPr>
          <w:b/>
          <w:lang w:val="en-US"/>
        </w:rPr>
        <w:t xml:space="preserve">Founder and </w:t>
      </w:r>
      <w:r>
        <w:rPr>
          <w:b/>
          <w:lang w:val="en-US"/>
        </w:rPr>
        <w:t>P</w:t>
      </w:r>
      <w:r w:rsidRPr="000B12DB">
        <w:rPr>
          <w:b/>
          <w:lang w:val="en-US"/>
        </w:rPr>
        <w:t>resident of the Tunisian Association of Young Women Researchers</w:t>
      </w:r>
      <w:r>
        <w:rPr>
          <w:lang w:val="en-US"/>
        </w:rPr>
        <w:t xml:space="preserve"> (ATJC) aimed at strengthening the role of young women in research </w:t>
      </w:r>
    </w:p>
    <w:p w14:paraId="55FED636" w14:textId="77777777" w:rsidR="00017B9C" w:rsidRDefault="00017B9C" w:rsidP="00017B9C">
      <w:pPr>
        <w:pStyle w:val="Paragraphedeliste"/>
        <w:jc w:val="both"/>
        <w:rPr>
          <w:bCs/>
          <w:lang w:val="en-US"/>
        </w:rPr>
      </w:pPr>
    </w:p>
    <w:p w14:paraId="2C6CCABB" w14:textId="77777777" w:rsidR="00017B9C" w:rsidRPr="000B12DB" w:rsidRDefault="00017B9C" w:rsidP="00017B9C">
      <w:pPr>
        <w:jc w:val="both"/>
        <w:rPr>
          <w:b/>
          <w:lang w:val="en-US"/>
        </w:rPr>
      </w:pPr>
      <w:r w:rsidRPr="000B12DB">
        <w:rPr>
          <w:b/>
          <w:lang w:val="en-US"/>
        </w:rPr>
        <w:t>1998 - 2006</w:t>
      </w:r>
    </w:p>
    <w:p w14:paraId="64AA3E19" w14:textId="77777777" w:rsidR="00017B9C" w:rsidRPr="009D483C" w:rsidRDefault="00017B9C" w:rsidP="00017B9C">
      <w:pPr>
        <w:jc w:val="both"/>
        <w:rPr>
          <w:bCs/>
          <w:lang w:val="en-US"/>
        </w:rPr>
      </w:pPr>
      <w:r w:rsidRPr="009D483C">
        <w:rPr>
          <w:b/>
          <w:lang w:val="en-US"/>
        </w:rPr>
        <w:t>Conception of an IPM program on pear psylla</w:t>
      </w:r>
      <w:r w:rsidR="00A73AB0">
        <w:rPr>
          <w:bCs/>
          <w:lang w:val="en-US"/>
        </w:rPr>
        <w:t xml:space="preserve"> from</w:t>
      </w:r>
      <w:r w:rsidRPr="009D483C">
        <w:rPr>
          <w:bCs/>
          <w:lang w:val="en-US"/>
        </w:rPr>
        <w:t xml:space="preserve"> my PhD research based on better knowledge of bio-ecology of psylla in relation with variety phenology, action of auxiliaries and psylla population dynamic monitoring.</w:t>
      </w:r>
    </w:p>
    <w:p w14:paraId="721D40F0" w14:textId="77777777" w:rsidR="00017B9C" w:rsidRDefault="00017B9C" w:rsidP="00017B9C">
      <w:pPr>
        <w:pStyle w:val="Paragraphedeliste"/>
        <w:jc w:val="both"/>
        <w:rPr>
          <w:bCs/>
          <w:lang w:val="en-US"/>
        </w:rPr>
      </w:pPr>
    </w:p>
    <w:p w14:paraId="67511AB1" w14:textId="77777777" w:rsidR="00017B9C" w:rsidRPr="009D483C" w:rsidRDefault="00017B9C" w:rsidP="00017B9C">
      <w:pPr>
        <w:jc w:val="both"/>
        <w:rPr>
          <w:b/>
          <w:lang w:val="en-US"/>
        </w:rPr>
      </w:pPr>
      <w:r w:rsidRPr="009D483C">
        <w:rPr>
          <w:b/>
          <w:lang w:val="en-US"/>
        </w:rPr>
        <w:t>1996 - 1998</w:t>
      </w:r>
    </w:p>
    <w:p w14:paraId="2D79DA89" w14:textId="77777777" w:rsidR="00017B9C" w:rsidRDefault="00017B9C" w:rsidP="00017B9C">
      <w:pPr>
        <w:jc w:val="both"/>
        <w:rPr>
          <w:bCs/>
          <w:lang w:val="en-US"/>
        </w:rPr>
      </w:pPr>
      <w:r w:rsidRPr="009D483C">
        <w:rPr>
          <w:b/>
          <w:lang w:val="en-US"/>
        </w:rPr>
        <w:t xml:space="preserve">Contribution to develop an IPM </w:t>
      </w:r>
      <w:r>
        <w:rPr>
          <w:b/>
          <w:lang w:val="en-US"/>
        </w:rPr>
        <w:t>program against the citrus leaf-</w:t>
      </w:r>
      <w:r w:rsidRPr="009D483C">
        <w:rPr>
          <w:b/>
          <w:lang w:val="en-US"/>
        </w:rPr>
        <w:t>miner</w:t>
      </w:r>
      <w:r w:rsidRPr="009D483C">
        <w:rPr>
          <w:bCs/>
          <w:lang w:val="en-US"/>
        </w:rPr>
        <w:t xml:space="preserve"> based on agronomic practices, natural regulations and less hazardous insecticides </w:t>
      </w:r>
      <w:r>
        <w:rPr>
          <w:bCs/>
          <w:lang w:val="en-US"/>
        </w:rPr>
        <w:t>if necessary</w:t>
      </w:r>
      <w:r w:rsidRPr="009D483C">
        <w:rPr>
          <w:bCs/>
          <w:lang w:val="en-US"/>
        </w:rPr>
        <w:t>.</w:t>
      </w:r>
    </w:p>
    <w:p w14:paraId="0B350674" w14:textId="77777777" w:rsidR="00F145F0" w:rsidRPr="009D483C" w:rsidRDefault="00F145F0" w:rsidP="00017B9C">
      <w:pPr>
        <w:jc w:val="both"/>
        <w:rPr>
          <w:bCs/>
          <w:lang w:val="en-US"/>
        </w:rPr>
      </w:pPr>
    </w:p>
    <w:p w14:paraId="36C17244" w14:textId="77777777" w:rsidR="00990A7F" w:rsidRPr="00B73C9B" w:rsidRDefault="00990A7F" w:rsidP="00205F71">
      <w:pPr>
        <w:rPr>
          <w:b/>
          <w:bCs/>
          <w:smallCaps/>
          <w:lang w:val="en-US"/>
        </w:rPr>
      </w:pPr>
    </w:p>
    <w:p w14:paraId="364972E5" w14:textId="77777777" w:rsidR="008D69EF" w:rsidRPr="00B73C9B" w:rsidRDefault="00184FE3" w:rsidP="00AA4F18">
      <w:pPr>
        <w:shd w:val="clear" w:color="auto" w:fill="F2F2F2" w:themeFill="background1" w:themeFillShade="F2"/>
        <w:jc w:val="center"/>
        <w:rPr>
          <w:b/>
          <w:bCs/>
          <w:smallCaps/>
          <w:sz w:val="28"/>
          <w:szCs w:val="28"/>
          <w:lang w:val="en-US"/>
        </w:rPr>
      </w:pPr>
      <w:r w:rsidRPr="00B73C9B">
        <w:rPr>
          <w:b/>
          <w:bCs/>
          <w:smallCaps/>
          <w:sz w:val="28"/>
          <w:szCs w:val="28"/>
          <w:lang w:val="en-US"/>
        </w:rPr>
        <w:lastRenderedPageBreak/>
        <w:t xml:space="preserve">Work </w:t>
      </w:r>
      <w:r w:rsidR="008D69EF" w:rsidRPr="00B73C9B">
        <w:rPr>
          <w:b/>
          <w:bCs/>
          <w:smallCaps/>
          <w:sz w:val="28"/>
          <w:szCs w:val="28"/>
          <w:lang w:val="en-US"/>
        </w:rPr>
        <w:t xml:space="preserve">Expérience </w:t>
      </w:r>
      <w:r w:rsidR="008D69EF" w:rsidRPr="00B73C9B">
        <w:rPr>
          <w:b/>
          <w:bCs/>
          <w:smallCaps/>
          <w:lang w:val="en-US"/>
        </w:rPr>
        <w:t xml:space="preserve"> </w:t>
      </w:r>
    </w:p>
    <w:p w14:paraId="3AC98D04" w14:textId="77777777" w:rsidR="00131D7A" w:rsidRPr="00594F23" w:rsidRDefault="00131D7A" w:rsidP="00131D7A">
      <w:pPr>
        <w:jc w:val="both"/>
        <w:rPr>
          <w:b/>
          <w:bCs/>
          <w:i/>
          <w:lang w:val="en-US"/>
        </w:rPr>
      </w:pPr>
      <w:r w:rsidRPr="00594F23">
        <w:rPr>
          <w:b/>
          <w:bCs/>
          <w:i/>
          <w:lang w:val="en-US"/>
        </w:rPr>
        <w:t>National Agronomic Institute of Tunisia</w:t>
      </w:r>
      <w:r w:rsidR="00594F23">
        <w:rPr>
          <w:b/>
          <w:bCs/>
          <w:i/>
          <w:lang w:val="en-US"/>
        </w:rPr>
        <w:t xml:space="preserve"> </w:t>
      </w:r>
      <w:r w:rsidR="00594F23" w:rsidRPr="00594F23">
        <w:rPr>
          <w:b/>
          <w:bCs/>
          <w:i/>
          <w:lang w:val="en-US"/>
        </w:rPr>
        <w:t>(NAIT)</w:t>
      </w:r>
      <w:r w:rsidRPr="00594F23">
        <w:rPr>
          <w:b/>
          <w:bCs/>
          <w:i/>
          <w:lang w:val="en-US"/>
        </w:rPr>
        <w:t>, Univ. of Carthage, Tunis -</w:t>
      </w:r>
      <w:r w:rsidRPr="00594F23">
        <w:rPr>
          <w:b/>
          <w:bCs/>
          <w:i/>
          <w:szCs w:val="24"/>
          <w:lang w:val="en-US"/>
        </w:rPr>
        <w:t xml:space="preserve"> Dept. of Plant Health and Environment</w:t>
      </w:r>
    </w:p>
    <w:p w14:paraId="6133936A" w14:textId="77777777" w:rsidR="00131D7A" w:rsidRPr="00447085" w:rsidRDefault="00131D7A" w:rsidP="00131D7A">
      <w:pPr>
        <w:jc w:val="both"/>
        <w:rPr>
          <w:b/>
          <w:bCs/>
          <w:szCs w:val="24"/>
        </w:rPr>
      </w:pPr>
      <w:r w:rsidRPr="00C65243">
        <w:rPr>
          <w:b/>
          <w:bCs/>
          <w:smallCaps/>
          <w:szCs w:val="24"/>
          <w:lang w:val="en-US"/>
        </w:rPr>
        <w:t>2014</w:t>
      </w:r>
      <w:r>
        <w:rPr>
          <w:b/>
          <w:bCs/>
          <w:smallCaps/>
          <w:szCs w:val="24"/>
          <w:lang w:val="en-US"/>
        </w:rPr>
        <w:t xml:space="preserve"> </w:t>
      </w:r>
      <w:r>
        <w:rPr>
          <w:b/>
          <w:bCs/>
          <w:szCs w:val="24"/>
          <w:lang w:val="en-US"/>
        </w:rPr>
        <w:t>– June 2022</w:t>
      </w:r>
    </w:p>
    <w:p w14:paraId="12AB35DB" w14:textId="77777777" w:rsidR="00131D7A" w:rsidRPr="000B12DB" w:rsidRDefault="00131D7A" w:rsidP="00131D7A">
      <w:pPr>
        <w:pStyle w:val="Paragraphedeliste"/>
        <w:numPr>
          <w:ilvl w:val="0"/>
          <w:numId w:val="1"/>
        </w:numPr>
        <w:jc w:val="both"/>
        <w:rPr>
          <w:szCs w:val="24"/>
          <w:lang w:val="en-US"/>
        </w:rPr>
      </w:pPr>
      <w:r>
        <w:rPr>
          <w:bCs/>
          <w:szCs w:val="24"/>
          <w:lang w:val="en-US"/>
        </w:rPr>
        <w:t xml:space="preserve">Lecturer </w:t>
      </w:r>
      <w:r w:rsidR="00594F23">
        <w:rPr>
          <w:lang w:val="en-US"/>
        </w:rPr>
        <w:t>of entomology</w:t>
      </w:r>
    </w:p>
    <w:p w14:paraId="4D3DDF0F" w14:textId="77777777" w:rsidR="00131D7A" w:rsidRPr="000B12DB" w:rsidRDefault="001D77AB" w:rsidP="00131D7A">
      <w:pPr>
        <w:pStyle w:val="Paragraphedeliste"/>
        <w:numPr>
          <w:ilvl w:val="0"/>
          <w:numId w:val="1"/>
        </w:numPr>
        <w:jc w:val="both"/>
        <w:rPr>
          <w:szCs w:val="24"/>
          <w:lang w:val="en-US"/>
        </w:rPr>
      </w:pPr>
      <w:r>
        <w:rPr>
          <w:bCs/>
          <w:szCs w:val="24"/>
          <w:lang w:val="en-US"/>
        </w:rPr>
        <w:t>Member of the research</w:t>
      </w:r>
      <w:r w:rsidR="00131D7A">
        <w:rPr>
          <w:bCs/>
          <w:szCs w:val="24"/>
          <w:lang w:val="en-US"/>
        </w:rPr>
        <w:t xml:space="preserve"> </w:t>
      </w:r>
      <w:r w:rsidR="00131D7A" w:rsidRPr="000B12DB">
        <w:rPr>
          <w:bCs/>
          <w:szCs w:val="24"/>
          <w:lang w:val="en-US"/>
        </w:rPr>
        <w:t xml:space="preserve">Laboratory “Pests and Integrated Protection in Agriculture” working on development and </w:t>
      </w:r>
      <w:r w:rsidR="00131D7A">
        <w:rPr>
          <w:bCs/>
          <w:szCs w:val="24"/>
          <w:lang w:val="en-US"/>
        </w:rPr>
        <w:t>implementation of IPM programs o</w:t>
      </w:r>
      <w:r w:rsidR="00131D7A" w:rsidRPr="000B12DB">
        <w:rPr>
          <w:bCs/>
          <w:szCs w:val="24"/>
          <w:lang w:val="en-US"/>
        </w:rPr>
        <w:t xml:space="preserve">n citrus </w:t>
      </w:r>
    </w:p>
    <w:p w14:paraId="59A32DBF" w14:textId="77777777" w:rsidR="00131D7A" w:rsidRPr="00594F23" w:rsidRDefault="00131D7A" w:rsidP="00131D7A">
      <w:pPr>
        <w:pStyle w:val="Paragraphedeliste"/>
        <w:numPr>
          <w:ilvl w:val="0"/>
          <w:numId w:val="1"/>
        </w:numPr>
        <w:jc w:val="both"/>
        <w:rPr>
          <w:rStyle w:val="Lienhypertexte"/>
          <w:color w:val="auto"/>
          <w:szCs w:val="24"/>
          <w:u w:val="none"/>
          <w:lang w:val="en-US"/>
        </w:rPr>
      </w:pPr>
      <w:r w:rsidRPr="001C6D65">
        <w:rPr>
          <w:bCs/>
          <w:szCs w:val="24"/>
          <w:lang w:val="en-US"/>
        </w:rPr>
        <w:t xml:space="preserve">Member of the editorial board </w:t>
      </w:r>
      <w:r>
        <w:rPr>
          <w:bCs/>
          <w:szCs w:val="24"/>
          <w:lang w:val="en-US"/>
        </w:rPr>
        <w:t>and reviewer for the T</w:t>
      </w:r>
      <w:r w:rsidRPr="001C6D65">
        <w:rPr>
          <w:bCs/>
          <w:szCs w:val="24"/>
          <w:lang w:val="en-US"/>
        </w:rPr>
        <w:t xml:space="preserve">unisian </w:t>
      </w:r>
      <w:r>
        <w:rPr>
          <w:bCs/>
          <w:szCs w:val="24"/>
          <w:lang w:val="en-US"/>
        </w:rPr>
        <w:t>Journal of Plant P</w:t>
      </w:r>
      <w:r w:rsidRPr="001C6D65">
        <w:rPr>
          <w:bCs/>
          <w:szCs w:val="24"/>
          <w:lang w:val="en-US"/>
        </w:rPr>
        <w:t xml:space="preserve">rotection </w:t>
      </w:r>
      <w:r w:rsidRPr="00594F23">
        <w:rPr>
          <w:bCs/>
          <w:szCs w:val="24"/>
          <w:lang w:val="en-US"/>
        </w:rPr>
        <w:t xml:space="preserve">(TJPP). </w:t>
      </w:r>
      <w:hyperlink r:id="rId10" w:history="1">
        <w:r w:rsidRPr="00594F23">
          <w:rPr>
            <w:rStyle w:val="Lienhypertexte"/>
            <w:bCs/>
            <w:color w:val="auto"/>
            <w:szCs w:val="24"/>
            <w:u w:val="none"/>
            <w:lang w:val="en-US"/>
          </w:rPr>
          <w:t>http://www.iresa.agrinet.tn/tjpp/</w:t>
        </w:r>
      </w:hyperlink>
    </w:p>
    <w:p w14:paraId="641ED66B" w14:textId="77777777" w:rsidR="00131D7A" w:rsidRPr="00594F23" w:rsidRDefault="00131D7A" w:rsidP="00131D7A">
      <w:pPr>
        <w:pStyle w:val="Paragraphedeliste"/>
        <w:numPr>
          <w:ilvl w:val="0"/>
          <w:numId w:val="1"/>
        </w:numPr>
        <w:jc w:val="both"/>
        <w:rPr>
          <w:rStyle w:val="Lienhypertexte"/>
          <w:color w:val="auto"/>
          <w:szCs w:val="24"/>
          <w:u w:val="none"/>
          <w:lang w:val="en-US"/>
        </w:rPr>
      </w:pPr>
      <w:r w:rsidRPr="00594F23">
        <w:rPr>
          <w:rStyle w:val="Lienhypertexte"/>
          <w:bCs/>
          <w:color w:val="auto"/>
          <w:szCs w:val="24"/>
          <w:u w:val="none"/>
          <w:lang w:val="en-US"/>
        </w:rPr>
        <w:t xml:space="preserve">Member of the commissions of theses and masters in Plant Protection </w:t>
      </w:r>
      <w:r w:rsidR="001D77AB" w:rsidRPr="00594F23">
        <w:rPr>
          <w:bCs/>
          <w:lang w:val="en-US"/>
        </w:rPr>
        <w:t>(NAIT)</w:t>
      </w:r>
    </w:p>
    <w:p w14:paraId="0E14C581" w14:textId="77777777" w:rsidR="00131D7A" w:rsidRPr="00594F23" w:rsidRDefault="001D77AB" w:rsidP="00131D7A">
      <w:pPr>
        <w:pStyle w:val="Paragraphedeliste"/>
        <w:numPr>
          <w:ilvl w:val="0"/>
          <w:numId w:val="1"/>
        </w:numPr>
        <w:jc w:val="both"/>
        <w:rPr>
          <w:szCs w:val="24"/>
          <w:lang w:val="en-US"/>
        </w:rPr>
      </w:pPr>
      <w:r w:rsidRPr="00594F23">
        <w:rPr>
          <w:rStyle w:val="Lienhypertexte"/>
          <w:bCs/>
          <w:color w:val="auto"/>
          <w:szCs w:val="24"/>
          <w:u w:val="none"/>
          <w:lang w:val="en-US"/>
        </w:rPr>
        <w:t>M</w:t>
      </w:r>
      <w:r w:rsidR="00131D7A" w:rsidRPr="00594F23">
        <w:rPr>
          <w:rStyle w:val="Lienhypertexte"/>
          <w:bCs/>
          <w:color w:val="auto"/>
          <w:szCs w:val="24"/>
          <w:u w:val="none"/>
          <w:lang w:val="en-US"/>
        </w:rPr>
        <w:t>ember of jury for promotion and recruitment of assistant professors in plant protection</w:t>
      </w:r>
    </w:p>
    <w:p w14:paraId="4DE9984A" w14:textId="77777777" w:rsidR="00131D7A" w:rsidRDefault="00131D7A" w:rsidP="00131D7A">
      <w:pPr>
        <w:jc w:val="both"/>
        <w:rPr>
          <w:b/>
          <w:lang w:val="en-US"/>
        </w:rPr>
      </w:pPr>
    </w:p>
    <w:p w14:paraId="15843217" w14:textId="77777777" w:rsidR="00131D7A" w:rsidRDefault="00131D7A" w:rsidP="00131D7A">
      <w:pPr>
        <w:jc w:val="both"/>
        <w:rPr>
          <w:b/>
          <w:lang w:val="en-US"/>
        </w:rPr>
      </w:pPr>
      <w:r>
        <w:rPr>
          <w:b/>
          <w:lang w:val="en-US"/>
        </w:rPr>
        <w:t xml:space="preserve">2007 – </w:t>
      </w:r>
      <w:r w:rsidRPr="001C6D65">
        <w:rPr>
          <w:b/>
          <w:lang w:val="en-US"/>
        </w:rPr>
        <w:t>2013</w:t>
      </w:r>
    </w:p>
    <w:p w14:paraId="0B8262B7" w14:textId="77777777" w:rsidR="001D77AB" w:rsidRPr="001D77AB" w:rsidRDefault="00131D7A" w:rsidP="000E5EBF">
      <w:pPr>
        <w:pStyle w:val="Paragraphedeliste"/>
        <w:numPr>
          <w:ilvl w:val="0"/>
          <w:numId w:val="1"/>
        </w:numPr>
        <w:jc w:val="both"/>
        <w:rPr>
          <w:szCs w:val="24"/>
          <w:lang w:val="en-US"/>
        </w:rPr>
      </w:pPr>
      <w:r w:rsidRPr="001D77AB">
        <w:rPr>
          <w:lang w:val="en-US"/>
        </w:rPr>
        <w:t>Assistant professor</w:t>
      </w:r>
      <w:r w:rsidR="001D77AB" w:rsidRPr="001D77AB">
        <w:rPr>
          <w:lang w:val="en-US"/>
        </w:rPr>
        <w:t xml:space="preserve"> of entomology</w:t>
      </w:r>
      <w:r w:rsidR="001D77AB">
        <w:rPr>
          <w:lang w:val="en-US"/>
        </w:rPr>
        <w:t xml:space="preserve">, </w:t>
      </w:r>
      <w:r w:rsidR="001D77AB" w:rsidRPr="000B12DB">
        <w:rPr>
          <w:lang w:val="en-US"/>
        </w:rPr>
        <w:t>Head of laborato</w:t>
      </w:r>
      <w:r w:rsidR="001D77AB">
        <w:rPr>
          <w:lang w:val="en-US"/>
        </w:rPr>
        <w:t>ry of Entomology-Ecology</w:t>
      </w:r>
      <w:r w:rsidR="001D77AB" w:rsidRPr="001D77AB">
        <w:rPr>
          <w:lang w:val="en-US"/>
        </w:rPr>
        <w:t xml:space="preserve"> </w:t>
      </w:r>
    </w:p>
    <w:p w14:paraId="2411CF76" w14:textId="77777777" w:rsidR="00131D7A" w:rsidRPr="001D77AB" w:rsidRDefault="00131D7A" w:rsidP="000E5EBF">
      <w:pPr>
        <w:pStyle w:val="Paragraphedeliste"/>
        <w:numPr>
          <w:ilvl w:val="0"/>
          <w:numId w:val="1"/>
        </w:numPr>
        <w:jc w:val="both"/>
        <w:rPr>
          <w:szCs w:val="24"/>
          <w:lang w:val="en-US"/>
        </w:rPr>
      </w:pPr>
      <w:r w:rsidRPr="001D77AB">
        <w:rPr>
          <w:lang w:val="en-US"/>
        </w:rPr>
        <w:t xml:space="preserve">Member </w:t>
      </w:r>
      <w:r w:rsidR="001D77AB">
        <w:rPr>
          <w:bCs/>
          <w:szCs w:val="24"/>
          <w:lang w:val="en-US"/>
        </w:rPr>
        <w:t xml:space="preserve">of </w:t>
      </w:r>
      <w:r w:rsidRPr="001D77AB">
        <w:rPr>
          <w:lang w:val="en-US"/>
        </w:rPr>
        <w:t xml:space="preserve">the research unit “Integrated Protection of Crops” working on </w:t>
      </w:r>
      <w:r w:rsidRPr="001D77AB">
        <w:rPr>
          <w:bCs/>
          <w:szCs w:val="24"/>
          <w:lang w:val="en-US"/>
        </w:rPr>
        <w:t>development of IPM programs in citrus orchards</w:t>
      </w:r>
    </w:p>
    <w:p w14:paraId="5A50B88F" w14:textId="77777777" w:rsidR="00131D7A" w:rsidRPr="001D77AB" w:rsidRDefault="00131D7A" w:rsidP="001D77AB">
      <w:pPr>
        <w:pStyle w:val="Paragraphedeliste"/>
        <w:numPr>
          <w:ilvl w:val="0"/>
          <w:numId w:val="1"/>
        </w:numPr>
        <w:jc w:val="both"/>
        <w:rPr>
          <w:color w:val="0000FF"/>
          <w:szCs w:val="24"/>
          <w:u w:val="single"/>
          <w:lang w:val="en-US"/>
        </w:rPr>
      </w:pPr>
      <w:r w:rsidRPr="00A436CB">
        <w:rPr>
          <w:lang w:val="en-US"/>
        </w:rPr>
        <w:t xml:space="preserve">Member of the scientific council of </w:t>
      </w:r>
      <w:r w:rsidR="001D77AB" w:rsidRPr="00131D7A">
        <w:rPr>
          <w:bCs/>
          <w:lang w:val="en-US"/>
        </w:rPr>
        <w:t>NAI</w:t>
      </w:r>
      <w:r w:rsidR="001D77AB">
        <w:rPr>
          <w:bCs/>
          <w:lang w:val="en-US"/>
        </w:rPr>
        <w:t>T</w:t>
      </w:r>
      <w:r w:rsidR="00594F23">
        <w:rPr>
          <w:bCs/>
          <w:lang w:val="en-US"/>
        </w:rPr>
        <w:t xml:space="preserve"> representing the teachers of corps B</w:t>
      </w:r>
      <w:r w:rsidRPr="001D77AB">
        <w:rPr>
          <w:lang w:val="en-US"/>
        </w:rPr>
        <w:t xml:space="preserve"> (2009 – 2011)</w:t>
      </w:r>
    </w:p>
    <w:p w14:paraId="65C525DB" w14:textId="77777777" w:rsidR="00131D7A" w:rsidRPr="00594F23" w:rsidRDefault="00131D7A" w:rsidP="001D77AB">
      <w:pPr>
        <w:pStyle w:val="Paragraphedeliste"/>
        <w:numPr>
          <w:ilvl w:val="0"/>
          <w:numId w:val="1"/>
        </w:numPr>
        <w:jc w:val="both"/>
        <w:rPr>
          <w:color w:val="0000FF"/>
          <w:szCs w:val="24"/>
          <w:u w:val="single"/>
          <w:lang w:val="en-US"/>
        </w:rPr>
      </w:pPr>
      <w:r w:rsidRPr="00EA03F4">
        <w:rPr>
          <w:lang w:val="en-US"/>
        </w:rPr>
        <w:t xml:space="preserve">Member of the pedagogical committee of </w:t>
      </w:r>
      <w:r w:rsidR="001D77AB" w:rsidRPr="00131D7A">
        <w:rPr>
          <w:bCs/>
          <w:lang w:val="en-US"/>
        </w:rPr>
        <w:t>NAI</w:t>
      </w:r>
      <w:r w:rsidR="001D77AB">
        <w:rPr>
          <w:bCs/>
          <w:lang w:val="en-US"/>
        </w:rPr>
        <w:t xml:space="preserve">T </w:t>
      </w:r>
      <w:r w:rsidRPr="001D77AB">
        <w:rPr>
          <w:lang w:val="en-US"/>
        </w:rPr>
        <w:t>with main objective to reform  studies to improve employability of agronomic engineers (2009 – 2011)</w:t>
      </w:r>
    </w:p>
    <w:p w14:paraId="574A2F94" w14:textId="77777777" w:rsidR="00594F23" w:rsidRDefault="00594F23" w:rsidP="00594F23">
      <w:pPr>
        <w:pStyle w:val="Paragraphedeliste"/>
        <w:numPr>
          <w:ilvl w:val="0"/>
          <w:numId w:val="1"/>
        </w:numPr>
        <w:jc w:val="both"/>
        <w:rPr>
          <w:szCs w:val="24"/>
          <w:lang w:val="en-US"/>
        </w:rPr>
      </w:pPr>
      <w:r w:rsidRPr="00594F23">
        <w:rPr>
          <w:szCs w:val="24"/>
          <w:lang w:val="en-US"/>
        </w:rPr>
        <w:t>Participation in the registration procedure of insecticides at the Ministry of Agriculture by conducting biological efficacy trials (2009-2012).</w:t>
      </w:r>
    </w:p>
    <w:p w14:paraId="5410259E" w14:textId="77777777" w:rsidR="00455C3D" w:rsidRPr="00594F23" w:rsidRDefault="00455C3D" w:rsidP="00594F23">
      <w:pPr>
        <w:pStyle w:val="Paragraphedeliste"/>
        <w:numPr>
          <w:ilvl w:val="0"/>
          <w:numId w:val="1"/>
        </w:numPr>
        <w:jc w:val="both"/>
        <w:rPr>
          <w:szCs w:val="24"/>
          <w:lang w:val="en-US"/>
        </w:rPr>
      </w:pPr>
      <w:r>
        <w:rPr>
          <w:szCs w:val="24"/>
          <w:lang w:val="en-US"/>
        </w:rPr>
        <w:t xml:space="preserve">Participation in the continuing education of </w:t>
      </w:r>
      <w:r w:rsidRPr="00594F23">
        <w:rPr>
          <w:szCs w:val="24"/>
          <w:lang w:val="en-US"/>
        </w:rPr>
        <w:t xml:space="preserve">the Ministry of Agriculture </w:t>
      </w:r>
      <w:r>
        <w:rPr>
          <w:szCs w:val="24"/>
          <w:lang w:val="en-US"/>
        </w:rPr>
        <w:t xml:space="preserve">staff by a course on </w:t>
      </w:r>
      <w:r w:rsidRPr="00B73C9B">
        <w:rPr>
          <w:lang w:val="en-US"/>
        </w:rPr>
        <w:t>Alternatives approaches and IPM to control crop and stored product pests</w:t>
      </w:r>
      <w:r w:rsidRPr="00B73C9B">
        <w:rPr>
          <w:smallCaps/>
          <w:lang w:val="en-US"/>
        </w:rPr>
        <w:t> (2008)</w:t>
      </w:r>
    </w:p>
    <w:p w14:paraId="0A800AF9" w14:textId="77777777" w:rsidR="00131D7A" w:rsidRPr="00172F06" w:rsidRDefault="00131D7A" w:rsidP="00131D7A">
      <w:pPr>
        <w:pStyle w:val="Paragraphedeliste"/>
        <w:numPr>
          <w:ilvl w:val="0"/>
          <w:numId w:val="1"/>
        </w:numPr>
        <w:jc w:val="both"/>
        <w:rPr>
          <w:b/>
          <w:lang w:val="en-US"/>
        </w:rPr>
      </w:pPr>
      <w:r>
        <w:rPr>
          <w:lang w:val="en-US"/>
        </w:rPr>
        <w:t>Fulbright Fellow</w:t>
      </w:r>
      <w:r w:rsidRPr="00F508B7">
        <w:rPr>
          <w:lang w:val="en-US"/>
        </w:rPr>
        <w:t xml:space="preserve"> </w:t>
      </w:r>
      <w:r>
        <w:rPr>
          <w:rStyle w:val="hps"/>
          <w:lang w:val="en-US"/>
        </w:rPr>
        <w:t>in USDA-ARS, Hilo-</w:t>
      </w:r>
      <w:r w:rsidRPr="00F508B7">
        <w:rPr>
          <w:rStyle w:val="hps"/>
          <w:lang w:val="en-US"/>
        </w:rPr>
        <w:t>Hawaii</w:t>
      </w:r>
      <w:r>
        <w:rPr>
          <w:rStyle w:val="hps"/>
          <w:lang w:val="en-US"/>
        </w:rPr>
        <w:t xml:space="preserve"> to improve </w:t>
      </w:r>
      <w:r w:rsidR="001D77AB">
        <w:rPr>
          <w:rStyle w:val="hps"/>
          <w:lang w:val="en-US"/>
        </w:rPr>
        <w:t xml:space="preserve">my </w:t>
      </w:r>
      <w:r>
        <w:rPr>
          <w:rStyle w:val="hps"/>
          <w:lang w:val="en-US"/>
        </w:rPr>
        <w:t xml:space="preserve">knowledge in </w:t>
      </w:r>
      <w:r w:rsidR="000E4DC1">
        <w:rPr>
          <w:rStyle w:val="hps"/>
          <w:lang w:val="en-US"/>
        </w:rPr>
        <w:t xml:space="preserve">Area-Wide IPM of Fruit flies </w:t>
      </w:r>
      <w:r>
        <w:rPr>
          <w:rStyle w:val="hps"/>
          <w:lang w:val="en-US"/>
        </w:rPr>
        <w:t>(</w:t>
      </w:r>
      <w:r w:rsidR="000E4DC1">
        <w:rPr>
          <w:rStyle w:val="hps"/>
          <w:lang w:val="en-US"/>
        </w:rPr>
        <w:t xml:space="preserve">May-August </w:t>
      </w:r>
      <w:r>
        <w:rPr>
          <w:rStyle w:val="hps"/>
          <w:lang w:val="en-US"/>
        </w:rPr>
        <w:t>2013)</w:t>
      </w:r>
    </w:p>
    <w:p w14:paraId="6D31AD80" w14:textId="77777777" w:rsidR="00447085" w:rsidRDefault="00447085" w:rsidP="00131D7A">
      <w:pPr>
        <w:jc w:val="both"/>
        <w:rPr>
          <w:b/>
          <w:lang w:val="en-US"/>
        </w:rPr>
      </w:pPr>
    </w:p>
    <w:p w14:paraId="25D9E670" w14:textId="77777777" w:rsidR="00131D7A" w:rsidRPr="00C4279A" w:rsidRDefault="00131D7A" w:rsidP="00131D7A">
      <w:pPr>
        <w:jc w:val="both"/>
        <w:rPr>
          <w:b/>
          <w:lang w:val="en-US"/>
        </w:rPr>
      </w:pPr>
      <w:r w:rsidRPr="00C4279A">
        <w:rPr>
          <w:b/>
          <w:lang w:val="en-US"/>
        </w:rPr>
        <w:t>2002 – 2007</w:t>
      </w:r>
    </w:p>
    <w:p w14:paraId="336A0F8F" w14:textId="77777777" w:rsidR="00131D7A" w:rsidRPr="00EA03F4" w:rsidRDefault="00131D7A" w:rsidP="00131D7A">
      <w:pPr>
        <w:pStyle w:val="Paragraphedeliste"/>
        <w:numPr>
          <w:ilvl w:val="0"/>
          <w:numId w:val="1"/>
        </w:numPr>
        <w:jc w:val="both"/>
        <w:rPr>
          <w:lang w:val="en-US"/>
        </w:rPr>
      </w:pPr>
      <w:r>
        <w:rPr>
          <w:lang w:val="en-US"/>
        </w:rPr>
        <w:t xml:space="preserve">Assistant teacher, Head of </w:t>
      </w:r>
      <w:r w:rsidRPr="00EA03F4">
        <w:rPr>
          <w:lang w:val="en-US"/>
        </w:rPr>
        <w:t>l</w:t>
      </w:r>
      <w:r>
        <w:rPr>
          <w:lang w:val="en-US"/>
        </w:rPr>
        <w:t>aboratory of Entomology-Ecology.</w:t>
      </w:r>
    </w:p>
    <w:p w14:paraId="06E3B59F" w14:textId="77777777" w:rsidR="00131D7A" w:rsidRPr="00EA03F4" w:rsidRDefault="00131D7A" w:rsidP="00131D7A">
      <w:pPr>
        <w:pStyle w:val="Paragraphedeliste"/>
        <w:numPr>
          <w:ilvl w:val="0"/>
          <w:numId w:val="1"/>
        </w:numPr>
        <w:jc w:val="both"/>
        <w:rPr>
          <w:lang w:val="en-US"/>
        </w:rPr>
      </w:pPr>
      <w:r w:rsidRPr="00EA03F4">
        <w:rPr>
          <w:lang w:val="en-US"/>
        </w:rPr>
        <w:t>Member researcher of the research unit “Integrated Protection of Crops”</w:t>
      </w:r>
    </w:p>
    <w:p w14:paraId="68BB51FA" w14:textId="77777777" w:rsidR="00131D7A" w:rsidRPr="00AD12A4" w:rsidRDefault="00131D7A" w:rsidP="00131D7A">
      <w:pPr>
        <w:pStyle w:val="Paragraphedeliste"/>
        <w:numPr>
          <w:ilvl w:val="0"/>
          <w:numId w:val="1"/>
        </w:numPr>
        <w:jc w:val="both"/>
        <w:rPr>
          <w:lang w:val="en-GB"/>
        </w:rPr>
      </w:pPr>
      <w:r>
        <w:rPr>
          <w:lang w:val="en-GB"/>
        </w:rPr>
        <w:t>Manager of an International P</w:t>
      </w:r>
      <w:r w:rsidRPr="00AD12A4">
        <w:rPr>
          <w:lang w:val="en-GB"/>
        </w:rPr>
        <w:t>roject funded by AUF between INAT / Faculty of Sciences of Meknès (Morocco) / INRA of Avignon (France)</w:t>
      </w:r>
      <w:r>
        <w:rPr>
          <w:lang w:val="en-GB"/>
        </w:rPr>
        <w:t xml:space="preserve"> on “Enhancing </w:t>
      </w:r>
      <w:r w:rsidRPr="00AD12A4">
        <w:rPr>
          <w:lang w:val="en-GB"/>
        </w:rPr>
        <w:t>natural predation of pear psylla by enrichment of orchard environment</w:t>
      </w:r>
      <w:r>
        <w:rPr>
          <w:lang w:val="en-GB"/>
        </w:rPr>
        <w:t xml:space="preserve">” </w:t>
      </w:r>
      <w:r w:rsidRPr="00AD12A4">
        <w:rPr>
          <w:lang w:val="en-GB"/>
        </w:rPr>
        <w:t>(2001-2002)</w:t>
      </w:r>
      <w:r w:rsidRPr="00AD12A4">
        <w:rPr>
          <w:sz w:val="32"/>
          <w:szCs w:val="32"/>
          <w:lang w:val="en-GB"/>
        </w:rPr>
        <w:t xml:space="preserve"> </w:t>
      </w:r>
    </w:p>
    <w:p w14:paraId="7544CD04" w14:textId="77777777" w:rsidR="00131D7A" w:rsidRPr="00AD12A4" w:rsidRDefault="00131D7A" w:rsidP="00131D7A">
      <w:pPr>
        <w:pStyle w:val="Paragraphedeliste"/>
        <w:ind w:left="786"/>
        <w:jc w:val="both"/>
        <w:rPr>
          <w:lang w:val="en-GB"/>
        </w:rPr>
      </w:pPr>
    </w:p>
    <w:p w14:paraId="6B7A138D" w14:textId="77777777" w:rsidR="00131D7A" w:rsidRDefault="00131D7A" w:rsidP="00131D7A">
      <w:pPr>
        <w:jc w:val="both"/>
        <w:rPr>
          <w:b/>
          <w:lang w:val="en-US"/>
        </w:rPr>
      </w:pPr>
      <w:r>
        <w:rPr>
          <w:b/>
          <w:lang w:val="en-US"/>
        </w:rPr>
        <w:t>1996 – 2001</w:t>
      </w:r>
    </w:p>
    <w:p w14:paraId="454D073A" w14:textId="77777777" w:rsidR="00131D7A" w:rsidRPr="009D483C" w:rsidRDefault="00131D7A" w:rsidP="00131D7A">
      <w:pPr>
        <w:pStyle w:val="Paragraphedeliste"/>
        <w:numPr>
          <w:ilvl w:val="0"/>
          <w:numId w:val="1"/>
        </w:numPr>
        <w:jc w:val="both"/>
        <w:rPr>
          <w:lang w:val="en-US"/>
        </w:rPr>
      </w:pPr>
      <w:r w:rsidRPr="009D483C">
        <w:rPr>
          <w:lang w:val="en-US"/>
        </w:rPr>
        <w:t xml:space="preserve">Senior engineer researcher in Entomology-Ecology laboratory </w:t>
      </w:r>
      <w:r w:rsidR="001D77AB">
        <w:rPr>
          <w:lang w:val="en-US"/>
        </w:rPr>
        <w:t>as contractual in the N</w:t>
      </w:r>
      <w:r w:rsidRPr="009D483C">
        <w:rPr>
          <w:lang w:val="en-US"/>
        </w:rPr>
        <w:t xml:space="preserve">ational </w:t>
      </w:r>
      <w:r w:rsidR="001D77AB">
        <w:rPr>
          <w:lang w:val="en-US"/>
        </w:rPr>
        <w:t>P</w:t>
      </w:r>
      <w:r w:rsidRPr="009D483C">
        <w:rPr>
          <w:lang w:val="en-US"/>
        </w:rPr>
        <w:t>roject “IPM against the citrus leaf miner” (1996 – 1999)</w:t>
      </w:r>
    </w:p>
    <w:p w14:paraId="371B116A" w14:textId="77777777" w:rsidR="00131D7A" w:rsidRPr="001D77AB" w:rsidRDefault="00131D7A" w:rsidP="00131D7A">
      <w:pPr>
        <w:pStyle w:val="Paragraphedeliste"/>
        <w:numPr>
          <w:ilvl w:val="0"/>
          <w:numId w:val="1"/>
        </w:numPr>
        <w:jc w:val="both"/>
        <w:rPr>
          <w:lang w:val="en-US"/>
        </w:rPr>
      </w:pPr>
      <w:r>
        <w:rPr>
          <w:lang w:val="en-US"/>
        </w:rPr>
        <w:t xml:space="preserve">PhD researcher on </w:t>
      </w:r>
      <w:r w:rsidRPr="00AD12A4">
        <w:rPr>
          <w:bCs/>
          <w:lang w:val="en-US"/>
        </w:rPr>
        <w:t>pear psylla</w:t>
      </w:r>
      <w:r>
        <w:rPr>
          <w:bCs/>
          <w:lang w:val="en-US"/>
        </w:rPr>
        <w:t xml:space="preserve"> : bio-ecology and attempt to modeling</w:t>
      </w:r>
      <w:r w:rsidR="001D77AB">
        <w:rPr>
          <w:bCs/>
          <w:lang w:val="en-US"/>
        </w:rPr>
        <w:t xml:space="preserve"> </w:t>
      </w:r>
    </w:p>
    <w:p w14:paraId="2477E514" w14:textId="77777777" w:rsidR="001D77AB" w:rsidRDefault="001D77AB" w:rsidP="001D77AB">
      <w:pPr>
        <w:pStyle w:val="Paragraphedeliste"/>
        <w:numPr>
          <w:ilvl w:val="0"/>
          <w:numId w:val="1"/>
        </w:numPr>
        <w:jc w:val="both"/>
        <w:rPr>
          <w:bCs/>
          <w:lang w:val="en-US"/>
        </w:rPr>
      </w:pPr>
      <w:r>
        <w:rPr>
          <w:bCs/>
          <w:lang w:val="en-US"/>
        </w:rPr>
        <w:t>S</w:t>
      </w:r>
      <w:r w:rsidR="00447085">
        <w:rPr>
          <w:bCs/>
          <w:lang w:val="en-US"/>
        </w:rPr>
        <w:t>everal internships in INRA Avignon, Labs</w:t>
      </w:r>
      <w:r w:rsidRPr="001D77AB">
        <w:rPr>
          <w:bCs/>
          <w:lang w:val="en-US"/>
        </w:rPr>
        <w:t xml:space="preserve"> of Zoology and Biometrics (France)</w:t>
      </w:r>
    </w:p>
    <w:p w14:paraId="269BF461" w14:textId="77777777" w:rsidR="001D77AB" w:rsidRPr="001D77AB" w:rsidRDefault="001D77AB" w:rsidP="001D77AB">
      <w:pPr>
        <w:jc w:val="both"/>
        <w:rPr>
          <w:bCs/>
          <w:lang w:val="en-US"/>
        </w:rPr>
      </w:pPr>
    </w:p>
    <w:p w14:paraId="47FAE4FC" w14:textId="77777777" w:rsidR="001D77AB" w:rsidRPr="00594F23" w:rsidRDefault="001D77AB" w:rsidP="001D77AB">
      <w:pPr>
        <w:jc w:val="both"/>
        <w:rPr>
          <w:b/>
          <w:i/>
          <w:lang w:val="en-US"/>
        </w:rPr>
      </w:pPr>
      <w:r w:rsidRPr="00594F23">
        <w:rPr>
          <w:b/>
          <w:i/>
          <w:lang w:val="en-US"/>
        </w:rPr>
        <w:t xml:space="preserve">Agency of Promotion of Agricultural Investments-Tunis (APIA) </w:t>
      </w:r>
    </w:p>
    <w:p w14:paraId="7F2F76C7" w14:textId="77777777" w:rsidR="00131D7A" w:rsidRDefault="00131D7A" w:rsidP="00131D7A">
      <w:pPr>
        <w:jc w:val="both"/>
        <w:rPr>
          <w:b/>
          <w:smallCaps/>
          <w:lang w:val="en-US"/>
        </w:rPr>
      </w:pPr>
      <w:r>
        <w:rPr>
          <w:b/>
          <w:smallCaps/>
          <w:lang w:val="en-US"/>
        </w:rPr>
        <w:t>1994 – 1995</w:t>
      </w:r>
    </w:p>
    <w:p w14:paraId="5AECAB53" w14:textId="77777777" w:rsidR="001D77AB" w:rsidRDefault="00C01769" w:rsidP="00131D7A">
      <w:pPr>
        <w:jc w:val="both"/>
        <w:rPr>
          <w:lang w:val="en-US"/>
        </w:rPr>
      </w:pPr>
      <w:r>
        <w:rPr>
          <w:lang w:val="en-US"/>
        </w:rPr>
        <w:t>Senior engineer in the D</w:t>
      </w:r>
      <w:r w:rsidR="001D77AB">
        <w:rPr>
          <w:lang w:val="en-US"/>
        </w:rPr>
        <w:t>irection of Studies and Monitoring of Agricult</w:t>
      </w:r>
      <w:r w:rsidR="002012D2">
        <w:rPr>
          <w:lang w:val="en-US"/>
        </w:rPr>
        <w:t>u</w:t>
      </w:r>
      <w:r w:rsidR="001D77AB">
        <w:rPr>
          <w:lang w:val="en-US"/>
        </w:rPr>
        <w:t xml:space="preserve">ral Projects </w:t>
      </w:r>
    </w:p>
    <w:p w14:paraId="447572E2" w14:textId="77777777" w:rsidR="00594F23" w:rsidRDefault="000E4DC1" w:rsidP="00594F23">
      <w:pPr>
        <w:pStyle w:val="Paragraphedeliste"/>
        <w:numPr>
          <w:ilvl w:val="0"/>
          <w:numId w:val="1"/>
        </w:numPr>
        <w:jc w:val="both"/>
        <w:rPr>
          <w:lang w:val="en-US"/>
        </w:rPr>
      </w:pPr>
      <w:r>
        <w:rPr>
          <w:lang w:val="en-US"/>
        </w:rPr>
        <w:t>M</w:t>
      </w:r>
      <w:r w:rsidR="00131D7A" w:rsidRPr="00594F23">
        <w:rPr>
          <w:lang w:val="en-US"/>
        </w:rPr>
        <w:t>onitoring of agricultural projects and drafting analysis reports</w:t>
      </w:r>
    </w:p>
    <w:p w14:paraId="68C518DF" w14:textId="77777777" w:rsidR="00594F23" w:rsidRDefault="000E4DC1" w:rsidP="00594F23">
      <w:pPr>
        <w:pStyle w:val="Paragraphedeliste"/>
        <w:numPr>
          <w:ilvl w:val="0"/>
          <w:numId w:val="1"/>
        </w:numPr>
        <w:jc w:val="both"/>
        <w:rPr>
          <w:lang w:val="en-US"/>
        </w:rPr>
      </w:pPr>
      <w:r>
        <w:rPr>
          <w:lang w:val="en-US"/>
        </w:rPr>
        <w:t>P</w:t>
      </w:r>
      <w:r w:rsidR="00131D7A" w:rsidRPr="00594F23">
        <w:rPr>
          <w:lang w:val="en-US"/>
        </w:rPr>
        <w:t xml:space="preserve">roduction of promotional leaflets on strategic </w:t>
      </w:r>
      <w:r w:rsidR="00594F23">
        <w:rPr>
          <w:lang w:val="en-US"/>
        </w:rPr>
        <w:t>agricultural sectors in Tunisia</w:t>
      </w:r>
    </w:p>
    <w:p w14:paraId="6C581BDE" w14:textId="77777777" w:rsidR="00131D7A" w:rsidRDefault="000E4DC1" w:rsidP="00594F23">
      <w:pPr>
        <w:pStyle w:val="Paragraphedeliste"/>
        <w:numPr>
          <w:ilvl w:val="0"/>
          <w:numId w:val="1"/>
        </w:numPr>
        <w:jc w:val="both"/>
        <w:rPr>
          <w:lang w:val="en-US"/>
        </w:rPr>
      </w:pPr>
      <w:r>
        <w:rPr>
          <w:lang w:val="en-US"/>
        </w:rPr>
        <w:t>C</w:t>
      </w:r>
      <w:r w:rsidR="00131D7A" w:rsidRPr="00594F23">
        <w:rPr>
          <w:lang w:val="en-US"/>
        </w:rPr>
        <w:t xml:space="preserve">ontribution in </w:t>
      </w:r>
      <w:r>
        <w:rPr>
          <w:lang w:val="en-US"/>
        </w:rPr>
        <w:t xml:space="preserve">the </w:t>
      </w:r>
      <w:r w:rsidR="00997684">
        <w:rPr>
          <w:lang w:val="en-US"/>
        </w:rPr>
        <w:t>APIA Journal “L’</w:t>
      </w:r>
      <w:r w:rsidR="00131D7A" w:rsidRPr="00594F23">
        <w:rPr>
          <w:lang w:val="en-US"/>
        </w:rPr>
        <w:t>investisseur Agricole” by several articles</w:t>
      </w:r>
    </w:p>
    <w:p w14:paraId="0B321354" w14:textId="77777777" w:rsidR="00594F23" w:rsidRPr="00594F23" w:rsidRDefault="00594F23" w:rsidP="00594F23">
      <w:pPr>
        <w:pStyle w:val="Paragraphedeliste"/>
        <w:ind w:left="786"/>
        <w:jc w:val="both"/>
        <w:rPr>
          <w:lang w:val="en-US"/>
        </w:rPr>
      </w:pPr>
    </w:p>
    <w:p w14:paraId="1B1C44C6" w14:textId="77777777" w:rsidR="00131D7A" w:rsidRPr="00594F23" w:rsidRDefault="00131D7A" w:rsidP="00131D7A">
      <w:pPr>
        <w:jc w:val="both"/>
        <w:rPr>
          <w:b/>
          <w:i/>
          <w:lang w:val="en-US"/>
        </w:rPr>
      </w:pPr>
      <w:r w:rsidRPr="00594F23">
        <w:rPr>
          <w:b/>
          <w:i/>
          <w:lang w:val="en-US"/>
        </w:rPr>
        <w:t>Cabine</w:t>
      </w:r>
      <w:r w:rsidR="00594F23" w:rsidRPr="00594F23">
        <w:rPr>
          <w:b/>
          <w:i/>
          <w:lang w:val="en-US"/>
        </w:rPr>
        <w:t xml:space="preserve">t of Social Prospective Studies-Tunis </w:t>
      </w:r>
      <w:r w:rsidR="00447085">
        <w:rPr>
          <w:b/>
          <w:i/>
          <w:lang w:val="en-US"/>
        </w:rPr>
        <w:t>(CPS) directed by M</w:t>
      </w:r>
      <w:r w:rsidRPr="00594F23">
        <w:rPr>
          <w:b/>
          <w:i/>
          <w:lang w:val="en-US"/>
        </w:rPr>
        <w:t xml:space="preserve">s Aziza Darghouth Medimegh sociologist international consultant </w:t>
      </w:r>
    </w:p>
    <w:p w14:paraId="26872FCE" w14:textId="77777777" w:rsidR="00594F23" w:rsidRPr="00594F23" w:rsidRDefault="00594F23" w:rsidP="00594F23">
      <w:pPr>
        <w:jc w:val="both"/>
        <w:rPr>
          <w:b/>
          <w:bCs/>
          <w:i/>
          <w:iCs/>
          <w:lang w:val="en-US"/>
        </w:rPr>
      </w:pPr>
      <w:r w:rsidRPr="00594F23">
        <w:rPr>
          <w:b/>
          <w:lang w:val="en-US"/>
        </w:rPr>
        <w:lastRenderedPageBreak/>
        <w:t>1994</w:t>
      </w:r>
    </w:p>
    <w:p w14:paraId="2B41BD71" w14:textId="77777777" w:rsidR="00131D7A" w:rsidRDefault="00131D7A" w:rsidP="00131D7A">
      <w:pPr>
        <w:jc w:val="both"/>
        <w:rPr>
          <w:lang w:val="en-US"/>
        </w:rPr>
      </w:pPr>
      <w:r w:rsidRPr="009D483C">
        <w:rPr>
          <w:lang w:val="en-US"/>
        </w:rPr>
        <w:t>Short experience in data entry and analysis</w:t>
      </w:r>
      <w:r w:rsidR="00447085">
        <w:rPr>
          <w:lang w:val="en-US"/>
        </w:rPr>
        <w:t xml:space="preserve"> (f</w:t>
      </w:r>
      <w:r w:rsidR="00594F23">
        <w:rPr>
          <w:lang w:val="en-US"/>
        </w:rPr>
        <w:t>ew months)</w:t>
      </w:r>
    </w:p>
    <w:p w14:paraId="140D5618" w14:textId="77777777" w:rsidR="00205F71" w:rsidRPr="00B73C9B" w:rsidRDefault="00205F71" w:rsidP="00205F71">
      <w:pPr>
        <w:numPr>
          <w:ilvl w:val="12"/>
          <w:numId w:val="0"/>
        </w:numPr>
        <w:rPr>
          <w:b/>
          <w:bCs/>
          <w:smallCaps/>
          <w:lang w:val="en-US"/>
        </w:rPr>
      </w:pPr>
    </w:p>
    <w:p w14:paraId="5EAC997A" w14:textId="77777777" w:rsidR="007E08F7" w:rsidRPr="00B73C9B" w:rsidRDefault="00CD216C" w:rsidP="0009254F">
      <w:pPr>
        <w:numPr>
          <w:ilvl w:val="12"/>
          <w:numId w:val="0"/>
        </w:numPr>
        <w:shd w:val="clear" w:color="auto" w:fill="F2F2F2" w:themeFill="background1" w:themeFillShade="F2"/>
        <w:jc w:val="center"/>
        <w:rPr>
          <w:b/>
          <w:smallCaps/>
          <w:sz w:val="28"/>
          <w:szCs w:val="28"/>
          <w:lang w:val="en-US"/>
        </w:rPr>
      </w:pPr>
      <w:r w:rsidRPr="00B73C9B">
        <w:rPr>
          <w:b/>
          <w:smallCaps/>
          <w:sz w:val="28"/>
          <w:szCs w:val="28"/>
          <w:lang w:val="en-US"/>
        </w:rPr>
        <w:t>T</w:t>
      </w:r>
      <w:r w:rsidR="00724505" w:rsidRPr="00B73C9B">
        <w:rPr>
          <w:b/>
          <w:smallCaps/>
          <w:sz w:val="28"/>
          <w:szCs w:val="28"/>
          <w:lang w:val="en-US"/>
        </w:rPr>
        <w:t>eaching and supervision</w:t>
      </w:r>
      <w:r w:rsidRPr="00B73C9B">
        <w:rPr>
          <w:b/>
          <w:smallCaps/>
          <w:sz w:val="28"/>
          <w:szCs w:val="28"/>
          <w:lang w:val="en-US"/>
        </w:rPr>
        <w:t xml:space="preserve"> </w:t>
      </w:r>
    </w:p>
    <w:p w14:paraId="1E88D775" w14:textId="77777777" w:rsidR="0009254F" w:rsidRPr="00B73C9B" w:rsidRDefault="0009254F" w:rsidP="00CD216C">
      <w:pPr>
        <w:tabs>
          <w:tab w:val="left" w:pos="1440"/>
          <w:tab w:val="center" w:pos="4536"/>
          <w:tab w:val="right" w:pos="9072"/>
        </w:tabs>
        <w:rPr>
          <w:b/>
          <w:smallCaps/>
          <w:szCs w:val="28"/>
          <w:lang w:val="en-US"/>
        </w:rPr>
      </w:pPr>
    </w:p>
    <w:p w14:paraId="02BE59D5" w14:textId="77777777" w:rsidR="009273FB" w:rsidRPr="00B73C9B" w:rsidRDefault="00724505" w:rsidP="00CD216C">
      <w:pPr>
        <w:tabs>
          <w:tab w:val="left" w:pos="1440"/>
          <w:tab w:val="center" w:pos="4536"/>
          <w:tab w:val="right" w:pos="9072"/>
        </w:tabs>
        <w:rPr>
          <w:b/>
          <w:sz w:val="28"/>
          <w:szCs w:val="28"/>
          <w:lang w:val="en-US"/>
        </w:rPr>
      </w:pPr>
      <w:r w:rsidRPr="00B73C9B">
        <w:rPr>
          <w:b/>
          <w:smallCaps/>
          <w:szCs w:val="28"/>
          <w:lang w:val="en-US"/>
        </w:rPr>
        <w:t>T</w:t>
      </w:r>
      <w:r w:rsidR="007E08F7" w:rsidRPr="00B73C9B">
        <w:rPr>
          <w:b/>
          <w:smallCaps/>
          <w:szCs w:val="28"/>
          <w:lang w:val="en-US"/>
        </w:rPr>
        <w:t>eaching</w:t>
      </w:r>
      <w:r w:rsidRPr="00B73C9B">
        <w:rPr>
          <w:b/>
          <w:smallCaps/>
          <w:szCs w:val="28"/>
          <w:lang w:val="en-US"/>
        </w:rPr>
        <w:t xml:space="preserve"> for engineers ans masters</w:t>
      </w:r>
      <w:r w:rsidR="00CD216C" w:rsidRPr="00B73C9B">
        <w:rPr>
          <w:b/>
          <w:smallCaps/>
          <w:szCs w:val="28"/>
          <w:lang w:val="en-US"/>
        </w:rPr>
        <w:tab/>
      </w:r>
    </w:p>
    <w:p w14:paraId="5B88E7F1" w14:textId="77777777" w:rsidR="000B11E5" w:rsidRPr="00724505" w:rsidRDefault="00724505" w:rsidP="00724505">
      <w:pPr>
        <w:pStyle w:val="Paragraphedeliste"/>
        <w:numPr>
          <w:ilvl w:val="0"/>
          <w:numId w:val="5"/>
        </w:numPr>
        <w:shd w:val="clear" w:color="auto" w:fill="FFFFFF"/>
        <w:jc w:val="both"/>
        <w:rPr>
          <w:color w:val="000000"/>
          <w:szCs w:val="24"/>
        </w:rPr>
      </w:pPr>
      <w:r w:rsidRPr="00724505">
        <w:t>General Entomology</w:t>
      </w:r>
      <w:r w:rsidR="0017690F">
        <w:t> : 2002-2025</w:t>
      </w:r>
    </w:p>
    <w:p w14:paraId="2E36DECC" w14:textId="77777777" w:rsidR="000B11E5" w:rsidRPr="00724505" w:rsidRDefault="00724505" w:rsidP="00724505">
      <w:pPr>
        <w:numPr>
          <w:ilvl w:val="0"/>
          <w:numId w:val="5"/>
        </w:numPr>
        <w:shd w:val="clear" w:color="auto" w:fill="FFFFFF"/>
        <w:jc w:val="both"/>
        <w:rPr>
          <w:color w:val="000000"/>
          <w:szCs w:val="24"/>
        </w:rPr>
      </w:pPr>
      <w:r w:rsidRPr="00724505">
        <w:t>Management of polyphagous pests</w:t>
      </w:r>
      <w:r w:rsidR="000B11E5" w:rsidRPr="00724505">
        <w:rPr>
          <w:smallCaps/>
        </w:rPr>
        <w:t xml:space="preserve">: </w:t>
      </w:r>
      <w:r w:rsidRPr="00724505">
        <w:rPr>
          <w:color w:val="000000"/>
          <w:szCs w:val="24"/>
        </w:rPr>
        <w:t>2002-</w:t>
      </w:r>
      <w:r w:rsidR="000B11E5" w:rsidRPr="00724505">
        <w:rPr>
          <w:color w:val="000000"/>
          <w:szCs w:val="24"/>
        </w:rPr>
        <w:t>2017.</w:t>
      </w:r>
    </w:p>
    <w:p w14:paraId="0A0E0537" w14:textId="77777777" w:rsidR="00013CEA" w:rsidRPr="00B73C9B" w:rsidRDefault="00724505" w:rsidP="00724505">
      <w:pPr>
        <w:numPr>
          <w:ilvl w:val="0"/>
          <w:numId w:val="5"/>
        </w:numPr>
        <w:shd w:val="clear" w:color="auto" w:fill="FFFFFF"/>
        <w:jc w:val="both"/>
        <w:rPr>
          <w:color w:val="000000"/>
          <w:szCs w:val="24"/>
          <w:lang w:val="en-US"/>
        </w:rPr>
      </w:pPr>
      <w:r w:rsidRPr="00B73C9B">
        <w:rPr>
          <w:lang w:val="en-US"/>
        </w:rPr>
        <w:t xml:space="preserve">Crop Pests </w:t>
      </w:r>
      <w:r w:rsidR="00CD216C" w:rsidRPr="00B73C9B">
        <w:rPr>
          <w:lang w:val="en-US"/>
        </w:rPr>
        <w:t>(</w:t>
      </w:r>
      <w:r w:rsidRPr="00B73C9B">
        <w:rPr>
          <w:lang w:val="en-US"/>
        </w:rPr>
        <w:t xml:space="preserve">citrus, stone and fig trees) : </w:t>
      </w:r>
      <w:r w:rsidR="0017690F">
        <w:rPr>
          <w:color w:val="000000"/>
          <w:szCs w:val="24"/>
          <w:lang w:val="en-US"/>
        </w:rPr>
        <w:t>2018-2025</w:t>
      </w:r>
      <w:r w:rsidR="00AD04EA" w:rsidRPr="00B73C9B">
        <w:rPr>
          <w:color w:val="000000"/>
          <w:szCs w:val="24"/>
          <w:lang w:val="en-US"/>
        </w:rPr>
        <w:t xml:space="preserve"> </w:t>
      </w:r>
    </w:p>
    <w:p w14:paraId="56EABEEF" w14:textId="77777777" w:rsidR="00991BAF" w:rsidRPr="00724505" w:rsidRDefault="00724505" w:rsidP="00724505">
      <w:pPr>
        <w:numPr>
          <w:ilvl w:val="0"/>
          <w:numId w:val="5"/>
        </w:numPr>
        <w:jc w:val="both"/>
      </w:pPr>
      <w:r w:rsidRPr="00724505">
        <w:t>Interactions Plants-Insect</w:t>
      </w:r>
      <w:r w:rsidR="00991BAF" w:rsidRPr="00724505">
        <w:t>s</w:t>
      </w:r>
      <w:r w:rsidR="00AD04EA" w:rsidRPr="00724505">
        <w:rPr>
          <w:smallCaps/>
        </w:rPr>
        <w:t xml:space="preserve"> </w:t>
      </w:r>
      <w:r w:rsidR="00B37B57" w:rsidRPr="00724505">
        <w:rPr>
          <w:smallCaps/>
        </w:rPr>
        <w:t xml:space="preserve">: </w:t>
      </w:r>
      <w:r w:rsidRPr="00724505">
        <w:t>2013-</w:t>
      </w:r>
      <w:r w:rsidR="007F5FE3" w:rsidRPr="00724505">
        <w:t>2019</w:t>
      </w:r>
    </w:p>
    <w:p w14:paraId="06ABBA42" w14:textId="77777777" w:rsidR="00724505" w:rsidRPr="00B73C9B" w:rsidRDefault="00724505" w:rsidP="00724505">
      <w:pPr>
        <w:numPr>
          <w:ilvl w:val="0"/>
          <w:numId w:val="5"/>
        </w:numPr>
        <w:jc w:val="both"/>
        <w:rPr>
          <w:lang w:val="en-US"/>
        </w:rPr>
      </w:pPr>
      <w:r w:rsidRPr="00B73C9B">
        <w:rPr>
          <w:lang w:val="en-US"/>
        </w:rPr>
        <w:t>A</w:t>
      </w:r>
      <w:r w:rsidR="00991BAF" w:rsidRPr="00B73C9B">
        <w:rPr>
          <w:lang w:val="en-US"/>
        </w:rPr>
        <w:t xml:space="preserve">lternatives </w:t>
      </w:r>
      <w:r w:rsidRPr="00B73C9B">
        <w:rPr>
          <w:lang w:val="en-US"/>
        </w:rPr>
        <w:t>approaches and IPM to control crop pests</w:t>
      </w:r>
      <w:r w:rsidR="00D474BE" w:rsidRPr="00B73C9B">
        <w:rPr>
          <w:smallCaps/>
          <w:lang w:val="en-US"/>
        </w:rPr>
        <w:t xml:space="preserve"> : </w:t>
      </w:r>
      <w:r w:rsidR="00D474BE" w:rsidRPr="00B73C9B">
        <w:rPr>
          <w:lang w:val="en-US"/>
        </w:rPr>
        <w:t xml:space="preserve">de </w:t>
      </w:r>
      <w:r w:rsidRPr="00B73C9B">
        <w:rPr>
          <w:lang w:val="en-US"/>
        </w:rPr>
        <w:t>2013-</w:t>
      </w:r>
      <w:r w:rsidR="007F5FE3" w:rsidRPr="00B73C9B">
        <w:rPr>
          <w:lang w:val="en-US"/>
        </w:rPr>
        <w:t>2019</w:t>
      </w:r>
    </w:p>
    <w:p w14:paraId="05152AE1" w14:textId="77777777" w:rsidR="00013CEA" w:rsidRPr="00B73C9B" w:rsidRDefault="00724505" w:rsidP="00724505">
      <w:pPr>
        <w:pStyle w:val="Paragraphedeliste"/>
        <w:numPr>
          <w:ilvl w:val="0"/>
          <w:numId w:val="5"/>
        </w:numPr>
        <w:jc w:val="both"/>
        <w:rPr>
          <w:smallCaps/>
          <w:lang w:val="en-US"/>
        </w:rPr>
      </w:pPr>
      <w:r w:rsidRPr="00B73C9B">
        <w:rPr>
          <w:lang w:val="en-US"/>
        </w:rPr>
        <w:t>Biology of p</w:t>
      </w:r>
      <w:r w:rsidR="00013CEA" w:rsidRPr="00B73C9B">
        <w:rPr>
          <w:lang w:val="en-US"/>
        </w:rPr>
        <w:t xml:space="preserve">opulations </w:t>
      </w:r>
      <w:r w:rsidRPr="00B73C9B">
        <w:rPr>
          <w:lang w:val="en-US"/>
        </w:rPr>
        <w:t>of crop pests</w:t>
      </w:r>
      <w:r w:rsidR="00013CEA" w:rsidRPr="00B73C9B">
        <w:rPr>
          <w:smallCaps/>
          <w:lang w:val="en-US"/>
        </w:rPr>
        <w:t xml:space="preserve">: </w:t>
      </w:r>
      <w:r w:rsidRPr="00B73C9B">
        <w:rPr>
          <w:smallCaps/>
          <w:lang w:val="en-US"/>
        </w:rPr>
        <w:t>1998-2002</w:t>
      </w:r>
    </w:p>
    <w:p w14:paraId="181AB65C" w14:textId="77777777" w:rsidR="00724505" w:rsidRPr="00724505" w:rsidRDefault="00724505" w:rsidP="00724505">
      <w:pPr>
        <w:pStyle w:val="Paragraphedeliste"/>
        <w:numPr>
          <w:ilvl w:val="0"/>
          <w:numId w:val="5"/>
        </w:numPr>
        <w:jc w:val="both"/>
        <w:rPr>
          <w:smallCaps/>
        </w:rPr>
      </w:pPr>
      <w:r w:rsidRPr="00724505">
        <w:t>Phytopharmacy</w:t>
      </w:r>
      <w:r w:rsidR="00E0706C" w:rsidRPr="00724505">
        <w:t> </w:t>
      </w:r>
      <w:r w:rsidR="00E0706C" w:rsidRPr="00724505">
        <w:rPr>
          <w:smallCaps/>
        </w:rPr>
        <w:t xml:space="preserve">: </w:t>
      </w:r>
      <w:r w:rsidRPr="00724505">
        <w:rPr>
          <w:smallCaps/>
        </w:rPr>
        <w:t>1998-2002</w:t>
      </w:r>
    </w:p>
    <w:p w14:paraId="53D298E0" w14:textId="77777777" w:rsidR="00724505" w:rsidRPr="00724505" w:rsidRDefault="00724505" w:rsidP="00724505">
      <w:pPr>
        <w:pStyle w:val="Paragraphedeliste"/>
        <w:numPr>
          <w:ilvl w:val="0"/>
          <w:numId w:val="5"/>
        </w:numPr>
        <w:jc w:val="both"/>
        <w:rPr>
          <w:b/>
          <w:smallCaps/>
        </w:rPr>
      </w:pPr>
      <w:r w:rsidRPr="00724505">
        <w:t>Zoology</w:t>
      </w:r>
      <w:r w:rsidRPr="00724505">
        <w:rPr>
          <w:smallCaps/>
        </w:rPr>
        <w:t> : 1998-2002</w:t>
      </w:r>
    </w:p>
    <w:p w14:paraId="513F9EB8" w14:textId="77777777" w:rsidR="002F00FE" w:rsidRPr="00724505" w:rsidRDefault="002F00FE" w:rsidP="00724505">
      <w:pPr>
        <w:pStyle w:val="Paragraphedeliste"/>
        <w:shd w:val="clear" w:color="auto" w:fill="FFFFFF"/>
        <w:ind w:left="786"/>
        <w:jc w:val="both"/>
        <w:rPr>
          <w:b/>
        </w:rPr>
      </w:pPr>
    </w:p>
    <w:p w14:paraId="10B8CE6A" w14:textId="77777777" w:rsidR="002328A2" w:rsidRPr="002328A2" w:rsidRDefault="00724505" w:rsidP="002328A2">
      <w:pPr>
        <w:tabs>
          <w:tab w:val="left" w:pos="1440"/>
        </w:tabs>
        <w:rPr>
          <w:b/>
          <w:smallCaps/>
          <w:szCs w:val="28"/>
        </w:rPr>
      </w:pPr>
      <w:r>
        <w:rPr>
          <w:b/>
          <w:smallCaps/>
          <w:szCs w:val="28"/>
        </w:rPr>
        <w:t xml:space="preserve">Supervision </w:t>
      </w:r>
    </w:p>
    <w:p w14:paraId="1CD37C9F" w14:textId="77777777" w:rsidR="002328A2" w:rsidRPr="00B73C9B" w:rsidRDefault="002328A2" w:rsidP="002328A2">
      <w:pPr>
        <w:pStyle w:val="Paragraphedeliste"/>
        <w:numPr>
          <w:ilvl w:val="0"/>
          <w:numId w:val="5"/>
        </w:numPr>
        <w:tabs>
          <w:tab w:val="left" w:pos="1440"/>
        </w:tabs>
        <w:rPr>
          <w:szCs w:val="28"/>
          <w:lang w:val="en-US"/>
        </w:rPr>
      </w:pPr>
      <w:r w:rsidRPr="00B73C9B">
        <w:rPr>
          <w:szCs w:val="28"/>
          <w:lang w:val="en-US"/>
        </w:rPr>
        <w:t>More than 30 End of studies projects and Master's Degrees</w:t>
      </w:r>
    </w:p>
    <w:p w14:paraId="78609781" w14:textId="77777777" w:rsidR="002328A2" w:rsidRPr="002328A2" w:rsidRDefault="002328A2" w:rsidP="002328A2">
      <w:pPr>
        <w:pStyle w:val="Paragraphedeliste"/>
        <w:numPr>
          <w:ilvl w:val="0"/>
          <w:numId w:val="5"/>
        </w:numPr>
        <w:tabs>
          <w:tab w:val="left" w:pos="1440"/>
        </w:tabs>
        <w:rPr>
          <w:szCs w:val="28"/>
        </w:rPr>
      </w:pPr>
      <w:r>
        <w:rPr>
          <w:szCs w:val="28"/>
        </w:rPr>
        <w:t>4 PhDs,</w:t>
      </w:r>
      <w:r w:rsidRPr="002328A2">
        <w:rPr>
          <w:szCs w:val="28"/>
        </w:rPr>
        <w:t xml:space="preserve"> one defended in 2020</w:t>
      </w:r>
    </w:p>
    <w:p w14:paraId="2CA13576" w14:textId="77777777" w:rsidR="00F62563" w:rsidRPr="002328A2" w:rsidRDefault="00447085" w:rsidP="002328A2">
      <w:pPr>
        <w:pStyle w:val="Paragraphedeliste"/>
        <w:numPr>
          <w:ilvl w:val="0"/>
          <w:numId w:val="5"/>
        </w:numPr>
        <w:tabs>
          <w:tab w:val="left" w:pos="1440"/>
        </w:tabs>
        <w:rPr>
          <w:szCs w:val="28"/>
        </w:rPr>
      </w:pPr>
      <w:r>
        <w:rPr>
          <w:szCs w:val="28"/>
        </w:rPr>
        <w:t>1 Post-doc</w:t>
      </w:r>
      <w:r w:rsidR="002328A2">
        <w:rPr>
          <w:szCs w:val="28"/>
        </w:rPr>
        <w:t xml:space="preserve"> (Sept. 2021-Sept. 2022)</w:t>
      </w:r>
    </w:p>
    <w:p w14:paraId="3F8CC49D" w14:textId="77777777" w:rsidR="00F62563" w:rsidRPr="00F62563" w:rsidRDefault="00F62563" w:rsidP="00F62563">
      <w:pPr>
        <w:tabs>
          <w:tab w:val="left" w:pos="1440"/>
        </w:tabs>
        <w:rPr>
          <w:smallCaps/>
          <w:szCs w:val="28"/>
        </w:rPr>
      </w:pPr>
    </w:p>
    <w:p w14:paraId="165F7F39" w14:textId="77777777" w:rsidR="007E08F7" w:rsidRPr="00B73C9B" w:rsidRDefault="007E08F7" w:rsidP="007E08F7">
      <w:pPr>
        <w:shd w:val="clear" w:color="auto" w:fill="F2F2F2" w:themeFill="background1" w:themeFillShade="F2"/>
        <w:tabs>
          <w:tab w:val="left" w:pos="1773"/>
        </w:tabs>
        <w:jc w:val="center"/>
        <w:rPr>
          <w:b/>
          <w:sz w:val="28"/>
          <w:szCs w:val="28"/>
          <w:lang w:val="en-US"/>
        </w:rPr>
      </w:pPr>
      <w:r w:rsidRPr="00B73C9B">
        <w:rPr>
          <w:b/>
          <w:smallCaps/>
          <w:sz w:val="28"/>
          <w:szCs w:val="28"/>
          <w:lang w:val="en-US"/>
        </w:rPr>
        <w:t xml:space="preserve">Awards </w:t>
      </w:r>
    </w:p>
    <w:p w14:paraId="68A06C6B" w14:textId="77777777" w:rsidR="007E08F7" w:rsidRPr="00B73C9B" w:rsidRDefault="007E08F7" w:rsidP="00C317B8">
      <w:pPr>
        <w:tabs>
          <w:tab w:val="left" w:pos="1440"/>
        </w:tabs>
        <w:jc w:val="center"/>
        <w:rPr>
          <w:b/>
          <w:smallCaps/>
          <w:szCs w:val="28"/>
          <w:lang w:val="en-US"/>
        </w:rPr>
      </w:pPr>
    </w:p>
    <w:p w14:paraId="6D6C4658" w14:textId="77777777" w:rsidR="007E08F7" w:rsidRPr="009F435E" w:rsidRDefault="007E08F7" w:rsidP="007E08F7">
      <w:pPr>
        <w:jc w:val="both"/>
        <w:rPr>
          <w:rStyle w:val="hps"/>
          <w:bCs/>
          <w:lang w:val="en-US"/>
        </w:rPr>
      </w:pPr>
      <w:r w:rsidRPr="009F435E">
        <w:rPr>
          <w:rStyle w:val="hps"/>
          <w:bCs/>
          <w:lang w:val="en-US"/>
        </w:rPr>
        <w:t xml:space="preserve">Several research </w:t>
      </w:r>
      <w:r w:rsidRPr="009F435E">
        <w:rPr>
          <w:rStyle w:val="hps"/>
          <w:b/>
          <w:lang w:val="en-US"/>
        </w:rPr>
        <w:t>grants</w:t>
      </w:r>
      <w:r w:rsidRPr="009F435E">
        <w:rPr>
          <w:rStyle w:val="hps"/>
          <w:bCs/>
          <w:lang w:val="en-US"/>
        </w:rPr>
        <w:t xml:space="preserve"> from the University Agency of the Francophonie </w:t>
      </w:r>
      <w:r w:rsidRPr="009F435E">
        <w:rPr>
          <w:rStyle w:val="hps"/>
          <w:b/>
          <w:lang w:val="en-US"/>
        </w:rPr>
        <w:t xml:space="preserve">(AUF) </w:t>
      </w:r>
      <w:r w:rsidRPr="009F435E">
        <w:rPr>
          <w:rStyle w:val="hps"/>
          <w:bCs/>
          <w:lang w:val="en-US"/>
        </w:rPr>
        <w:t>for internships in</w:t>
      </w:r>
      <w:r w:rsidRPr="009F435E">
        <w:rPr>
          <w:rStyle w:val="hps"/>
          <w:b/>
          <w:lang w:val="en-US"/>
        </w:rPr>
        <w:t xml:space="preserve"> </w:t>
      </w:r>
      <w:r w:rsidRPr="009F435E">
        <w:rPr>
          <w:rStyle w:val="hps"/>
          <w:bCs/>
          <w:lang w:val="en-US"/>
        </w:rPr>
        <w:t xml:space="preserve">France (INRA-Avignon) during my PhD thesis </w:t>
      </w:r>
      <w:r w:rsidRPr="0017690F">
        <w:rPr>
          <w:rStyle w:val="hps"/>
          <w:b/>
          <w:bCs/>
          <w:lang w:val="en-US"/>
        </w:rPr>
        <w:t>(2000-2003)</w:t>
      </w:r>
      <w:r w:rsidRPr="009F435E">
        <w:rPr>
          <w:rStyle w:val="hps"/>
          <w:bCs/>
          <w:lang w:val="en-US"/>
        </w:rPr>
        <w:t>.</w:t>
      </w:r>
    </w:p>
    <w:p w14:paraId="6DD39960" w14:textId="77777777" w:rsidR="007E08F7" w:rsidRDefault="007E08F7" w:rsidP="007E08F7">
      <w:pPr>
        <w:jc w:val="both"/>
        <w:rPr>
          <w:rStyle w:val="hps"/>
          <w:b/>
          <w:bCs/>
          <w:lang w:val="en-US"/>
        </w:rPr>
      </w:pPr>
    </w:p>
    <w:p w14:paraId="69AFD801" w14:textId="02991BDB" w:rsidR="007E08F7" w:rsidRDefault="007E08F7" w:rsidP="00172F06">
      <w:pPr>
        <w:jc w:val="both"/>
        <w:rPr>
          <w:rStyle w:val="hps"/>
          <w:lang w:val="en-US"/>
        </w:rPr>
      </w:pPr>
      <w:r w:rsidRPr="009F435E">
        <w:rPr>
          <w:rStyle w:val="hps"/>
          <w:b/>
          <w:bCs/>
          <w:lang w:val="en-US"/>
        </w:rPr>
        <w:t xml:space="preserve">Fulbright </w:t>
      </w:r>
      <w:r w:rsidR="0017690F">
        <w:rPr>
          <w:rStyle w:val="hps"/>
          <w:b/>
          <w:bCs/>
          <w:lang w:val="en-US"/>
        </w:rPr>
        <w:t xml:space="preserve">Visiting </w:t>
      </w:r>
      <w:r w:rsidRPr="009F435E">
        <w:rPr>
          <w:rStyle w:val="hps"/>
          <w:b/>
          <w:bCs/>
          <w:lang w:val="en-US"/>
        </w:rPr>
        <w:t>Scholarship</w:t>
      </w:r>
      <w:r w:rsidRPr="009F435E">
        <w:rPr>
          <w:rStyle w:val="hps"/>
          <w:lang w:val="en-US"/>
        </w:rPr>
        <w:t xml:space="preserve"> </w:t>
      </w:r>
      <w:r w:rsidRPr="0017690F">
        <w:rPr>
          <w:rStyle w:val="hps"/>
          <w:b/>
          <w:lang w:val="en-US"/>
        </w:rPr>
        <w:t>in 2013</w:t>
      </w:r>
      <w:r w:rsidRPr="009F435E">
        <w:rPr>
          <w:rStyle w:val="hps"/>
          <w:lang w:val="en-US"/>
        </w:rPr>
        <w:t xml:space="preserve"> for a scientific stay in USDA-ARS, Pacific Basin Agricultural Research Center in Hilo-</w:t>
      </w:r>
      <w:r w:rsidRPr="00BA4103">
        <w:rPr>
          <w:rStyle w:val="hps"/>
          <w:lang w:val="en-US"/>
        </w:rPr>
        <w:t>Hawaii</w:t>
      </w:r>
      <w:r w:rsidRPr="009F435E">
        <w:rPr>
          <w:rStyle w:val="hps"/>
          <w:lang w:val="en-US"/>
        </w:rPr>
        <w:t xml:space="preserve"> on the Area-Wide IPM of </w:t>
      </w:r>
      <w:r w:rsidR="00BA4103">
        <w:rPr>
          <w:rStyle w:val="hps"/>
          <w:lang w:val="en-US"/>
        </w:rPr>
        <w:t>f</w:t>
      </w:r>
      <w:r w:rsidRPr="009F435E">
        <w:rPr>
          <w:rStyle w:val="hps"/>
          <w:lang w:val="en-US"/>
        </w:rPr>
        <w:t>ru</w:t>
      </w:r>
      <w:r w:rsidR="00172F06">
        <w:rPr>
          <w:rStyle w:val="hps"/>
          <w:lang w:val="en-US"/>
        </w:rPr>
        <w:t>it flies</w:t>
      </w:r>
    </w:p>
    <w:p w14:paraId="19FEA05E" w14:textId="77777777" w:rsidR="0017690F" w:rsidRDefault="0017690F" w:rsidP="00172F06">
      <w:pPr>
        <w:jc w:val="both"/>
        <w:rPr>
          <w:rStyle w:val="hps"/>
          <w:lang w:val="en-US"/>
        </w:rPr>
      </w:pPr>
    </w:p>
    <w:p w14:paraId="585AEF3E" w14:textId="22D4B5FA" w:rsidR="0017690F" w:rsidRDefault="0017690F" w:rsidP="00172F06">
      <w:pPr>
        <w:jc w:val="both"/>
        <w:rPr>
          <w:rStyle w:val="hps"/>
          <w:lang w:val="en-US"/>
        </w:rPr>
      </w:pPr>
      <w:r w:rsidRPr="0017690F">
        <w:rPr>
          <w:rStyle w:val="hps"/>
          <w:b/>
          <w:lang w:val="en-US"/>
        </w:rPr>
        <w:t xml:space="preserve">Fulbright </w:t>
      </w:r>
      <w:r>
        <w:rPr>
          <w:rStyle w:val="hps"/>
          <w:b/>
          <w:lang w:val="en-US"/>
        </w:rPr>
        <w:t xml:space="preserve">Visiting </w:t>
      </w:r>
      <w:r w:rsidRPr="0017690F">
        <w:rPr>
          <w:rStyle w:val="hps"/>
          <w:b/>
          <w:lang w:val="en-US"/>
        </w:rPr>
        <w:t>Schola</w:t>
      </w:r>
      <w:r>
        <w:rPr>
          <w:rStyle w:val="hps"/>
          <w:b/>
          <w:lang w:val="en-US"/>
        </w:rPr>
        <w:t>r</w:t>
      </w:r>
      <w:r w:rsidRPr="0017690F">
        <w:rPr>
          <w:rStyle w:val="hps"/>
          <w:b/>
          <w:lang w:val="en-US"/>
        </w:rPr>
        <w:t>ship</w:t>
      </w:r>
      <w:r>
        <w:rPr>
          <w:rStyle w:val="hps"/>
          <w:lang w:val="en-US"/>
        </w:rPr>
        <w:t xml:space="preserve"> </w:t>
      </w:r>
      <w:r w:rsidRPr="0017690F">
        <w:rPr>
          <w:rStyle w:val="hps"/>
          <w:b/>
          <w:lang w:val="en-US"/>
        </w:rPr>
        <w:t>in 2025</w:t>
      </w:r>
      <w:r>
        <w:rPr>
          <w:rStyle w:val="hps"/>
          <w:lang w:val="en-US"/>
        </w:rPr>
        <w:t xml:space="preserve"> for a scientific stay on </w:t>
      </w:r>
      <w:r w:rsidR="008F3A89">
        <w:rPr>
          <w:rStyle w:val="hps"/>
          <w:lang w:val="en-US"/>
        </w:rPr>
        <w:t xml:space="preserve">citrus </w:t>
      </w:r>
      <w:r>
        <w:rPr>
          <w:rStyle w:val="hps"/>
          <w:lang w:val="en-US"/>
        </w:rPr>
        <w:t xml:space="preserve">IPM </w:t>
      </w:r>
      <w:r w:rsidR="008F3A89">
        <w:rPr>
          <w:rStyle w:val="hps"/>
          <w:lang w:val="en-US"/>
        </w:rPr>
        <w:t xml:space="preserve">particularly </w:t>
      </w:r>
      <w:r w:rsidR="00BA4103">
        <w:rPr>
          <w:rStyle w:val="hps"/>
          <w:lang w:val="en-US"/>
        </w:rPr>
        <w:t xml:space="preserve">California red scale and </w:t>
      </w:r>
      <w:r w:rsidR="00022AB1">
        <w:rPr>
          <w:rStyle w:val="hps"/>
          <w:lang w:val="en-US"/>
        </w:rPr>
        <w:t xml:space="preserve">citrus </w:t>
      </w:r>
      <w:r>
        <w:rPr>
          <w:rStyle w:val="hps"/>
          <w:lang w:val="en-US"/>
        </w:rPr>
        <w:t>mealybugs</w:t>
      </w:r>
      <w:r w:rsidR="008F3A89">
        <w:rPr>
          <w:rStyle w:val="hps"/>
          <w:lang w:val="en-US"/>
        </w:rPr>
        <w:t xml:space="preserve"> management</w:t>
      </w:r>
      <w:r>
        <w:rPr>
          <w:rStyle w:val="hps"/>
          <w:lang w:val="en-US"/>
        </w:rPr>
        <w:t xml:space="preserve">, </w:t>
      </w:r>
      <w:r w:rsidR="006C5E7A">
        <w:rPr>
          <w:rStyle w:val="hps"/>
          <w:lang w:val="en-US"/>
        </w:rPr>
        <w:t>at Kearney</w:t>
      </w:r>
      <w:r w:rsidR="008F3A89">
        <w:rPr>
          <w:rStyle w:val="hps"/>
          <w:lang w:val="en-US"/>
        </w:rPr>
        <w:t xml:space="preserve"> and Lindcove</w:t>
      </w:r>
      <w:r w:rsidR="00022AB1">
        <w:rPr>
          <w:rStyle w:val="hps"/>
          <w:lang w:val="en-US"/>
        </w:rPr>
        <w:t xml:space="preserve"> </w:t>
      </w:r>
      <w:r w:rsidR="006C5E7A">
        <w:rPr>
          <w:rStyle w:val="hps"/>
          <w:lang w:val="en-US"/>
        </w:rPr>
        <w:t xml:space="preserve">Agricultural </w:t>
      </w:r>
      <w:r>
        <w:rPr>
          <w:rStyle w:val="hps"/>
          <w:lang w:val="en-US"/>
        </w:rPr>
        <w:t>Research and Extension Center</w:t>
      </w:r>
      <w:r w:rsidR="008F3A89">
        <w:rPr>
          <w:rStyle w:val="hps"/>
          <w:lang w:val="en-US"/>
        </w:rPr>
        <w:t>s</w:t>
      </w:r>
      <w:r>
        <w:rPr>
          <w:rStyle w:val="hps"/>
          <w:lang w:val="en-US"/>
        </w:rPr>
        <w:t xml:space="preserve">-University of California Agriculture and Natural Resources (California) from </w:t>
      </w:r>
      <w:r w:rsidR="007C700B">
        <w:rPr>
          <w:rStyle w:val="hps"/>
          <w:lang w:val="en-US"/>
        </w:rPr>
        <w:t>June 16</w:t>
      </w:r>
      <w:r w:rsidRPr="0017690F">
        <w:rPr>
          <w:rStyle w:val="hps"/>
          <w:vertAlign w:val="superscript"/>
          <w:lang w:val="en-US"/>
        </w:rPr>
        <w:t>th</w:t>
      </w:r>
      <w:r>
        <w:rPr>
          <w:rStyle w:val="hps"/>
          <w:lang w:val="en-US"/>
        </w:rPr>
        <w:t>-</w:t>
      </w:r>
      <w:r w:rsidR="007C700B">
        <w:rPr>
          <w:rStyle w:val="hps"/>
          <w:lang w:val="en-US"/>
        </w:rPr>
        <w:t>Octo</w:t>
      </w:r>
      <w:r>
        <w:rPr>
          <w:rStyle w:val="hps"/>
          <w:lang w:val="en-US"/>
        </w:rPr>
        <w:t xml:space="preserve">ber </w:t>
      </w:r>
      <w:r w:rsidR="006B1691">
        <w:rPr>
          <w:rStyle w:val="hps"/>
          <w:lang w:val="en-US"/>
        </w:rPr>
        <w:t>24</w:t>
      </w:r>
      <w:r w:rsidRPr="0017690F">
        <w:rPr>
          <w:rStyle w:val="hps"/>
          <w:vertAlign w:val="superscript"/>
          <w:lang w:val="en-US"/>
        </w:rPr>
        <w:t>th</w:t>
      </w:r>
      <w:r>
        <w:rPr>
          <w:rStyle w:val="hps"/>
          <w:lang w:val="en-US"/>
        </w:rPr>
        <w:t xml:space="preserve"> 2025</w:t>
      </w:r>
    </w:p>
    <w:p w14:paraId="33990719" w14:textId="77777777" w:rsidR="008D3405" w:rsidRPr="00172F06" w:rsidRDefault="008D3405" w:rsidP="00172F06">
      <w:pPr>
        <w:jc w:val="both"/>
        <w:rPr>
          <w:lang w:val="en-US"/>
        </w:rPr>
      </w:pPr>
    </w:p>
    <w:p w14:paraId="10B2214D" w14:textId="77777777" w:rsidR="00D9703C" w:rsidRPr="00B73C9B" w:rsidRDefault="00D9703C" w:rsidP="00D9703C">
      <w:pPr>
        <w:shd w:val="clear" w:color="auto" w:fill="F2F2F2" w:themeFill="background1" w:themeFillShade="F2"/>
        <w:tabs>
          <w:tab w:val="left" w:pos="1773"/>
        </w:tabs>
        <w:jc w:val="center"/>
        <w:rPr>
          <w:b/>
          <w:sz w:val="28"/>
          <w:szCs w:val="28"/>
          <w:lang w:val="en-US"/>
        </w:rPr>
      </w:pPr>
      <w:r w:rsidRPr="00B73C9B">
        <w:rPr>
          <w:b/>
          <w:smallCaps/>
          <w:sz w:val="28"/>
          <w:szCs w:val="28"/>
          <w:lang w:val="en-US"/>
        </w:rPr>
        <w:t xml:space="preserve">Research </w:t>
      </w:r>
    </w:p>
    <w:p w14:paraId="1CB44AEF" w14:textId="77777777" w:rsidR="00C317B8" w:rsidRPr="00B73C9B" w:rsidRDefault="00C317B8" w:rsidP="00D9703C">
      <w:pPr>
        <w:tabs>
          <w:tab w:val="left" w:pos="1440"/>
        </w:tabs>
        <w:rPr>
          <w:b/>
          <w:sz w:val="28"/>
          <w:szCs w:val="28"/>
          <w:lang w:val="en-US"/>
        </w:rPr>
      </w:pPr>
    </w:p>
    <w:p w14:paraId="4BAB82FF" w14:textId="233E05E2" w:rsidR="003647E3" w:rsidRDefault="003647E3" w:rsidP="00C317B8">
      <w:pPr>
        <w:jc w:val="both"/>
        <w:rPr>
          <w:lang w:val="en-US"/>
        </w:rPr>
      </w:pPr>
      <w:r w:rsidRPr="00B73C9B">
        <w:rPr>
          <w:lang w:val="en-US"/>
        </w:rPr>
        <w:t>My research is conducted within the framework of the Lab</w:t>
      </w:r>
      <w:r w:rsidR="000B1791">
        <w:rPr>
          <w:lang w:val="en-US"/>
        </w:rPr>
        <w:t>oratory</w:t>
      </w:r>
      <w:r w:rsidRPr="00B73C9B">
        <w:rPr>
          <w:lang w:val="en-US"/>
        </w:rPr>
        <w:t xml:space="preserve"> </w:t>
      </w:r>
      <w:r w:rsidR="00937300" w:rsidRPr="00B73C9B">
        <w:rPr>
          <w:lang w:val="en-US"/>
        </w:rPr>
        <w:t>« </w:t>
      </w:r>
      <w:r w:rsidRPr="00B73C9B">
        <w:rPr>
          <w:lang w:val="en-US"/>
        </w:rPr>
        <w:t>Bioagresseurs et Protection Intégrée en Agriculture</w:t>
      </w:r>
      <w:r w:rsidR="00937300" w:rsidRPr="00B73C9B">
        <w:rPr>
          <w:lang w:val="en-US"/>
        </w:rPr>
        <w:t> »</w:t>
      </w:r>
      <w:r w:rsidRPr="00B73C9B">
        <w:rPr>
          <w:lang w:val="en-US"/>
        </w:rPr>
        <w:t xml:space="preserve"> of NAIT. </w:t>
      </w:r>
      <w:r w:rsidR="00124BAB">
        <w:rPr>
          <w:lang w:val="en-US"/>
        </w:rPr>
        <w:t>My</w:t>
      </w:r>
      <w:r w:rsidRPr="00B73C9B">
        <w:rPr>
          <w:lang w:val="en-US"/>
        </w:rPr>
        <w:t xml:space="preserve"> main</w:t>
      </w:r>
      <w:r w:rsidR="0061025D">
        <w:rPr>
          <w:lang w:val="en-US"/>
        </w:rPr>
        <w:t xml:space="preserve"> </w:t>
      </w:r>
      <w:r w:rsidRPr="00B73C9B">
        <w:rPr>
          <w:lang w:val="en-US"/>
        </w:rPr>
        <w:t xml:space="preserve">focus is the design and implementation of integrated management programs (IPM) to control citrus pests, while reducing the use of pesticides and preserving nature and human health. Our objective is to prevent pest outbreaks based on the monitoring of population levels and the reference to thresholds, cultural practices that reduce pest densities, as well as the preservation of auxiliaries and the reinforcement of their action. We try to understand the agroecosystem as a whole by </w:t>
      </w:r>
      <w:r w:rsidR="00F1533D" w:rsidRPr="00B73C9B">
        <w:rPr>
          <w:lang w:val="en-US"/>
        </w:rPr>
        <w:t xml:space="preserve">conducting pest diagnostics, </w:t>
      </w:r>
      <w:r w:rsidRPr="00B73C9B">
        <w:rPr>
          <w:lang w:val="en-US"/>
        </w:rPr>
        <w:t xml:space="preserve">studying the interactions between </w:t>
      </w:r>
      <w:r w:rsidR="00C15060" w:rsidRPr="00B73C9B">
        <w:rPr>
          <w:lang w:val="en-US"/>
        </w:rPr>
        <w:t>host plants (</w:t>
      </w:r>
      <w:r w:rsidRPr="00B73C9B">
        <w:rPr>
          <w:lang w:val="en-US"/>
        </w:rPr>
        <w:t>citrus</w:t>
      </w:r>
      <w:r w:rsidR="00C15060" w:rsidRPr="00B73C9B">
        <w:rPr>
          <w:lang w:val="en-US"/>
        </w:rPr>
        <w:t xml:space="preserve"> for example)</w:t>
      </w:r>
      <w:r w:rsidRPr="00B73C9B">
        <w:rPr>
          <w:lang w:val="en-US"/>
        </w:rPr>
        <w:t xml:space="preserve">-pests-natural enemies-climate-non-cultivated vegetation, in order to design sustainable pest management strategies, based on ecosystem services and taking advantage of recent tools for pest </w:t>
      </w:r>
      <w:r w:rsidR="00F1533D" w:rsidRPr="00B73C9B">
        <w:rPr>
          <w:lang w:val="en-US"/>
        </w:rPr>
        <w:t xml:space="preserve">identification, </w:t>
      </w:r>
      <w:r w:rsidRPr="00B73C9B">
        <w:rPr>
          <w:lang w:val="en-US"/>
        </w:rPr>
        <w:t>detection and monitoring. The pests studied since the 1990s are whiteflies, the citrus leafminer, the mediterranea</w:t>
      </w:r>
      <w:r w:rsidR="00B93B9D" w:rsidRPr="00B73C9B">
        <w:rPr>
          <w:lang w:val="en-US"/>
        </w:rPr>
        <w:t xml:space="preserve">n fruit fly, thrips, aphids, </w:t>
      </w:r>
      <w:r w:rsidRPr="00B73C9B">
        <w:rPr>
          <w:lang w:val="en-US"/>
        </w:rPr>
        <w:t>scales</w:t>
      </w:r>
      <w:r w:rsidR="00B93B9D" w:rsidRPr="00B73C9B">
        <w:rPr>
          <w:lang w:val="en-US"/>
        </w:rPr>
        <w:t xml:space="preserve"> and pear psylla</w:t>
      </w:r>
      <w:r w:rsidRPr="00B73C9B">
        <w:rPr>
          <w:lang w:val="en-US"/>
        </w:rPr>
        <w:t>.</w:t>
      </w:r>
    </w:p>
    <w:p w14:paraId="0E532118" w14:textId="77777777" w:rsidR="00BA4103" w:rsidRDefault="00BA4103" w:rsidP="00C317B8">
      <w:pPr>
        <w:jc w:val="both"/>
        <w:rPr>
          <w:lang w:val="en-US"/>
        </w:rPr>
      </w:pPr>
    </w:p>
    <w:p w14:paraId="1A2BC65B" w14:textId="77777777" w:rsidR="00BA4103" w:rsidRPr="00B73C9B" w:rsidRDefault="00BA4103" w:rsidP="00C317B8">
      <w:pPr>
        <w:jc w:val="both"/>
        <w:rPr>
          <w:lang w:val="en-US"/>
        </w:rPr>
      </w:pPr>
    </w:p>
    <w:p w14:paraId="0DCD581E" w14:textId="77777777" w:rsidR="008D69EF" w:rsidRPr="00B73C9B" w:rsidRDefault="008D69EF" w:rsidP="00E075BA">
      <w:pPr>
        <w:rPr>
          <w:sz w:val="22"/>
          <w:szCs w:val="22"/>
          <w:lang w:val="en-US"/>
        </w:rPr>
      </w:pPr>
      <w:r w:rsidRPr="00B73C9B">
        <w:rPr>
          <w:rStyle w:val="hps"/>
          <w:b/>
          <w:bCs/>
          <w:smallCaps/>
          <w:lang w:val="en-US"/>
        </w:rPr>
        <w:t xml:space="preserve">               </w:t>
      </w:r>
    </w:p>
    <w:p w14:paraId="19BA2475" w14:textId="77777777" w:rsidR="002F00FE" w:rsidRPr="00B73C9B" w:rsidRDefault="002F00FE" w:rsidP="00205F71">
      <w:pPr>
        <w:shd w:val="clear" w:color="auto" w:fill="F2F2F2" w:themeFill="background1" w:themeFillShade="F2"/>
        <w:tabs>
          <w:tab w:val="left" w:pos="1773"/>
        </w:tabs>
        <w:jc w:val="center"/>
        <w:rPr>
          <w:b/>
          <w:sz w:val="28"/>
          <w:szCs w:val="28"/>
          <w:lang w:val="en-US"/>
        </w:rPr>
      </w:pPr>
      <w:r w:rsidRPr="00B73C9B">
        <w:rPr>
          <w:b/>
          <w:smallCaps/>
          <w:sz w:val="28"/>
          <w:szCs w:val="28"/>
          <w:lang w:val="en-US"/>
        </w:rPr>
        <w:lastRenderedPageBreak/>
        <w:t>Publications</w:t>
      </w:r>
      <w:r w:rsidR="000D25A5" w:rsidRPr="00B73C9B">
        <w:rPr>
          <w:b/>
          <w:smallCaps/>
          <w:sz w:val="28"/>
          <w:szCs w:val="28"/>
          <w:lang w:val="en-US"/>
        </w:rPr>
        <w:t xml:space="preserve"> </w:t>
      </w:r>
    </w:p>
    <w:p w14:paraId="151560C4" w14:textId="77777777" w:rsidR="00F0038A" w:rsidRPr="00B73C9B" w:rsidRDefault="00F0038A" w:rsidP="00305E52">
      <w:pPr>
        <w:tabs>
          <w:tab w:val="left" w:pos="1773"/>
        </w:tabs>
        <w:jc w:val="center"/>
        <w:rPr>
          <w:b/>
          <w:smallCaps/>
          <w:szCs w:val="24"/>
          <w:lang w:val="en-US"/>
        </w:rPr>
      </w:pPr>
    </w:p>
    <w:p w14:paraId="5DB72DD2" w14:textId="45D82146" w:rsidR="00D233E4" w:rsidRPr="00C26407" w:rsidRDefault="008763BE" w:rsidP="00A9258D">
      <w:pPr>
        <w:jc w:val="both"/>
        <w:rPr>
          <w:b/>
          <w:sz w:val="20"/>
          <w:lang w:val="en-US"/>
        </w:rPr>
      </w:pPr>
      <w:r w:rsidRPr="008A3CE8">
        <w:rPr>
          <w:bCs/>
          <w:sz w:val="20"/>
          <w:lang w:val="en-US"/>
        </w:rPr>
        <w:t>Najjar</w:t>
      </w:r>
      <w:r w:rsidR="008A3CE8" w:rsidRPr="008A3CE8">
        <w:rPr>
          <w:bCs/>
          <w:sz w:val="20"/>
          <w:lang w:val="en-US"/>
        </w:rPr>
        <w:t xml:space="preserve"> A. and</w:t>
      </w:r>
      <w:r w:rsidR="008A3CE8" w:rsidRPr="008A3CE8">
        <w:rPr>
          <w:b/>
          <w:sz w:val="20"/>
          <w:lang w:val="en-US"/>
        </w:rPr>
        <w:t xml:space="preserve"> </w:t>
      </w:r>
      <w:r w:rsidRPr="008A3CE8">
        <w:rPr>
          <w:b/>
          <w:sz w:val="20"/>
          <w:lang w:val="en-US"/>
        </w:rPr>
        <w:t>Boulahia-Kheder S</w:t>
      </w:r>
      <w:r w:rsidR="008A3CE8" w:rsidRPr="008A3CE8">
        <w:rPr>
          <w:b/>
          <w:sz w:val="20"/>
          <w:lang w:val="en-US"/>
        </w:rPr>
        <w:t>.</w:t>
      </w:r>
      <w:r w:rsidRPr="008A3CE8">
        <w:rPr>
          <w:color w:val="222222"/>
          <w:sz w:val="20"/>
          <w:shd w:val="clear" w:color="auto" w:fill="FFFFFF"/>
        </w:rPr>
        <w:t xml:space="preserve"> </w:t>
      </w:r>
      <w:r w:rsidR="00833FD0">
        <w:rPr>
          <w:color w:val="222222"/>
          <w:sz w:val="20"/>
          <w:shd w:val="clear" w:color="auto" w:fill="FFFFFF"/>
        </w:rPr>
        <w:t xml:space="preserve">2025. </w:t>
      </w:r>
      <w:r w:rsidRPr="008A3CE8">
        <w:rPr>
          <w:color w:val="222222"/>
          <w:sz w:val="20"/>
          <w:shd w:val="clear" w:color="auto" w:fill="FFFFFF"/>
        </w:rPr>
        <w:t>First survey on</w:t>
      </w:r>
      <w:r w:rsidR="00833FD0">
        <w:rPr>
          <w:color w:val="222222"/>
          <w:sz w:val="20"/>
          <w:shd w:val="clear" w:color="auto" w:fill="FFFFFF"/>
        </w:rPr>
        <w:t xml:space="preserve"> </w:t>
      </w:r>
      <w:r w:rsidRPr="008A3CE8">
        <w:rPr>
          <w:color w:val="222222"/>
          <w:sz w:val="20"/>
          <w:shd w:val="clear" w:color="auto" w:fill="FFFFFF"/>
        </w:rPr>
        <w:t xml:space="preserve">California red scale </w:t>
      </w:r>
      <w:r w:rsidRPr="00833FD0">
        <w:rPr>
          <w:i/>
          <w:iCs/>
          <w:color w:val="222222"/>
          <w:sz w:val="20"/>
          <w:shd w:val="clear" w:color="auto" w:fill="FFFFFF"/>
        </w:rPr>
        <w:t>Aonidiella aurantii</w:t>
      </w:r>
      <w:r w:rsidRPr="008A3CE8">
        <w:rPr>
          <w:color w:val="222222"/>
          <w:sz w:val="20"/>
          <w:shd w:val="clear" w:color="auto" w:fill="FFFFFF"/>
        </w:rPr>
        <w:t xml:space="preserve"> (Maskell) (Hemiptera: Coccomorpha: Diaspididae) on citrus in Tunisia</w:t>
      </w:r>
      <w:r w:rsidR="008A3CE8">
        <w:rPr>
          <w:color w:val="222222"/>
          <w:sz w:val="20"/>
          <w:shd w:val="clear" w:color="auto" w:fill="FFFFFF"/>
        </w:rPr>
        <w:t>.</w:t>
      </w:r>
      <w:r w:rsidR="00C90968">
        <w:rPr>
          <w:color w:val="222222"/>
          <w:sz w:val="20"/>
          <w:shd w:val="clear" w:color="auto" w:fill="FFFFFF"/>
        </w:rPr>
        <w:t xml:space="preserve"> </w:t>
      </w:r>
      <w:r w:rsidR="00C90968" w:rsidRPr="00C90968">
        <w:rPr>
          <w:color w:val="222222"/>
          <w:sz w:val="20"/>
          <w:shd w:val="clear" w:color="auto" w:fill="FFFFFF"/>
        </w:rPr>
        <w:t>International Journal of Tropical Insect Science https://doi.org/10.1007/s42690-025-01547-y</w:t>
      </w:r>
    </w:p>
    <w:p w14:paraId="771A2C57" w14:textId="77777777" w:rsidR="00D233E4" w:rsidRDefault="00D233E4" w:rsidP="00A9258D">
      <w:pPr>
        <w:jc w:val="both"/>
        <w:rPr>
          <w:b/>
          <w:sz w:val="20"/>
          <w:lang w:val="en-US"/>
        </w:rPr>
      </w:pPr>
    </w:p>
    <w:p w14:paraId="702E04E2" w14:textId="4110EC69" w:rsidR="00A9258D" w:rsidRPr="00B73C9B" w:rsidRDefault="00A9258D" w:rsidP="00A9258D">
      <w:pPr>
        <w:jc w:val="both"/>
        <w:rPr>
          <w:sz w:val="20"/>
          <w:lang w:val="en-US"/>
        </w:rPr>
      </w:pPr>
      <w:r w:rsidRPr="00B73C9B">
        <w:rPr>
          <w:b/>
          <w:sz w:val="20"/>
          <w:lang w:val="en-US"/>
        </w:rPr>
        <w:t>Boulahia-Kheder S</w:t>
      </w:r>
      <w:r w:rsidRPr="00B73C9B">
        <w:rPr>
          <w:sz w:val="20"/>
          <w:lang w:val="en-US"/>
        </w:rPr>
        <w:t xml:space="preserve">., Essid I., Attia S.and Tlemsani M., 2024. Valorization of brewery waste as bait attractant for the Mediterranean Fruit Fly </w:t>
      </w:r>
      <w:r w:rsidRPr="00B73C9B">
        <w:rPr>
          <w:i/>
          <w:sz w:val="20"/>
          <w:lang w:val="en-US"/>
        </w:rPr>
        <w:t>Ceratitis capitata</w:t>
      </w:r>
      <w:r w:rsidRPr="00B73C9B">
        <w:rPr>
          <w:sz w:val="20"/>
          <w:lang w:val="en-US"/>
        </w:rPr>
        <w:t xml:space="preserve"> (Diptera, Tephritidae). International Journal of Tropical Insect Science. https://doi.org/10.1007/s42690-024-01374-7</w:t>
      </w:r>
    </w:p>
    <w:p w14:paraId="78BB10FE" w14:textId="77777777" w:rsidR="00A9258D" w:rsidRDefault="00A9258D" w:rsidP="00C008B2">
      <w:pPr>
        <w:jc w:val="both"/>
        <w:rPr>
          <w:rFonts w:asciiTheme="majorBidi" w:eastAsiaTheme="minorEastAsia" w:hAnsiTheme="majorBidi" w:cstheme="majorBidi"/>
          <w:bCs/>
          <w:kern w:val="24"/>
          <w:sz w:val="20"/>
          <w:lang w:val="en-GB"/>
        </w:rPr>
      </w:pPr>
    </w:p>
    <w:p w14:paraId="3B87EA24" w14:textId="77777777" w:rsidR="00C008B2" w:rsidRPr="00DA496B" w:rsidRDefault="00C008B2" w:rsidP="00C008B2">
      <w:pPr>
        <w:jc w:val="both"/>
        <w:rPr>
          <w:rFonts w:eastAsiaTheme="minorEastAsia"/>
          <w:bCs/>
          <w:kern w:val="24"/>
          <w:sz w:val="20"/>
          <w:lang w:val="en-GB"/>
        </w:rPr>
      </w:pPr>
      <w:r>
        <w:rPr>
          <w:rFonts w:asciiTheme="majorBidi" w:eastAsiaTheme="minorEastAsia" w:hAnsiTheme="majorBidi" w:cstheme="majorBidi"/>
          <w:bCs/>
          <w:kern w:val="24"/>
          <w:sz w:val="20"/>
          <w:lang w:val="en-GB"/>
        </w:rPr>
        <w:t xml:space="preserve">Karouia W, Hamdi F. and </w:t>
      </w:r>
      <w:r w:rsidRPr="001B5D4D">
        <w:rPr>
          <w:rFonts w:asciiTheme="majorBidi" w:eastAsiaTheme="minorEastAsia" w:hAnsiTheme="majorBidi" w:cstheme="majorBidi"/>
          <w:b/>
          <w:bCs/>
          <w:kern w:val="24"/>
          <w:sz w:val="20"/>
          <w:lang w:val="en-GB"/>
        </w:rPr>
        <w:t>Boulahia-Kheder S.</w:t>
      </w:r>
      <w:r>
        <w:rPr>
          <w:rFonts w:asciiTheme="majorBidi" w:eastAsiaTheme="minorEastAsia" w:hAnsiTheme="majorBidi" w:cstheme="majorBidi"/>
          <w:bCs/>
          <w:kern w:val="24"/>
          <w:sz w:val="20"/>
          <w:lang w:val="en-GB"/>
        </w:rPr>
        <w:t>, 2023</w:t>
      </w:r>
      <w:r w:rsidRPr="001B5D4D">
        <w:rPr>
          <w:rFonts w:asciiTheme="majorBidi" w:eastAsiaTheme="minorEastAsia" w:hAnsiTheme="majorBidi" w:cstheme="majorBidi"/>
          <w:b/>
          <w:bCs/>
          <w:kern w:val="24"/>
          <w:sz w:val="20"/>
          <w:lang w:val="en-GB"/>
        </w:rPr>
        <w:t>.</w:t>
      </w:r>
      <w:r>
        <w:rPr>
          <w:rFonts w:asciiTheme="majorBidi" w:eastAsiaTheme="minorEastAsia" w:hAnsiTheme="majorBidi" w:cstheme="majorBidi"/>
          <w:b/>
          <w:bCs/>
          <w:kern w:val="24"/>
          <w:sz w:val="20"/>
          <w:lang w:val="en-GB"/>
        </w:rPr>
        <w:t xml:space="preserve"> </w:t>
      </w:r>
      <w:r w:rsidRPr="00957A75">
        <w:rPr>
          <w:rFonts w:asciiTheme="majorBidi" w:eastAsiaTheme="minorEastAsia" w:hAnsiTheme="majorBidi" w:cstheme="majorBidi"/>
          <w:bCs/>
          <w:kern w:val="24"/>
          <w:sz w:val="20"/>
          <w:lang w:val="en-GB"/>
        </w:rPr>
        <w:t xml:space="preserve">First attempt to develop a rearing method for the native green lacewing </w:t>
      </w:r>
      <w:r w:rsidRPr="00D47C97">
        <w:rPr>
          <w:rFonts w:asciiTheme="majorBidi" w:eastAsiaTheme="minorEastAsia" w:hAnsiTheme="majorBidi" w:cstheme="majorBidi"/>
          <w:bCs/>
          <w:i/>
          <w:kern w:val="24"/>
          <w:sz w:val="20"/>
          <w:lang w:val="en-GB"/>
        </w:rPr>
        <w:t>Chrysoperla lucasina</w:t>
      </w:r>
      <w:r w:rsidRPr="00957A75">
        <w:rPr>
          <w:rFonts w:asciiTheme="majorBidi" w:eastAsiaTheme="minorEastAsia" w:hAnsiTheme="majorBidi" w:cstheme="majorBidi"/>
          <w:bCs/>
          <w:kern w:val="24"/>
          <w:sz w:val="20"/>
          <w:lang w:val="en-GB"/>
        </w:rPr>
        <w:t xml:space="preserve"> in Tunisia. </w:t>
      </w:r>
      <w:r w:rsidRPr="00990A7F">
        <w:rPr>
          <w:rFonts w:asciiTheme="majorBidi" w:hAnsiTheme="majorBidi" w:cstheme="majorBidi"/>
          <w:sz w:val="20"/>
          <w:lang w:val="en-GB"/>
        </w:rPr>
        <w:t>Tunisian Journal of Plant Protection</w:t>
      </w:r>
      <w:r>
        <w:rPr>
          <w:rFonts w:asciiTheme="majorBidi" w:hAnsiTheme="majorBidi" w:cstheme="majorBidi"/>
          <w:sz w:val="20"/>
          <w:lang w:val="en-GB"/>
        </w:rPr>
        <w:t xml:space="preserve"> 18(1): 15-27.</w:t>
      </w:r>
      <w:r w:rsidRPr="00B73C9B">
        <w:rPr>
          <w:lang w:val="en-US"/>
        </w:rPr>
        <w:t xml:space="preserve"> </w:t>
      </w:r>
      <w:hyperlink r:id="rId11" w:tgtFrame="_blank" w:history="1">
        <w:r w:rsidRPr="00B73C9B">
          <w:rPr>
            <w:rStyle w:val="style55"/>
            <w:bCs/>
            <w:sz w:val="20"/>
            <w:lang w:val="en-US"/>
          </w:rPr>
          <w:t>https://doi.org/10.52543/tjpp.18.1.2</w:t>
        </w:r>
      </w:hyperlink>
    </w:p>
    <w:p w14:paraId="682E494F" w14:textId="77777777" w:rsidR="00C008B2" w:rsidRDefault="00C008B2" w:rsidP="00C008B2">
      <w:pPr>
        <w:jc w:val="both"/>
        <w:rPr>
          <w:rFonts w:asciiTheme="majorBidi" w:eastAsiaTheme="minorEastAsia" w:hAnsiTheme="majorBidi" w:cstheme="majorBidi"/>
          <w:bCs/>
          <w:kern w:val="24"/>
          <w:sz w:val="20"/>
          <w:lang w:val="en-GB"/>
        </w:rPr>
      </w:pPr>
    </w:p>
    <w:p w14:paraId="52BF3A8F" w14:textId="77777777" w:rsidR="00C008B2" w:rsidRPr="00B73C9B" w:rsidRDefault="00C008B2" w:rsidP="00C008B2">
      <w:pPr>
        <w:jc w:val="both"/>
        <w:rPr>
          <w:sz w:val="20"/>
          <w:lang w:val="en-US"/>
        </w:rPr>
      </w:pPr>
      <w:r>
        <w:rPr>
          <w:rFonts w:asciiTheme="majorBidi" w:eastAsiaTheme="minorEastAsia" w:hAnsiTheme="majorBidi" w:cstheme="majorBidi"/>
          <w:bCs/>
          <w:kern w:val="24"/>
          <w:sz w:val="20"/>
          <w:lang w:val="en-GB"/>
        </w:rPr>
        <w:t xml:space="preserve">Braham M., </w:t>
      </w:r>
      <w:r w:rsidRPr="001B5D4D">
        <w:rPr>
          <w:rFonts w:asciiTheme="majorBidi" w:eastAsiaTheme="minorEastAsia" w:hAnsiTheme="majorBidi" w:cstheme="majorBidi"/>
          <w:b/>
          <w:bCs/>
          <w:kern w:val="24"/>
          <w:sz w:val="20"/>
          <w:lang w:val="en-GB"/>
        </w:rPr>
        <w:t>Boulahia-Kheder S.</w:t>
      </w:r>
      <w:r w:rsidRPr="00BF30EF">
        <w:rPr>
          <w:rFonts w:asciiTheme="majorBidi" w:eastAsiaTheme="minorEastAsia" w:hAnsiTheme="majorBidi" w:cstheme="majorBidi"/>
          <w:bCs/>
          <w:kern w:val="24"/>
          <w:sz w:val="20"/>
          <w:lang w:val="en-GB"/>
        </w:rPr>
        <w:t xml:space="preserve">, </w:t>
      </w:r>
      <w:r>
        <w:rPr>
          <w:rFonts w:asciiTheme="majorBidi" w:eastAsiaTheme="minorEastAsia" w:hAnsiTheme="majorBidi" w:cstheme="majorBidi"/>
          <w:bCs/>
          <w:kern w:val="24"/>
          <w:sz w:val="20"/>
          <w:lang w:val="en-GB"/>
        </w:rPr>
        <w:t>Kahia M. and Nouira S., 2023</w:t>
      </w:r>
      <w:r w:rsidRPr="001B5D4D">
        <w:rPr>
          <w:rFonts w:asciiTheme="majorBidi" w:eastAsiaTheme="minorEastAsia" w:hAnsiTheme="majorBidi" w:cstheme="majorBidi"/>
          <w:b/>
          <w:bCs/>
          <w:kern w:val="24"/>
          <w:sz w:val="20"/>
          <w:lang w:val="en-GB"/>
        </w:rPr>
        <w:t xml:space="preserve">. </w:t>
      </w:r>
      <w:r w:rsidRPr="00957A75">
        <w:rPr>
          <w:rFonts w:asciiTheme="majorBidi" w:eastAsiaTheme="minorEastAsia" w:hAnsiTheme="majorBidi" w:cstheme="majorBidi"/>
          <w:bCs/>
          <w:kern w:val="24"/>
          <w:sz w:val="20"/>
          <w:lang w:val="en-GB"/>
        </w:rPr>
        <w:t>Aphids and citrus responses to nitrogen fertilization. Journal of the Saudi Society of Agricultural Sciences. Vol. 22 (6), 374-383.</w:t>
      </w:r>
      <w:r>
        <w:rPr>
          <w:rFonts w:asciiTheme="majorBidi" w:eastAsiaTheme="minorEastAsia" w:hAnsiTheme="majorBidi" w:cstheme="majorBidi"/>
          <w:b/>
          <w:bCs/>
          <w:kern w:val="24"/>
          <w:sz w:val="20"/>
          <w:lang w:val="en-GB"/>
        </w:rPr>
        <w:t xml:space="preserve"> </w:t>
      </w:r>
      <w:hyperlink r:id="rId12" w:tgtFrame="_blank" w:history="1">
        <w:r w:rsidRPr="00B73C9B">
          <w:rPr>
            <w:rStyle w:val="Lienhypertexte"/>
            <w:sz w:val="20"/>
            <w:shd w:val="clear" w:color="auto" w:fill="FFFFFF"/>
            <w:lang w:val="en-US"/>
          </w:rPr>
          <w:t>https://doi.org/10.1016/j.jssas.2023.03.003</w:t>
        </w:r>
      </w:hyperlink>
    </w:p>
    <w:p w14:paraId="0D365825" w14:textId="77777777" w:rsidR="00C008B2" w:rsidRPr="00B73C9B" w:rsidRDefault="00C008B2" w:rsidP="00C008B2">
      <w:pPr>
        <w:jc w:val="both"/>
        <w:rPr>
          <w:sz w:val="20"/>
          <w:lang w:val="en-US"/>
        </w:rPr>
      </w:pPr>
    </w:p>
    <w:p w14:paraId="78E02EE6" w14:textId="77777777" w:rsidR="001B5D4D" w:rsidRPr="001B5D4D" w:rsidRDefault="001B5D4D" w:rsidP="001B5D4D">
      <w:pPr>
        <w:jc w:val="both"/>
        <w:rPr>
          <w:rFonts w:asciiTheme="majorBidi" w:eastAsiaTheme="minorEastAsia" w:hAnsiTheme="majorBidi" w:cstheme="majorBidi"/>
          <w:bCs/>
          <w:kern w:val="24"/>
          <w:sz w:val="20"/>
          <w:lang w:val="en-GB"/>
        </w:rPr>
      </w:pPr>
      <w:r w:rsidRPr="001B5D4D">
        <w:rPr>
          <w:rFonts w:asciiTheme="majorBidi" w:eastAsiaTheme="minorEastAsia" w:hAnsiTheme="majorBidi" w:cstheme="majorBidi"/>
          <w:bCs/>
          <w:kern w:val="24"/>
          <w:sz w:val="20"/>
          <w:lang w:val="en-GB"/>
        </w:rPr>
        <w:t>Tlemsani M., Attia S. and</w:t>
      </w:r>
      <w:r w:rsidRPr="001B5D4D">
        <w:rPr>
          <w:rFonts w:asciiTheme="majorBidi" w:eastAsiaTheme="minorEastAsia" w:hAnsiTheme="majorBidi" w:cstheme="majorBidi"/>
          <w:b/>
          <w:bCs/>
          <w:kern w:val="24"/>
          <w:sz w:val="20"/>
          <w:lang w:val="en-GB"/>
        </w:rPr>
        <w:t xml:space="preserve"> Boulahia-Kheder S.</w:t>
      </w:r>
      <w:r w:rsidRPr="00BF30EF">
        <w:rPr>
          <w:rFonts w:asciiTheme="majorBidi" w:eastAsiaTheme="minorEastAsia" w:hAnsiTheme="majorBidi" w:cstheme="majorBidi"/>
          <w:bCs/>
          <w:kern w:val="24"/>
          <w:sz w:val="20"/>
          <w:lang w:val="en-GB"/>
        </w:rPr>
        <w:t>,</w:t>
      </w:r>
      <w:r w:rsidRPr="00C81733">
        <w:rPr>
          <w:rFonts w:asciiTheme="majorBidi" w:eastAsiaTheme="minorEastAsia" w:hAnsiTheme="majorBidi" w:cstheme="majorBidi"/>
          <w:bCs/>
          <w:kern w:val="24"/>
          <w:sz w:val="20"/>
          <w:lang w:val="en-GB"/>
        </w:rPr>
        <w:t xml:space="preserve"> 2022</w:t>
      </w:r>
      <w:r w:rsidRPr="001B5D4D">
        <w:rPr>
          <w:rFonts w:asciiTheme="majorBidi" w:eastAsiaTheme="minorEastAsia" w:hAnsiTheme="majorBidi" w:cstheme="majorBidi"/>
          <w:b/>
          <w:bCs/>
          <w:kern w:val="24"/>
          <w:sz w:val="20"/>
          <w:lang w:val="en-GB"/>
        </w:rPr>
        <w:t xml:space="preserve">. </w:t>
      </w:r>
      <w:r w:rsidRPr="001B5D4D">
        <w:rPr>
          <w:rFonts w:asciiTheme="majorBidi" w:eastAsiaTheme="minorEastAsia" w:hAnsiTheme="majorBidi" w:cstheme="majorBidi"/>
          <w:bCs/>
          <w:kern w:val="24"/>
          <w:sz w:val="20"/>
          <w:lang w:val="en-GB"/>
        </w:rPr>
        <w:t xml:space="preserve">Mass trapping of the Mediterranean Fruit Fly: potential for effective control and sustainable adoption by growers. </w:t>
      </w:r>
      <w:r w:rsidRPr="00B73C9B">
        <w:rPr>
          <w:sz w:val="20"/>
          <w:lang w:val="en-US"/>
        </w:rPr>
        <w:t>International Journal of Tropical Insect Science https://doi.org/10.1007/s42690-022-00819-1.</w:t>
      </w:r>
    </w:p>
    <w:p w14:paraId="4B7414E1" w14:textId="77777777" w:rsidR="001B5D4D" w:rsidRDefault="001B5D4D" w:rsidP="00F0038A">
      <w:pPr>
        <w:rPr>
          <w:rFonts w:asciiTheme="majorBidi" w:eastAsiaTheme="minorEastAsia" w:hAnsiTheme="majorBidi" w:cstheme="majorBidi"/>
          <w:b/>
          <w:bCs/>
          <w:kern w:val="24"/>
          <w:sz w:val="20"/>
          <w:lang w:val="en-GB"/>
        </w:rPr>
      </w:pPr>
    </w:p>
    <w:p w14:paraId="3F51E829" w14:textId="77777777" w:rsidR="00F0038A" w:rsidRPr="00990A7F" w:rsidRDefault="000F34FF" w:rsidP="00F0038A">
      <w:pPr>
        <w:rPr>
          <w:rFonts w:asciiTheme="majorBidi" w:hAnsiTheme="majorBidi" w:cstheme="majorBidi"/>
          <w:sz w:val="20"/>
          <w:lang w:val="en-GB"/>
        </w:rPr>
      </w:pPr>
      <w:r w:rsidRPr="00990A7F">
        <w:rPr>
          <w:rFonts w:asciiTheme="majorBidi" w:eastAsiaTheme="minorEastAsia" w:hAnsiTheme="majorBidi" w:cstheme="majorBidi"/>
          <w:b/>
          <w:bCs/>
          <w:kern w:val="24"/>
          <w:sz w:val="20"/>
          <w:lang w:val="en-GB"/>
        </w:rPr>
        <w:t>Boulahia-</w:t>
      </w:r>
      <w:r w:rsidR="00F0038A" w:rsidRPr="00990A7F">
        <w:rPr>
          <w:rFonts w:asciiTheme="majorBidi" w:eastAsiaTheme="minorEastAsia" w:hAnsiTheme="majorBidi" w:cstheme="majorBidi"/>
          <w:b/>
          <w:bCs/>
          <w:kern w:val="24"/>
          <w:sz w:val="20"/>
          <w:lang w:val="en-GB"/>
        </w:rPr>
        <w:t>Kheder S.</w:t>
      </w:r>
      <w:r w:rsidR="00F0038A" w:rsidRPr="00C81733">
        <w:rPr>
          <w:rFonts w:asciiTheme="majorBidi" w:eastAsiaTheme="minorEastAsia" w:hAnsiTheme="majorBidi" w:cstheme="majorBidi"/>
          <w:bCs/>
          <w:kern w:val="24"/>
          <w:sz w:val="20"/>
          <w:lang w:val="en-GB"/>
        </w:rPr>
        <w:t xml:space="preserve">, </w:t>
      </w:r>
      <w:r w:rsidR="00F0038A" w:rsidRPr="00C81733">
        <w:rPr>
          <w:rFonts w:asciiTheme="majorBidi" w:eastAsiaTheme="minorEastAsia" w:hAnsiTheme="majorBidi" w:cstheme="majorBidi"/>
          <w:kern w:val="24"/>
          <w:sz w:val="20"/>
          <w:lang w:val="en-GB"/>
        </w:rPr>
        <w:t>2021</w:t>
      </w:r>
      <w:r w:rsidR="00F0038A" w:rsidRPr="00990A7F">
        <w:rPr>
          <w:rFonts w:asciiTheme="majorBidi" w:eastAsiaTheme="minorEastAsia" w:hAnsiTheme="majorBidi" w:cstheme="majorBidi"/>
          <w:kern w:val="24"/>
          <w:sz w:val="20"/>
          <w:lang w:val="en-GB"/>
        </w:rPr>
        <w:t xml:space="preserve">. </w:t>
      </w:r>
      <w:r w:rsidR="00F0038A" w:rsidRPr="00990A7F">
        <w:rPr>
          <w:rFonts w:asciiTheme="majorBidi" w:hAnsiTheme="majorBidi" w:cstheme="majorBidi"/>
          <w:sz w:val="20"/>
          <w:lang w:val="en-GB"/>
        </w:rPr>
        <w:t xml:space="preserve">Review on major fruit flies (Diptera : Tephritidae)  in North Africa: bio-ecological traits and future trends. Crop Protection. </w:t>
      </w:r>
      <w:hyperlink r:id="rId13" w:tgtFrame="_blank" w:tooltip="Persistent link using digital object identifier" w:history="1">
        <w:r w:rsidR="00F0038A" w:rsidRPr="00990A7F">
          <w:rPr>
            <w:rStyle w:val="Lienhypertexte"/>
            <w:rFonts w:asciiTheme="majorBidi" w:hAnsiTheme="majorBidi" w:cstheme="majorBidi"/>
            <w:color w:val="auto"/>
            <w:sz w:val="20"/>
            <w:u w:val="none"/>
            <w:lang w:val="en-GB"/>
          </w:rPr>
          <w:t>DOI: 10.1016/j.cropro.2020.105416</w:t>
        </w:r>
      </w:hyperlink>
      <w:r w:rsidR="00F0038A" w:rsidRPr="00990A7F">
        <w:rPr>
          <w:rFonts w:asciiTheme="majorBidi" w:hAnsiTheme="majorBidi" w:cstheme="majorBidi"/>
          <w:sz w:val="20"/>
          <w:lang w:val="en-GB"/>
        </w:rPr>
        <w:t xml:space="preserve">. </w:t>
      </w:r>
    </w:p>
    <w:p w14:paraId="4444405D" w14:textId="77777777" w:rsidR="00F0038A" w:rsidRPr="00990A7F" w:rsidRDefault="00F0038A" w:rsidP="00F0038A">
      <w:pPr>
        <w:rPr>
          <w:rFonts w:asciiTheme="majorBidi" w:hAnsiTheme="majorBidi" w:cstheme="majorBidi"/>
          <w:sz w:val="20"/>
          <w:lang w:val="en-GB"/>
        </w:rPr>
      </w:pPr>
    </w:p>
    <w:p w14:paraId="096616F7" w14:textId="77777777" w:rsidR="00F0038A" w:rsidRPr="00990A7F" w:rsidRDefault="000F34FF" w:rsidP="000F34FF">
      <w:pPr>
        <w:jc w:val="both"/>
        <w:rPr>
          <w:rFonts w:asciiTheme="majorBidi" w:hAnsiTheme="majorBidi" w:cstheme="majorBidi"/>
          <w:color w:val="222222"/>
          <w:sz w:val="20"/>
          <w:shd w:val="clear" w:color="auto" w:fill="FFFFFF"/>
          <w:lang w:val="en-GB"/>
        </w:rPr>
      </w:pPr>
      <w:r w:rsidRPr="00990A7F">
        <w:rPr>
          <w:rFonts w:asciiTheme="majorBidi" w:eastAsiaTheme="minorEastAsia" w:hAnsiTheme="majorBidi" w:cstheme="majorBidi"/>
          <w:b/>
          <w:bCs/>
          <w:kern w:val="24"/>
          <w:sz w:val="20"/>
          <w:lang w:val="en-GB"/>
        </w:rPr>
        <w:t>Boulahia-</w:t>
      </w:r>
      <w:r w:rsidR="00F0038A" w:rsidRPr="00990A7F">
        <w:rPr>
          <w:rFonts w:asciiTheme="majorBidi" w:eastAsiaTheme="minorEastAsia" w:hAnsiTheme="majorBidi" w:cstheme="majorBidi"/>
          <w:b/>
          <w:bCs/>
          <w:kern w:val="24"/>
          <w:sz w:val="20"/>
          <w:lang w:val="en-GB"/>
        </w:rPr>
        <w:t>Kheder S.</w:t>
      </w:r>
      <w:r w:rsidR="00F0038A" w:rsidRPr="00C81733">
        <w:rPr>
          <w:rFonts w:asciiTheme="majorBidi" w:eastAsiaTheme="minorEastAsia" w:hAnsiTheme="majorBidi" w:cstheme="majorBidi"/>
          <w:bCs/>
          <w:kern w:val="24"/>
          <w:sz w:val="20"/>
          <w:lang w:val="en-GB"/>
        </w:rPr>
        <w:t xml:space="preserve">, </w:t>
      </w:r>
      <w:r w:rsidR="00F0038A" w:rsidRPr="00C81733">
        <w:rPr>
          <w:rFonts w:asciiTheme="majorBidi" w:eastAsiaTheme="minorEastAsia" w:hAnsiTheme="majorBidi" w:cstheme="majorBidi"/>
          <w:kern w:val="24"/>
          <w:sz w:val="20"/>
          <w:lang w:val="en-GB"/>
        </w:rPr>
        <w:t>2021</w:t>
      </w:r>
      <w:r w:rsidR="00F0038A" w:rsidRPr="00990A7F">
        <w:rPr>
          <w:rFonts w:asciiTheme="majorBidi" w:eastAsiaTheme="minorEastAsia" w:hAnsiTheme="majorBidi" w:cstheme="majorBidi"/>
          <w:kern w:val="24"/>
          <w:sz w:val="20"/>
          <w:lang w:val="en-GB"/>
        </w:rPr>
        <w:t xml:space="preserve">. </w:t>
      </w:r>
      <w:r w:rsidR="00F0038A" w:rsidRPr="00990A7F">
        <w:rPr>
          <w:rFonts w:asciiTheme="majorBidi" w:hAnsiTheme="majorBidi" w:cstheme="majorBidi"/>
          <w:color w:val="222222"/>
          <w:sz w:val="20"/>
          <w:shd w:val="clear" w:color="auto" w:fill="FFFFFF"/>
          <w:lang w:val="en-GB"/>
        </w:rPr>
        <w:t>Advancements in management of major fruit flies (Diptera : Tephritidae)  in North Africa and future challenges: a review. Journal of Applied Entomology. DOI: 10.1111/jen.12938</w:t>
      </w:r>
    </w:p>
    <w:p w14:paraId="2C8BB9C7" w14:textId="77777777" w:rsidR="000F34FF" w:rsidRPr="00990A7F" w:rsidRDefault="000F34FF" w:rsidP="000F34FF">
      <w:pPr>
        <w:jc w:val="both"/>
        <w:rPr>
          <w:rFonts w:asciiTheme="majorBidi" w:hAnsiTheme="majorBidi" w:cstheme="majorBidi"/>
          <w:color w:val="222222"/>
          <w:sz w:val="20"/>
          <w:shd w:val="clear" w:color="auto" w:fill="FFFFFF"/>
          <w:lang w:val="en-GB"/>
        </w:rPr>
      </w:pPr>
    </w:p>
    <w:p w14:paraId="0762DC0A" w14:textId="77777777" w:rsidR="00E825AB" w:rsidRPr="00990A7F" w:rsidRDefault="000F34FF" w:rsidP="000F34FF">
      <w:pPr>
        <w:spacing w:after="200"/>
        <w:jc w:val="both"/>
        <w:rPr>
          <w:rFonts w:asciiTheme="majorBidi" w:hAnsiTheme="majorBidi" w:cstheme="majorBidi"/>
          <w:sz w:val="20"/>
          <w:lang w:val="en-GB"/>
        </w:rPr>
      </w:pPr>
      <w:r w:rsidRPr="00990A7F">
        <w:rPr>
          <w:rFonts w:asciiTheme="majorBidi" w:eastAsiaTheme="minorEastAsia" w:hAnsiTheme="majorBidi" w:cstheme="majorBidi"/>
          <w:b/>
          <w:bCs/>
          <w:kern w:val="24"/>
          <w:sz w:val="20"/>
          <w:lang w:val="en-GB"/>
        </w:rPr>
        <w:t xml:space="preserve">Boulahia- Kheder S., </w:t>
      </w:r>
      <w:r w:rsidRPr="00C81733">
        <w:rPr>
          <w:rFonts w:asciiTheme="majorBidi" w:eastAsiaTheme="minorEastAsia" w:hAnsiTheme="majorBidi" w:cstheme="majorBidi"/>
          <w:kern w:val="24"/>
          <w:sz w:val="20"/>
          <w:lang w:val="en-GB"/>
        </w:rPr>
        <w:t>2021</w:t>
      </w:r>
      <w:r w:rsidRPr="00990A7F">
        <w:rPr>
          <w:rFonts w:asciiTheme="majorBidi" w:eastAsiaTheme="minorEastAsia" w:hAnsiTheme="majorBidi" w:cstheme="majorBidi"/>
          <w:kern w:val="24"/>
          <w:sz w:val="20"/>
          <w:lang w:val="en-GB"/>
        </w:rPr>
        <w:t xml:space="preserve">. </w:t>
      </w:r>
      <w:r w:rsidRPr="00990A7F">
        <w:rPr>
          <w:sz w:val="20"/>
          <w:lang w:val="en-US"/>
        </w:rPr>
        <w:t xml:space="preserve">The Whitefly </w:t>
      </w:r>
      <w:r w:rsidRPr="00990A7F">
        <w:rPr>
          <w:i/>
          <w:sz w:val="20"/>
          <w:lang w:val="en-US"/>
        </w:rPr>
        <w:t>Dialeurodes citri</w:t>
      </w:r>
      <w:r w:rsidRPr="00990A7F">
        <w:rPr>
          <w:sz w:val="20"/>
          <w:lang w:val="en-US"/>
        </w:rPr>
        <w:t xml:space="preserve">: A New Pest on Citrus in Tunisia? </w:t>
      </w:r>
      <w:r w:rsidRPr="00990A7F">
        <w:rPr>
          <w:rFonts w:asciiTheme="majorBidi" w:hAnsiTheme="majorBidi" w:cstheme="majorBidi"/>
          <w:sz w:val="20"/>
          <w:lang w:val="en-GB"/>
        </w:rPr>
        <w:t xml:space="preserve">Tunisian Journal of Plant Protection </w:t>
      </w:r>
      <w:r w:rsidRPr="00990A7F">
        <w:rPr>
          <w:sz w:val="20"/>
          <w:lang w:val="en-US"/>
        </w:rPr>
        <w:t xml:space="preserve">16 (1): 11-18. </w:t>
      </w:r>
    </w:p>
    <w:p w14:paraId="76A02FD1" w14:textId="77777777" w:rsidR="00E825AB" w:rsidRPr="00990A7F" w:rsidRDefault="00E825AB" w:rsidP="00E825AB">
      <w:pPr>
        <w:jc w:val="both"/>
        <w:rPr>
          <w:sz w:val="20"/>
          <w:lang w:val="en-GB"/>
        </w:rPr>
      </w:pPr>
      <w:r w:rsidRPr="00990A7F">
        <w:rPr>
          <w:rFonts w:eastAsiaTheme="minorEastAsia"/>
          <w:color w:val="000000" w:themeColor="text1"/>
          <w:kern w:val="24"/>
          <w:sz w:val="20"/>
          <w:lang w:val="en-GB"/>
        </w:rPr>
        <w:t xml:space="preserve">Belaam-Kort I, Mansour R., Attia S. and </w:t>
      </w:r>
      <w:r w:rsidRPr="00990A7F">
        <w:rPr>
          <w:rFonts w:eastAsiaTheme="minorEastAsia"/>
          <w:b/>
          <w:bCs/>
          <w:color w:val="000000" w:themeColor="text1"/>
          <w:kern w:val="24"/>
          <w:sz w:val="20"/>
          <w:lang w:val="en-GB"/>
        </w:rPr>
        <w:t>Boulahia-Kheder S</w:t>
      </w:r>
      <w:r w:rsidRPr="00990A7F">
        <w:rPr>
          <w:rFonts w:eastAsiaTheme="minorEastAsia"/>
          <w:color w:val="000000" w:themeColor="text1"/>
          <w:kern w:val="24"/>
          <w:sz w:val="20"/>
          <w:lang w:val="en-GB"/>
        </w:rPr>
        <w:t xml:space="preserve">., 2021. </w:t>
      </w:r>
      <w:r w:rsidRPr="00B73C9B">
        <w:rPr>
          <w:sz w:val="20"/>
          <w:lang w:val="en-US"/>
        </w:rPr>
        <w:t xml:space="preserve">Thrips (Thysanoptera: Thripidae) in northern Tunisian citrus orchards: population density, damage and insecticide trial for sustainable pest management. Phytoparasitica. DOI : 10.1007/s12600-021-00906-y. </w:t>
      </w:r>
    </w:p>
    <w:p w14:paraId="7A574A00" w14:textId="77777777" w:rsidR="00F0038A" w:rsidRPr="00990A7F" w:rsidRDefault="00F0038A" w:rsidP="00F0038A">
      <w:pPr>
        <w:overflowPunct/>
        <w:jc w:val="both"/>
        <w:textAlignment w:val="auto"/>
        <w:rPr>
          <w:rFonts w:eastAsiaTheme="minorEastAsia"/>
          <w:color w:val="000000" w:themeColor="text1"/>
          <w:kern w:val="24"/>
          <w:sz w:val="20"/>
          <w:lang w:val="en-GB"/>
        </w:rPr>
      </w:pPr>
    </w:p>
    <w:p w14:paraId="01BEE38E" w14:textId="77777777" w:rsidR="00F0038A" w:rsidRPr="00990A7F" w:rsidRDefault="00F0038A" w:rsidP="00F0038A">
      <w:pPr>
        <w:overflowPunct/>
        <w:jc w:val="both"/>
        <w:textAlignment w:val="auto"/>
        <w:rPr>
          <w:rFonts w:eastAsiaTheme="minorHAnsi"/>
          <w:color w:val="231F20"/>
          <w:sz w:val="20"/>
          <w:lang w:val="en-GB" w:eastAsia="en-US"/>
        </w:rPr>
      </w:pPr>
      <w:r w:rsidRPr="00990A7F">
        <w:rPr>
          <w:rFonts w:eastAsiaTheme="minorEastAsia"/>
          <w:color w:val="000000" w:themeColor="text1"/>
          <w:kern w:val="24"/>
          <w:sz w:val="20"/>
          <w:lang w:val="en-GB"/>
        </w:rPr>
        <w:t xml:space="preserve">Belaam-Kort I, Moraza M.L.,  Attia S., Mansour R. and </w:t>
      </w:r>
      <w:r w:rsidRPr="00990A7F">
        <w:rPr>
          <w:rFonts w:eastAsiaTheme="minorEastAsia"/>
          <w:b/>
          <w:bCs/>
          <w:color w:val="000000" w:themeColor="text1"/>
          <w:kern w:val="24"/>
          <w:sz w:val="20"/>
          <w:lang w:val="en-GB"/>
        </w:rPr>
        <w:t>Boulahia- Kheder S</w:t>
      </w:r>
      <w:r w:rsidRPr="00990A7F">
        <w:rPr>
          <w:rFonts w:eastAsiaTheme="minorEastAsia"/>
          <w:color w:val="000000" w:themeColor="text1"/>
          <w:kern w:val="24"/>
          <w:sz w:val="20"/>
          <w:lang w:val="en-GB"/>
        </w:rPr>
        <w:t xml:space="preserve">., 2020. </w:t>
      </w:r>
      <w:r w:rsidRPr="00990A7F">
        <w:rPr>
          <w:rFonts w:eastAsiaTheme="minorHAnsi"/>
          <w:color w:val="231F20"/>
          <w:sz w:val="20"/>
          <w:lang w:val="en-GB" w:eastAsia="en-US"/>
        </w:rPr>
        <w:t xml:space="preserve">Beneficial arthropods as potential biocontrol candidates of thrips (Thysanoptera: Thripidae) occurring in Tunisian citrus orchards. Biologia. </w:t>
      </w:r>
      <w:r w:rsidRPr="00B73C9B">
        <w:rPr>
          <w:color w:val="333333"/>
          <w:sz w:val="20"/>
          <w:lang w:val="en-US"/>
        </w:rPr>
        <w:t xml:space="preserve">75 (12) : 2261-2270. </w:t>
      </w:r>
      <w:r w:rsidRPr="00990A7F">
        <w:rPr>
          <w:rFonts w:eastAsiaTheme="minorHAnsi"/>
          <w:color w:val="000000"/>
          <w:sz w:val="20"/>
          <w:lang w:val="en-GB" w:eastAsia="en-US"/>
        </w:rPr>
        <w:t>https://doi.org/10.2478/s11756-020-00487-x</w:t>
      </w:r>
    </w:p>
    <w:p w14:paraId="132C7450" w14:textId="77777777" w:rsidR="00F0038A" w:rsidRPr="00990A7F" w:rsidRDefault="00F0038A" w:rsidP="00F0038A">
      <w:pPr>
        <w:jc w:val="both"/>
        <w:rPr>
          <w:rFonts w:eastAsiaTheme="minorEastAsia"/>
          <w:color w:val="000000" w:themeColor="text1"/>
          <w:kern w:val="24"/>
          <w:sz w:val="20"/>
          <w:lang w:val="en-GB"/>
        </w:rPr>
      </w:pPr>
    </w:p>
    <w:p w14:paraId="2B76DD9C" w14:textId="77777777" w:rsidR="00F0038A" w:rsidRPr="00990A7F" w:rsidRDefault="00F0038A" w:rsidP="00F0038A">
      <w:pPr>
        <w:jc w:val="both"/>
        <w:rPr>
          <w:rFonts w:eastAsiaTheme="minorEastAsia"/>
          <w:color w:val="000000" w:themeColor="text1"/>
          <w:kern w:val="24"/>
          <w:sz w:val="20"/>
          <w:lang w:val="en-GB"/>
        </w:rPr>
      </w:pPr>
      <w:r w:rsidRPr="00990A7F">
        <w:rPr>
          <w:rFonts w:eastAsiaTheme="minorEastAsia"/>
          <w:color w:val="000000" w:themeColor="text1"/>
          <w:kern w:val="24"/>
          <w:sz w:val="20"/>
          <w:lang w:val="en-GB"/>
        </w:rPr>
        <w:t xml:space="preserve">Belaam-Kort I, Marullo Rita, Attia S., and </w:t>
      </w:r>
      <w:r w:rsidRPr="00990A7F">
        <w:rPr>
          <w:rFonts w:eastAsiaTheme="minorEastAsia"/>
          <w:b/>
          <w:bCs/>
          <w:color w:val="000000" w:themeColor="text1"/>
          <w:kern w:val="24"/>
          <w:sz w:val="20"/>
          <w:lang w:val="en-GB"/>
        </w:rPr>
        <w:t xml:space="preserve">Boulahia- Kheder S., </w:t>
      </w:r>
      <w:r w:rsidRPr="00990A7F">
        <w:rPr>
          <w:rFonts w:eastAsiaTheme="minorEastAsia"/>
          <w:color w:val="000000" w:themeColor="text1"/>
          <w:kern w:val="24"/>
          <w:sz w:val="20"/>
          <w:lang w:val="en-GB"/>
        </w:rPr>
        <w:t xml:space="preserve">2020. Thrips fauna (Insecta, Thysanoptera) in citrus orchards in Tunisia: an up-to-date. </w:t>
      </w:r>
      <w:r w:rsidRPr="00B73C9B">
        <w:rPr>
          <w:sz w:val="20"/>
          <w:lang w:val="en-US"/>
        </w:rPr>
        <w:t>Bulletin of Insectology 73 (1)</w:t>
      </w:r>
      <w:r w:rsidR="00422EDB" w:rsidRPr="00B73C9B">
        <w:rPr>
          <w:sz w:val="20"/>
          <w:lang w:val="en-US"/>
        </w:rPr>
        <w:t xml:space="preserve"> </w:t>
      </w:r>
      <w:r w:rsidRPr="00B73C9B">
        <w:rPr>
          <w:sz w:val="20"/>
          <w:lang w:val="en-US"/>
        </w:rPr>
        <w:t>: 1-10</w:t>
      </w:r>
      <w:r w:rsidRPr="00990A7F">
        <w:rPr>
          <w:rFonts w:eastAsiaTheme="minorEastAsia"/>
          <w:color w:val="000000" w:themeColor="text1"/>
          <w:kern w:val="24"/>
          <w:sz w:val="20"/>
          <w:lang w:val="en-GB"/>
        </w:rPr>
        <w:t xml:space="preserve">. </w:t>
      </w:r>
    </w:p>
    <w:p w14:paraId="0A206B2A" w14:textId="77777777" w:rsidR="00F0038A" w:rsidRPr="00990A7F" w:rsidRDefault="00F0038A" w:rsidP="00F0038A">
      <w:pPr>
        <w:jc w:val="both"/>
        <w:rPr>
          <w:rFonts w:eastAsiaTheme="minorEastAsia"/>
          <w:color w:val="000000" w:themeColor="text1"/>
          <w:kern w:val="24"/>
          <w:sz w:val="20"/>
          <w:lang w:val="en-GB"/>
        </w:rPr>
      </w:pPr>
    </w:p>
    <w:p w14:paraId="18BBD44C" w14:textId="77777777" w:rsidR="00F0038A" w:rsidRPr="00990A7F" w:rsidRDefault="00F0038A" w:rsidP="00F0038A">
      <w:pPr>
        <w:spacing w:after="200"/>
        <w:jc w:val="both"/>
        <w:rPr>
          <w:sz w:val="20"/>
          <w:lang w:val="en-GB"/>
        </w:rPr>
      </w:pPr>
      <w:r w:rsidRPr="00990A7F">
        <w:rPr>
          <w:sz w:val="20"/>
          <w:lang w:val="en-GB"/>
        </w:rPr>
        <w:t xml:space="preserve">Belaam-Kort, I., and </w:t>
      </w:r>
      <w:r w:rsidRPr="00990A7F">
        <w:rPr>
          <w:b/>
          <w:bCs/>
          <w:sz w:val="20"/>
          <w:lang w:val="en-GB"/>
        </w:rPr>
        <w:t xml:space="preserve">Boulahia-Kheder, S. </w:t>
      </w:r>
      <w:r w:rsidRPr="00990A7F">
        <w:rPr>
          <w:sz w:val="20"/>
          <w:lang w:val="en-GB"/>
        </w:rPr>
        <w:t>2019. Assessment of thrips damage in citrus orchards in Tunisia. Tunisian Journal of Plant Protection 14 (1): 55-68.</w:t>
      </w:r>
    </w:p>
    <w:p w14:paraId="78CC1743" w14:textId="77777777" w:rsidR="00F0038A" w:rsidRPr="00990A7F" w:rsidRDefault="00F0038A" w:rsidP="00F0038A">
      <w:pPr>
        <w:spacing w:after="200"/>
        <w:jc w:val="both"/>
        <w:rPr>
          <w:sz w:val="20"/>
          <w:lang w:val="en-GB"/>
        </w:rPr>
      </w:pPr>
      <w:r w:rsidRPr="00990A7F">
        <w:rPr>
          <w:sz w:val="20"/>
          <w:lang w:val="en-GB"/>
        </w:rPr>
        <w:t xml:space="preserve">Belaam-Kort I, Lourdes Moraza M. and </w:t>
      </w:r>
      <w:r w:rsidRPr="00990A7F">
        <w:rPr>
          <w:b/>
          <w:bCs/>
          <w:sz w:val="20"/>
          <w:lang w:val="en-GB"/>
        </w:rPr>
        <w:t xml:space="preserve">Boulahia-Kheder S., </w:t>
      </w:r>
      <w:r w:rsidRPr="00990A7F">
        <w:rPr>
          <w:sz w:val="20"/>
          <w:lang w:val="en-GB"/>
        </w:rPr>
        <w:t>2018. New records of soil mites (Acari) from citrus orchards of Tunisia. Journal of Entomology and Zoology Studies 2018; 6(3): 1461-1466.</w:t>
      </w:r>
    </w:p>
    <w:p w14:paraId="48A55342" w14:textId="77777777" w:rsidR="00F0038A" w:rsidRPr="00990A7F" w:rsidRDefault="00F0038A" w:rsidP="00F0038A">
      <w:pPr>
        <w:pStyle w:val="Titre1"/>
        <w:shd w:val="clear" w:color="auto" w:fill="FFFFFF"/>
        <w:spacing w:before="0" w:beforeAutospacing="0" w:after="173" w:afterAutospacing="0"/>
        <w:jc w:val="both"/>
        <w:rPr>
          <w:b w:val="0"/>
          <w:bCs w:val="0"/>
          <w:color w:val="111111"/>
          <w:sz w:val="20"/>
          <w:szCs w:val="20"/>
        </w:rPr>
      </w:pPr>
      <w:r w:rsidRPr="00990A7F">
        <w:rPr>
          <w:sz w:val="20"/>
          <w:szCs w:val="20"/>
          <w:lang w:val="en-GB"/>
        </w:rPr>
        <w:t>Boulahia-Kheder S.</w:t>
      </w:r>
      <w:r w:rsidR="008060D9" w:rsidRPr="00990A7F">
        <w:rPr>
          <w:b w:val="0"/>
          <w:bCs w:val="0"/>
          <w:sz w:val="20"/>
          <w:szCs w:val="20"/>
          <w:lang w:val="en-GB"/>
        </w:rPr>
        <w:t xml:space="preserve"> et </w:t>
      </w:r>
      <w:r w:rsidRPr="00990A7F">
        <w:rPr>
          <w:b w:val="0"/>
          <w:bCs w:val="0"/>
          <w:sz w:val="20"/>
          <w:szCs w:val="20"/>
          <w:lang w:val="en-GB"/>
        </w:rPr>
        <w:t xml:space="preserve">Belaam-Kort I., 2018. </w:t>
      </w:r>
      <w:r w:rsidRPr="00990A7F">
        <w:rPr>
          <w:b w:val="0"/>
          <w:bCs w:val="0"/>
          <w:color w:val="111111"/>
          <w:sz w:val="20"/>
          <w:szCs w:val="20"/>
        </w:rPr>
        <w:t>Les thrips en vergers d’agrumes en Tunisie</w:t>
      </w:r>
      <w:r w:rsidR="00422EDB" w:rsidRPr="00990A7F">
        <w:rPr>
          <w:b w:val="0"/>
          <w:bCs w:val="0"/>
          <w:color w:val="111111"/>
          <w:sz w:val="20"/>
          <w:szCs w:val="20"/>
        </w:rPr>
        <w:t xml:space="preserve"> </w:t>
      </w:r>
      <w:r w:rsidRPr="00990A7F">
        <w:rPr>
          <w:b w:val="0"/>
          <w:bCs w:val="0"/>
          <w:color w:val="111111"/>
          <w:sz w:val="20"/>
          <w:szCs w:val="20"/>
        </w:rPr>
        <w:t>: des ravageurs à suivre. Publié le 12/07/2018 sur le site de Flehetna.com (</w:t>
      </w:r>
      <w:r w:rsidRPr="00990A7F">
        <w:rPr>
          <w:b w:val="0"/>
          <w:bCs w:val="0"/>
          <w:sz w:val="20"/>
          <w:szCs w:val="20"/>
        </w:rPr>
        <w:t>http://www.flehetna.com/fr/les-thrips-en-vergers-dagrumes-en-tunisie-des-ravageurs-suivre)</w:t>
      </w:r>
    </w:p>
    <w:p w14:paraId="0977F6CD" w14:textId="77777777" w:rsidR="00F0038A" w:rsidRPr="00990A7F" w:rsidRDefault="00F0038A" w:rsidP="002267C4">
      <w:pPr>
        <w:pStyle w:val="Default"/>
        <w:jc w:val="both"/>
        <w:rPr>
          <w:color w:val="auto"/>
          <w:sz w:val="20"/>
          <w:szCs w:val="20"/>
          <w:lang w:val="en-GB"/>
        </w:rPr>
      </w:pPr>
      <w:r w:rsidRPr="00990A7F">
        <w:rPr>
          <w:b/>
          <w:bCs/>
          <w:color w:val="auto"/>
          <w:sz w:val="20"/>
          <w:szCs w:val="20"/>
          <w:lang w:val="en-GB"/>
        </w:rPr>
        <w:t>Boulahia-Kheder S</w:t>
      </w:r>
      <w:r w:rsidRPr="00990A7F">
        <w:rPr>
          <w:color w:val="auto"/>
          <w:sz w:val="20"/>
          <w:szCs w:val="20"/>
          <w:lang w:val="en-GB"/>
        </w:rPr>
        <w:t>., Turki S., Gouay M. and Limem E., 2018. Assessment of IPM against the Mediterranean fruit fly implemented at regional scale in Tunisia</w:t>
      </w:r>
      <w:r w:rsidRPr="00990A7F">
        <w:rPr>
          <w:sz w:val="20"/>
          <w:szCs w:val="20"/>
          <w:lang w:val="en-GB"/>
        </w:rPr>
        <w:t xml:space="preserve">. IOBC-WPRS Bulletin Integrated Control in Citrus Fruit Crops, Vol. 132, 2018 pp. 177-184. </w:t>
      </w:r>
    </w:p>
    <w:p w14:paraId="5A43D88F" w14:textId="77777777" w:rsidR="00F0038A" w:rsidRPr="00990A7F" w:rsidRDefault="00F0038A" w:rsidP="00F0038A">
      <w:pPr>
        <w:spacing w:after="120" w:line="276" w:lineRule="auto"/>
        <w:ind w:right="-142"/>
        <w:jc w:val="both"/>
        <w:rPr>
          <w:sz w:val="20"/>
          <w:lang w:val="en-GB"/>
        </w:rPr>
      </w:pPr>
      <w:r w:rsidRPr="00990A7F">
        <w:rPr>
          <w:sz w:val="20"/>
        </w:rPr>
        <w:t xml:space="preserve">Turki S., </w:t>
      </w:r>
      <w:r w:rsidRPr="00990A7F">
        <w:rPr>
          <w:b/>
          <w:bCs/>
          <w:sz w:val="20"/>
        </w:rPr>
        <w:t>Boulahia-Kheder S</w:t>
      </w:r>
      <w:r w:rsidRPr="00990A7F">
        <w:rPr>
          <w:sz w:val="20"/>
        </w:rPr>
        <w:t xml:space="preserve">. et Limem E., 2018. </w:t>
      </w:r>
      <w:r w:rsidRPr="00990A7F">
        <w:rPr>
          <w:color w:val="212121"/>
          <w:sz w:val="20"/>
          <w:shd w:val="clear" w:color="auto" w:fill="FFFFFF"/>
        </w:rPr>
        <w:t>Gestion intégrée de la mouche méditerranéenne des fruits à grande échelle dans une région agrumicole de la Tunisie</w:t>
      </w:r>
      <w:r w:rsidR="008060D9" w:rsidRPr="00990A7F">
        <w:rPr>
          <w:color w:val="212121"/>
          <w:sz w:val="20"/>
          <w:shd w:val="clear" w:color="auto" w:fill="FFFFFF"/>
        </w:rPr>
        <w:t xml:space="preserve"> </w:t>
      </w:r>
      <w:r w:rsidRPr="00990A7F">
        <w:rPr>
          <w:color w:val="212121"/>
          <w:sz w:val="20"/>
          <w:shd w:val="clear" w:color="auto" w:fill="FFFFFF"/>
        </w:rPr>
        <w:t xml:space="preserve">: évaluation et recommandations. </w:t>
      </w:r>
      <w:r w:rsidRPr="00990A7F">
        <w:rPr>
          <w:sz w:val="20"/>
          <w:lang w:val="en-GB"/>
        </w:rPr>
        <w:t>(Submitted to Annals of INRAT-Tunisia).</w:t>
      </w:r>
    </w:p>
    <w:p w14:paraId="77D7C7BA" w14:textId="77777777" w:rsidR="00F0038A" w:rsidRPr="00990A7F" w:rsidRDefault="00F0038A" w:rsidP="00F0038A">
      <w:pPr>
        <w:jc w:val="both"/>
        <w:rPr>
          <w:rFonts w:eastAsia="TimesNewRoman"/>
          <w:sz w:val="20"/>
          <w:lang w:val="en-GB"/>
        </w:rPr>
      </w:pPr>
      <w:r w:rsidRPr="00990A7F">
        <w:rPr>
          <w:sz w:val="20"/>
          <w:lang w:val="en-GB"/>
        </w:rPr>
        <w:lastRenderedPageBreak/>
        <w:t xml:space="preserve">Tlemsani M. and </w:t>
      </w:r>
      <w:r w:rsidRPr="00990A7F">
        <w:rPr>
          <w:b/>
          <w:bCs/>
          <w:sz w:val="20"/>
          <w:lang w:val="en-GB"/>
        </w:rPr>
        <w:t>Boulahia-Kheder S.,</w:t>
      </w:r>
      <w:r w:rsidRPr="00990A7F">
        <w:rPr>
          <w:sz w:val="20"/>
          <w:lang w:val="en-GB"/>
        </w:rPr>
        <w:t xml:space="preserve"> 2017. Assessment of IPM using Conetrap®,Magnet</w:t>
      </w:r>
      <w:r w:rsidRPr="00990A7F">
        <w:rPr>
          <w:sz w:val="20"/>
          <w:vertAlign w:val="superscript"/>
          <w:lang w:val="en-GB"/>
        </w:rPr>
        <w:t>TM</w:t>
      </w:r>
      <w:r w:rsidRPr="00990A7F">
        <w:rPr>
          <w:sz w:val="20"/>
          <w:lang w:val="en-GB"/>
        </w:rPr>
        <w:t xml:space="preserve">MED and Moskisan® attract-and-kill and mass-trapping devices to control </w:t>
      </w:r>
      <w:r w:rsidRPr="00990A7F">
        <w:rPr>
          <w:i/>
          <w:iCs/>
          <w:sz w:val="20"/>
          <w:lang w:val="en-GB"/>
        </w:rPr>
        <w:t xml:space="preserve">Ceratitis capitata </w:t>
      </w:r>
      <w:r w:rsidRPr="00990A7F">
        <w:rPr>
          <w:sz w:val="20"/>
          <w:lang w:val="en-GB"/>
        </w:rPr>
        <w:t xml:space="preserve">(Diptera: Tephritidae) in citrus orchards. </w:t>
      </w:r>
      <w:r w:rsidRPr="00990A7F">
        <w:rPr>
          <w:rFonts w:eastAsia="TimesNewRoman"/>
          <w:sz w:val="20"/>
          <w:lang w:val="en-GB"/>
        </w:rPr>
        <w:t>Journal of Entomology and Zoology Studies; 5(3): 1511-1517.</w:t>
      </w:r>
    </w:p>
    <w:p w14:paraId="2C162C59" w14:textId="77777777" w:rsidR="00F0038A" w:rsidRPr="00990A7F" w:rsidRDefault="00F0038A" w:rsidP="00F0038A">
      <w:pPr>
        <w:jc w:val="both"/>
        <w:rPr>
          <w:sz w:val="20"/>
          <w:lang w:val="en-GB"/>
        </w:rPr>
      </w:pPr>
    </w:p>
    <w:p w14:paraId="69B01CE2" w14:textId="77777777" w:rsidR="00F0038A" w:rsidRPr="00990A7F" w:rsidRDefault="00F0038A" w:rsidP="00F0038A">
      <w:pPr>
        <w:jc w:val="both"/>
        <w:rPr>
          <w:rFonts w:eastAsiaTheme="minorHAnsi"/>
          <w:sz w:val="20"/>
          <w:lang w:val="en-GB" w:eastAsia="en-US"/>
        </w:rPr>
      </w:pPr>
      <w:r w:rsidRPr="00990A7F">
        <w:rPr>
          <w:sz w:val="20"/>
          <w:lang w:val="en-US"/>
        </w:rPr>
        <w:t xml:space="preserve">Belaam I and </w:t>
      </w:r>
      <w:r w:rsidRPr="00990A7F">
        <w:rPr>
          <w:b/>
          <w:bCs/>
          <w:sz w:val="20"/>
          <w:lang w:val="en-US"/>
        </w:rPr>
        <w:t>Boulahia-Kheder S</w:t>
      </w:r>
      <w:r w:rsidRPr="00990A7F">
        <w:rPr>
          <w:sz w:val="20"/>
          <w:lang w:val="en-US"/>
        </w:rPr>
        <w:t xml:space="preserve">., 2017. Thrips in Citrus orchards, emerging pests in Tunisie. </w:t>
      </w:r>
      <w:r w:rsidRPr="00990A7F">
        <w:rPr>
          <w:rFonts w:eastAsiaTheme="minorHAnsi"/>
          <w:sz w:val="20"/>
          <w:lang w:val="en-GB" w:eastAsia="en-US"/>
        </w:rPr>
        <w:t>Faunistic Entomology. 70, 77-87.</w:t>
      </w:r>
    </w:p>
    <w:p w14:paraId="2451000A" w14:textId="77777777" w:rsidR="00F0038A" w:rsidRPr="00990A7F" w:rsidRDefault="00F0038A" w:rsidP="00F0038A">
      <w:pPr>
        <w:jc w:val="both"/>
        <w:rPr>
          <w:sz w:val="20"/>
          <w:lang w:val="en-US"/>
        </w:rPr>
      </w:pPr>
    </w:p>
    <w:p w14:paraId="527B55BA" w14:textId="77777777" w:rsidR="00F0038A" w:rsidRPr="00990A7F" w:rsidRDefault="00F0038A" w:rsidP="00F0038A">
      <w:pPr>
        <w:jc w:val="both"/>
        <w:rPr>
          <w:sz w:val="20"/>
          <w:lang w:val="en-GB"/>
        </w:rPr>
      </w:pPr>
      <w:r w:rsidRPr="00990A7F">
        <w:rPr>
          <w:b/>
          <w:bCs/>
          <w:sz w:val="20"/>
          <w:lang w:val="en-US"/>
        </w:rPr>
        <w:t>Boulahia-Kheder S</w:t>
      </w:r>
      <w:r w:rsidRPr="00990A7F">
        <w:rPr>
          <w:sz w:val="20"/>
          <w:lang w:val="en-US"/>
        </w:rPr>
        <w:t xml:space="preserve">., Chaabane-Boujnah H., Bouratbine M., and Rezgui S., 2015. </w:t>
      </w:r>
      <w:r w:rsidRPr="00990A7F">
        <w:rPr>
          <w:sz w:val="20"/>
          <w:lang w:val="en-GB"/>
        </w:rPr>
        <w:t xml:space="preserve">IPM based on mass trapping systems: a control solution for </w:t>
      </w:r>
      <w:r w:rsidRPr="00990A7F">
        <w:rPr>
          <w:i/>
          <w:sz w:val="20"/>
          <w:lang w:val="en-GB"/>
        </w:rPr>
        <w:t>Ceratitis capitata</w:t>
      </w:r>
      <w:r w:rsidRPr="00990A7F">
        <w:rPr>
          <w:sz w:val="20"/>
          <w:lang w:val="en-GB"/>
        </w:rPr>
        <w:t xml:space="preserve"> (Wiedemann, 1824) (Diptera: Tephritidae) in organic citrus orchard of Tunisia. Research Journal of Agriculture and Environmental Management. Vol. 4(10), pp. 459-469. </w:t>
      </w:r>
    </w:p>
    <w:p w14:paraId="60948F18" w14:textId="77777777" w:rsidR="00F0038A" w:rsidRPr="00990A7F" w:rsidRDefault="00F0038A" w:rsidP="00F0038A">
      <w:pPr>
        <w:jc w:val="both"/>
        <w:rPr>
          <w:sz w:val="20"/>
          <w:lang w:val="en-GB"/>
        </w:rPr>
      </w:pPr>
    </w:p>
    <w:p w14:paraId="3E427358" w14:textId="77777777" w:rsidR="00F0038A" w:rsidRPr="00990A7F" w:rsidRDefault="00F0038A" w:rsidP="00F0038A">
      <w:pPr>
        <w:jc w:val="both"/>
        <w:rPr>
          <w:sz w:val="20"/>
          <w:lang w:val="en-GB"/>
        </w:rPr>
      </w:pPr>
      <w:r w:rsidRPr="00990A7F">
        <w:rPr>
          <w:sz w:val="20"/>
          <w:lang w:val="en-GB"/>
        </w:rPr>
        <w:t xml:space="preserve">Tlemsani, M. and </w:t>
      </w:r>
      <w:r w:rsidRPr="00990A7F">
        <w:rPr>
          <w:b/>
          <w:sz w:val="20"/>
          <w:lang w:val="en-GB"/>
        </w:rPr>
        <w:t>Boulahia-Kheder, S.</w:t>
      </w:r>
      <w:r w:rsidRPr="00990A7F">
        <w:rPr>
          <w:sz w:val="20"/>
          <w:lang w:val="en-GB"/>
        </w:rPr>
        <w:t xml:space="preserve"> 2015. Comparison of four trapping systems for the control of the Medfly </w:t>
      </w:r>
      <w:r w:rsidRPr="00990A7F">
        <w:rPr>
          <w:i/>
          <w:sz w:val="20"/>
          <w:lang w:val="en-GB"/>
        </w:rPr>
        <w:t>Ceratitis capitata</w:t>
      </w:r>
      <w:r w:rsidRPr="00990A7F">
        <w:rPr>
          <w:sz w:val="20"/>
          <w:lang w:val="en-GB"/>
        </w:rPr>
        <w:t xml:space="preserve">. Tunisian Journal of Plant Protection 10: 131-140. </w:t>
      </w:r>
    </w:p>
    <w:p w14:paraId="164FD8D4" w14:textId="77777777" w:rsidR="00F0038A" w:rsidRPr="00990A7F" w:rsidRDefault="00F0038A" w:rsidP="00F0038A">
      <w:pPr>
        <w:jc w:val="both"/>
        <w:rPr>
          <w:b/>
          <w:smallCaps/>
          <w:sz w:val="20"/>
          <w:lang w:val="en-US"/>
        </w:rPr>
      </w:pPr>
    </w:p>
    <w:p w14:paraId="103DF909" w14:textId="77777777" w:rsidR="00F0038A" w:rsidRPr="00990A7F" w:rsidRDefault="00F0038A" w:rsidP="00F0038A">
      <w:pPr>
        <w:jc w:val="both"/>
        <w:rPr>
          <w:sz w:val="20"/>
          <w:lang w:val="en-US"/>
        </w:rPr>
      </w:pPr>
      <w:r w:rsidRPr="00990A7F">
        <w:rPr>
          <w:b/>
          <w:bCs/>
          <w:sz w:val="20"/>
          <w:lang w:val="en-US"/>
        </w:rPr>
        <w:t>Boulahia-Kheder S</w:t>
      </w:r>
      <w:r w:rsidRPr="00990A7F">
        <w:rPr>
          <w:sz w:val="20"/>
          <w:lang w:val="en-US"/>
        </w:rPr>
        <w:t xml:space="preserve">., Trabelsi I, and Aouadi N., 2012. From chemicals to IPM against the Mediterranean fruit fly </w:t>
      </w:r>
      <w:r w:rsidRPr="00990A7F">
        <w:rPr>
          <w:i/>
          <w:sz w:val="20"/>
          <w:lang w:val="en-US"/>
        </w:rPr>
        <w:t>Ceratitis capitata</w:t>
      </w:r>
      <w:r w:rsidRPr="00990A7F">
        <w:rPr>
          <w:sz w:val="20"/>
          <w:lang w:val="en-US"/>
        </w:rPr>
        <w:t xml:space="preserve">; Chapter 13 (pp. 301-320) in Integrated Pest Management and Pest Control Current and Future Tactics, edited by Marcelo L., M. L. Larramendy and S. Soloneski,  In Tech, 668 p. </w:t>
      </w:r>
    </w:p>
    <w:p w14:paraId="348794B4" w14:textId="77777777" w:rsidR="00F0038A" w:rsidRPr="00990A7F" w:rsidRDefault="00F0038A" w:rsidP="00F0038A">
      <w:pPr>
        <w:jc w:val="both"/>
        <w:rPr>
          <w:sz w:val="20"/>
          <w:lang w:val="en-US"/>
        </w:rPr>
      </w:pPr>
    </w:p>
    <w:p w14:paraId="50608D57" w14:textId="77777777" w:rsidR="00F0038A" w:rsidRPr="00990A7F" w:rsidRDefault="00F0038A" w:rsidP="00F0038A">
      <w:pPr>
        <w:jc w:val="both"/>
        <w:rPr>
          <w:sz w:val="20"/>
          <w:lang w:val="en-US"/>
        </w:rPr>
      </w:pPr>
      <w:r w:rsidRPr="00990A7F">
        <w:rPr>
          <w:b/>
          <w:bCs/>
          <w:sz w:val="20"/>
          <w:lang w:val="en-US"/>
        </w:rPr>
        <w:t>Boulahia-Kheder S</w:t>
      </w:r>
      <w:r w:rsidRPr="00990A7F">
        <w:rPr>
          <w:sz w:val="20"/>
          <w:lang w:val="en-US"/>
        </w:rPr>
        <w:t xml:space="preserve">., Loussaïef F., Ben Hmidène A., Trabelsi I, Jrad F., Akkari Y. and Fezzani M., 2012. </w:t>
      </w:r>
      <w:r w:rsidRPr="00990A7F">
        <w:rPr>
          <w:bCs/>
          <w:sz w:val="20"/>
          <w:lang w:val="en-US"/>
        </w:rPr>
        <w:t xml:space="preserve">Evaluation of Two </w:t>
      </w:r>
      <w:r w:rsidRPr="00990A7F">
        <w:rPr>
          <w:bCs/>
          <w:iCs/>
          <w:sz w:val="20"/>
          <w:lang w:val="en-US"/>
        </w:rPr>
        <w:t>IPM</w:t>
      </w:r>
      <w:r w:rsidRPr="00990A7F">
        <w:rPr>
          <w:bCs/>
          <w:sz w:val="20"/>
          <w:lang w:val="en-US"/>
        </w:rPr>
        <w:t xml:space="preserve"> Programs Based on Mass-Trapping against the Mediterranean Fruit Fly </w:t>
      </w:r>
      <w:r w:rsidRPr="00990A7F">
        <w:rPr>
          <w:bCs/>
          <w:i/>
          <w:sz w:val="20"/>
          <w:lang w:val="en-US"/>
        </w:rPr>
        <w:t>Ceratitis capitata</w:t>
      </w:r>
      <w:r w:rsidRPr="00990A7F">
        <w:rPr>
          <w:bCs/>
          <w:sz w:val="20"/>
          <w:lang w:val="en-US"/>
        </w:rPr>
        <w:t xml:space="preserve"> on </w:t>
      </w:r>
      <w:r w:rsidRPr="00990A7F">
        <w:rPr>
          <w:bCs/>
          <w:i/>
          <w:sz w:val="20"/>
          <w:lang w:val="en-US"/>
        </w:rPr>
        <w:t xml:space="preserve">Citrus </w:t>
      </w:r>
      <w:r w:rsidRPr="00990A7F">
        <w:rPr>
          <w:bCs/>
          <w:sz w:val="20"/>
          <w:lang w:val="en-US"/>
        </w:rPr>
        <w:t>Orchards.</w:t>
      </w:r>
      <w:r w:rsidRPr="00990A7F">
        <w:rPr>
          <w:b/>
          <w:sz w:val="20"/>
          <w:lang w:val="en-US"/>
        </w:rPr>
        <w:t xml:space="preserve"> </w:t>
      </w:r>
      <w:r w:rsidRPr="00990A7F">
        <w:rPr>
          <w:sz w:val="20"/>
          <w:lang w:val="en-US"/>
        </w:rPr>
        <w:t>Tunisian Journal of Plant Protection, Vol. 7, 55-68.</w:t>
      </w:r>
    </w:p>
    <w:p w14:paraId="231B152E" w14:textId="77777777" w:rsidR="00F0038A" w:rsidRPr="00990A7F" w:rsidRDefault="00F0038A" w:rsidP="00F0038A">
      <w:pPr>
        <w:jc w:val="both"/>
        <w:rPr>
          <w:sz w:val="20"/>
          <w:lang w:val="en-US"/>
        </w:rPr>
      </w:pPr>
    </w:p>
    <w:p w14:paraId="61083FA1" w14:textId="77777777" w:rsidR="00F0038A" w:rsidRPr="00990A7F" w:rsidRDefault="00F0038A" w:rsidP="00F0038A">
      <w:pPr>
        <w:jc w:val="both"/>
        <w:rPr>
          <w:sz w:val="20"/>
          <w:lang w:val="en-US"/>
        </w:rPr>
      </w:pPr>
      <w:r w:rsidRPr="00990A7F">
        <w:rPr>
          <w:sz w:val="20"/>
          <w:lang w:val="en-US"/>
        </w:rPr>
        <w:t xml:space="preserve">Belaam I and </w:t>
      </w:r>
      <w:r w:rsidRPr="00990A7F">
        <w:rPr>
          <w:b/>
          <w:bCs/>
          <w:sz w:val="20"/>
          <w:lang w:val="en-US"/>
        </w:rPr>
        <w:t>Boulahia-Kheder S</w:t>
      </w:r>
      <w:r w:rsidRPr="00990A7F">
        <w:rPr>
          <w:sz w:val="20"/>
          <w:lang w:val="en-US"/>
        </w:rPr>
        <w:t xml:space="preserve">., 2012. </w:t>
      </w:r>
      <w:r w:rsidRPr="00990A7F">
        <w:rPr>
          <w:rFonts w:eastAsia="Calibri"/>
          <w:sz w:val="20"/>
          <w:lang w:val="en-US"/>
        </w:rPr>
        <w:t xml:space="preserve">Inventory of Thrips Species in Citrus Orchards and Assessment of Scarring Fruits in two Citrus-Producing Regions of Tunisia. </w:t>
      </w:r>
      <w:r w:rsidRPr="00990A7F">
        <w:rPr>
          <w:sz w:val="20"/>
          <w:lang w:val="en-US"/>
        </w:rPr>
        <w:t>Tunisian Journal of Plant Protection, Vol. 7, 45-53.</w:t>
      </w:r>
    </w:p>
    <w:p w14:paraId="147DECFE" w14:textId="77777777" w:rsidR="00F0038A" w:rsidRPr="00990A7F" w:rsidRDefault="00F0038A" w:rsidP="00F0038A">
      <w:pPr>
        <w:jc w:val="both"/>
        <w:rPr>
          <w:sz w:val="20"/>
          <w:lang w:val="en-US"/>
        </w:rPr>
      </w:pPr>
    </w:p>
    <w:p w14:paraId="3DF97629" w14:textId="77777777" w:rsidR="00F0038A" w:rsidRPr="00990A7F" w:rsidRDefault="00F0038A" w:rsidP="00F0038A">
      <w:pPr>
        <w:jc w:val="both"/>
        <w:rPr>
          <w:sz w:val="20"/>
          <w:lang w:val="en-US"/>
        </w:rPr>
      </w:pPr>
      <w:r w:rsidRPr="002B03B5">
        <w:rPr>
          <w:b/>
          <w:bCs/>
          <w:sz w:val="20"/>
        </w:rPr>
        <w:t>Boulahia-Kheder S.</w:t>
      </w:r>
      <w:r w:rsidRPr="002B03B5">
        <w:rPr>
          <w:sz w:val="20"/>
        </w:rPr>
        <w:t xml:space="preserve">, Salleh, W., Awadi N., Fezzani M. et Jrad F., 2011. </w:t>
      </w:r>
      <w:r w:rsidRPr="00990A7F">
        <w:rPr>
          <w:sz w:val="20"/>
          <w:lang w:val="en-US"/>
        </w:rPr>
        <w:t xml:space="preserve">Efficiency of different traps and lures used in mass-trapping of the mediterraneean fruit fly </w:t>
      </w:r>
      <w:r w:rsidRPr="00990A7F">
        <w:rPr>
          <w:i/>
          <w:sz w:val="20"/>
          <w:lang w:val="en-US"/>
        </w:rPr>
        <w:t>Ceratitis capitata</w:t>
      </w:r>
      <w:r w:rsidRPr="00990A7F">
        <w:rPr>
          <w:sz w:val="20"/>
          <w:lang w:val="en-US"/>
        </w:rPr>
        <w:t xml:space="preserve"> Wied. (Diptera ; Tephritidae) ; Integrated control in Citrus fruit crops, IOBC/WPRS Bulletin, Vol. 62, pp. 215-219. </w:t>
      </w:r>
    </w:p>
    <w:p w14:paraId="2636CAFA" w14:textId="77777777" w:rsidR="00F0038A" w:rsidRPr="00990A7F" w:rsidRDefault="00F0038A" w:rsidP="00F0038A">
      <w:pPr>
        <w:jc w:val="both"/>
        <w:rPr>
          <w:sz w:val="20"/>
          <w:lang w:val="en-US"/>
        </w:rPr>
      </w:pPr>
    </w:p>
    <w:p w14:paraId="1F15A89F" w14:textId="77777777" w:rsidR="00F0038A" w:rsidRPr="00990A7F" w:rsidRDefault="00F0038A" w:rsidP="00F0038A">
      <w:pPr>
        <w:jc w:val="both"/>
        <w:rPr>
          <w:sz w:val="20"/>
          <w:lang w:val="en-US"/>
        </w:rPr>
      </w:pPr>
      <w:r w:rsidRPr="00990A7F">
        <w:rPr>
          <w:bCs/>
          <w:sz w:val="20"/>
          <w:lang w:val="en-US"/>
        </w:rPr>
        <w:t xml:space="preserve">Trabelsi I. and </w:t>
      </w:r>
      <w:r w:rsidRPr="00990A7F">
        <w:rPr>
          <w:b/>
          <w:sz w:val="20"/>
          <w:lang w:val="en-US"/>
        </w:rPr>
        <w:t>S. Boulahia-Kheder,</w:t>
      </w:r>
      <w:r w:rsidRPr="00990A7F">
        <w:rPr>
          <w:bCs/>
          <w:sz w:val="20"/>
          <w:lang w:val="en-US"/>
        </w:rPr>
        <w:t xml:space="preserve"> 2011. The use of</w:t>
      </w:r>
      <w:r w:rsidR="00422EDB" w:rsidRPr="00990A7F">
        <w:rPr>
          <w:bCs/>
          <w:sz w:val="20"/>
          <w:lang w:val="en-US"/>
        </w:rPr>
        <w:t xml:space="preserve"> mass-trapping technique in an i</w:t>
      </w:r>
      <w:r w:rsidRPr="00990A7F">
        <w:rPr>
          <w:bCs/>
          <w:sz w:val="20"/>
          <w:lang w:val="en-US"/>
        </w:rPr>
        <w:t>ntegrated pest management against the mediterranean fruit fly</w:t>
      </w:r>
      <w:r w:rsidRPr="00990A7F">
        <w:rPr>
          <w:bCs/>
          <w:i/>
          <w:sz w:val="20"/>
          <w:lang w:val="en-US"/>
        </w:rPr>
        <w:t xml:space="preserve"> Ceratitis</w:t>
      </w:r>
      <w:r w:rsidRPr="00990A7F">
        <w:rPr>
          <w:bCs/>
          <w:sz w:val="20"/>
          <w:lang w:val="en-US"/>
        </w:rPr>
        <w:t xml:space="preserve"> </w:t>
      </w:r>
      <w:r w:rsidRPr="00990A7F">
        <w:rPr>
          <w:i/>
          <w:sz w:val="20"/>
          <w:lang w:val="en-US"/>
        </w:rPr>
        <w:t>capitata</w:t>
      </w:r>
      <w:r w:rsidRPr="00990A7F">
        <w:rPr>
          <w:sz w:val="20"/>
          <w:lang w:val="en-US"/>
        </w:rPr>
        <w:t xml:space="preserve"> Wied. (Diptera ; Tephritidae) ; Integrated control in Citrus fruit crops, IOBC/WPRS Bulletin, Vol. 62, pp. 183-188. </w:t>
      </w:r>
    </w:p>
    <w:p w14:paraId="1CF2A066" w14:textId="77777777" w:rsidR="00F0038A" w:rsidRPr="00990A7F" w:rsidRDefault="00F0038A" w:rsidP="00F0038A">
      <w:pPr>
        <w:jc w:val="both"/>
        <w:rPr>
          <w:sz w:val="20"/>
          <w:lang w:val="en-US"/>
        </w:rPr>
      </w:pPr>
    </w:p>
    <w:p w14:paraId="23002B38" w14:textId="77777777" w:rsidR="00F0038A" w:rsidRPr="00990A7F" w:rsidRDefault="00F0038A" w:rsidP="00F0038A">
      <w:pPr>
        <w:jc w:val="both"/>
        <w:rPr>
          <w:sz w:val="20"/>
          <w:lang w:val="en"/>
        </w:rPr>
      </w:pPr>
      <w:r w:rsidRPr="00990A7F">
        <w:rPr>
          <w:rStyle w:val="hps"/>
          <w:b/>
          <w:bCs/>
          <w:sz w:val="20"/>
          <w:lang w:val="en"/>
        </w:rPr>
        <w:t>Boulahia</w:t>
      </w:r>
      <w:r w:rsidRPr="00990A7F">
        <w:rPr>
          <w:b/>
          <w:bCs/>
          <w:sz w:val="20"/>
          <w:lang w:val="en"/>
        </w:rPr>
        <w:t>-</w:t>
      </w:r>
      <w:r w:rsidRPr="00990A7F">
        <w:rPr>
          <w:rStyle w:val="hps"/>
          <w:b/>
          <w:bCs/>
          <w:sz w:val="20"/>
          <w:lang w:val="en"/>
        </w:rPr>
        <w:t>Kheder</w:t>
      </w:r>
      <w:r w:rsidRPr="00990A7F">
        <w:rPr>
          <w:b/>
          <w:bCs/>
          <w:sz w:val="20"/>
          <w:lang w:val="en"/>
        </w:rPr>
        <w:t xml:space="preserve"> </w:t>
      </w:r>
      <w:r w:rsidRPr="00990A7F">
        <w:rPr>
          <w:rStyle w:val="hps"/>
          <w:b/>
          <w:bCs/>
          <w:sz w:val="20"/>
          <w:lang w:val="en"/>
        </w:rPr>
        <w:t>S</w:t>
      </w:r>
      <w:r w:rsidRPr="00990A7F">
        <w:rPr>
          <w:rStyle w:val="hps"/>
          <w:sz w:val="20"/>
          <w:lang w:val="en"/>
        </w:rPr>
        <w:t>.</w:t>
      </w:r>
      <w:r w:rsidRPr="00990A7F">
        <w:rPr>
          <w:sz w:val="20"/>
          <w:lang w:val="en"/>
        </w:rPr>
        <w:t xml:space="preserve">, A. </w:t>
      </w:r>
      <w:r w:rsidRPr="00990A7F">
        <w:rPr>
          <w:rStyle w:val="hps"/>
          <w:sz w:val="20"/>
          <w:lang w:val="en"/>
        </w:rPr>
        <w:t>Jerraya</w:t>
      </w:r>
      <w:r w:rsidRPr="00990A7F">
        <w:rPr>
          <w:sz w:val="20"/>
          <w:lang w:val="en"/>
        </w:rPr>
        <w:t xml:space="preserve">, M. </w:t>
      </w:r>
      <w:r w:rsidRPr="00990A7F">
        <w:rPr>
          <w:rStyle w:val="hps"/>
          <w:sz w:val="20"/>
          <w:lang w:val="en"/>
        </w:rPr>
        <w:t>Fezzani</w:t>
      </w:r>
      <w:r w:rsidRPr="00990A7F">
        <w:rPr>
          <w:sz w:val="20"/>
          <w:lang w:val="en"/>
        </w:rPr>
        <w:t xml:space="preserve"> </w:t>
      </w:r>
      <w:r w:rsidRPr="00990A7F">
        <w:rPr>
          <w:rStyle w:val="hps"/>
          <w:sz w:val="20"/>
          <w:lang w:val="en"/>
        </w:rPr>
        <w:t>and F.</w:t>
      </w:r>
      <w:r w:rsidRPr="00990A7F">
        <w:rPr>
          <w:sz w:val="20"/>
          <w:lang w:val="en"/>
        </w:rPr>
        <w:t xml:space="preserve"> </w:t>
      </w:r>
      <w:r w:rsidRPr="00990A7F">
        <w:rPr>
          <w:rStyle w:val="hps"/>
          <w:sz w:val="20"/>
          <w:lang w:val="en"/>
        </w:rPr>
        <w:t>Jrad</w:t>
      </w:r>
      <w:r w:rsidRPr="00990A7F">
        <w:rPr>
          <w:sz w:val="20"/>
          <w:lang w:val="en"/>
        </w:rPr>
        <w:t xml:space="preserve">, </w:t>
      </w:r>
      <w:r w:rsidRPr="00990A7F">
        <w:rPr>
          <w:rStyle w:val="hps"/>
          <w:sz w:val="20"/>
          <w:lang w:val="en"/>
        </w:rPr>
        <w:t>2010</w:t>
      </w:r>
      <w:r w:rsidRPr="00990A7F">
        <w:rPr>
          <w:sz w:val="20"/>
          <w:lang w:val="en"/>
        </w:rPr>
        <w:t xml:space="preserve">. </w:t>
      </w:r>
      <w:r w:rsidRPr="00990A7F">
        <w:rPr>
          <w:rStyle w:val="hps"/>
          <w:sz w:val="20"/>
          <w:lang w:val="en"/>
        </w:rPr>
        <w:t>First results</w:t>
      </w:r>
      <w:r w:rsidRPr="00990A7F">
        <w:rPr>
          <w:sz w:val="20"/>
          <w:lang w:val="en"/>
        </w:rPr>
        <w:t xml:space="preserve"> </w:t>
      </w:r>
      <w:r w:rsidRPr="00990A7F">
        <w:rPr>
          <w:rStyle w:val="hps"/>
          <w:sz w:val="20"/>
          <w:lang w:val="en"/>
        </w:rPr>
        <w:t>in Tunisia</w:t>
      </w:r>
      <w:r w:rsidRPr="00990A7F">
        <w:rPr>
          <w:sz w:val="20"/>
          <w:lang w:val="en"/>
        </w:rPr>
        <w:t xml:space="preserve"> </w:t>
      </w:r>
      <w:r w:rsidRPr="00990A7F">
        <w:rPr>
          <w:rStyle w:val="hps"/>
          <w:sz w:val="20"/>
          <w:lang w:val="en"/>
        </w:rPr>
        <w:t>on the mass</w:t>
      </w:r>
      <w:r w:rsidRPr="00990A7F">
        <w:rPr>
          <w:sz w:val="20"/>
          <w:lang w:val="en"/>
        </w:rPr>
        <w:t xml:space="preserve">-trapping an </w:t>
      </w:r>
      <w:r w:rsidRPr="00990A7F">
        <w:rPr>
          <w:rStyle w:val="hps"/>
          <w:sz w:val="20"/>
          <w:lang w:val="en"/>
        </w:rPr>
        <w:t>alternative way to</w:t>
      </w:r>
      <w:r w:rsidRPr="00990A7F">
        <w:rPr>
          <w:sz w:val="20"/>
          <w:lang w:val="en"/>
        </w:rPr>
        <w:t xml:space="preserve"> </w:t>
      </w:r>
      <w:r w:rsidRPr="00990A7F">
        <w:rPr>
          <w:rStyle w:val="hps"/>
          <w:sz w:val="20"/>
          <w:lang w:val="en"/>
        </w:rPr>
        <w:t>control the</w:t>
      </w:r>
      <w:r w:rsidRPr="00990A7F">
        <w:rPr>
          <w:sz w:val="20"/>
          <w:lang w:val="en"/>
        </w:rPr>
        <w:t xml:space="preserve"> </w:t>
      </w:r>
      <w:r w:rsidRPr="00990A7F">
        <w:rPr>
          <w:rStyle w:val="hps"/>
          <w:sz w:val="20"/>
          <w:lang w:val="en"/>
        </w:rPr>
        <w:t>Mediterranean fruit fly</w:t>
      </w:r>
      <w:r w:rsidRPr="00990A7F">
        <w:rPr>
          <w:sz w:val="20"/>
          <w:lang w:val="en"/>
        </w:rPr>
        <w:t xml:space="preserve"> </w:t>
      </w:r>
      <w:r w:rsidRPr="00990A7F">
        <w:rPr>
          <w:rStyle w:val="hps"/>
          <w:i/>
          <w:sz w:val="20"/>
          <w:lang w:val="en"/>
        </w:rPr>
        <w:t>Ceratitis capitata</w:t>
      </w:r>
      <w:r w:rsidRPr="00990A7F">
        <w:rPr>
          <w:rStyle w:val="hps"/>
          <w:sz w:val="20"/>
          <w:lang w:val="en"/>
        </w:rPr>
        <w:t xml:space="preserve"> (Diptera,Tephritidae), Annals of INRAT, Vol. 82, 168-180.</w:t>
      </w:r>
      <w:r w:rsidRPr="00990A7F">
        <w:rPr>
          <w:sz w:val="20"/>
          <w:lang w:val="en"/>
        </w:rPr>
        <w:t> </w:t>
      </w:r>
    </w:p>
    <w:p w14:paraId="5886C5BB" w14:textId="77777777" w:rsidR="00F0038A" w:rsidRPr="00990A7F" w:rsidRDefault="00F0038A" w:rsidP="00F0038A">
      <w:pPr>
        <w:jc w:val="both"/>
        <w:rPr>
          <w:sz w:val="20"/>
          <w:lang w:val="en"/>
        </w:rPr>
      </w:pPr>
    </w:p>
    <w:p w14:paraId="455C6E3A" w14:textId="77777777" w:rsidR="00F0038A" w:rsidRPr="00990A7F" w:rsidRDefault="00F0038A" w:rsidP="00F0038A">
      <w:pPr>
        <w:jc w:val="both"/>
        <w:rPr>
          <w:rStyle w:val="hps"/>
          <w:sz w:val="20"/>
        </w:rPr>
      </w:pPr>
      <w:r w:rsidRPr="00990A7F">
        <w:rPr>
          <w:rStyle w:val="hps"/>
          <w:b/>
          <w:bCs/>
          <w:sz w:val="20"/>
          <w:lang w:val="en"/>
        </w:rPr>
        <w:t>Trabelsi</w:t>
      </w:r>
      <w:r w:rsidRPr="00990A7F">
        <w:rPr>
          <w:b/>
          <w:bCs/>
          <w:sz w:val="20"/>
          <w:lang w:val="en"/>
        </w:rPr>
        <w:t xml:space="preserve"> </w:t>
      </w:r>
      <w:r w:rsidRPr="00990A7F">
        <w:rPr>
          <w:rStyle w:val="hps"/>
          <w:b/>
          <w:bCs/>
          <w:sz w:val="20"/>
          <w:lang w:val="en"/>
        </w:rPr>
        <w:t>I.</w:t>
      </w:r>
      <w:r w:rsidRPr="00990A7F">
        <w:rPr>
          <w:b/>
          <w:bCs/>
          <w:sz w:val="20"/>
          <w:lang w:val="en"/>
        </w:rPr>
        <w:t xml:space="preserve"> </w:t>
      </w:r>
      <w:r w:rsidRPr="00990A7F">
        <w:rPr>
          <w:rStyle w:val="hps"/>
          <w:b/>
          <w:bCs/>
          <w:sz w:val="20"/>
          <w:lang w:val="en"/>
        </w:rPr>
        <w:t>and S.</w:t>
      </w:r>
      <w:r w:rsidRPr="00990A7F">
        <w:rPr>
          <w:b/>
          <w:bCs/>
          <w:sz w:val="20"/>
          <w:lang w:val="en"/>
        </w:rPr>
        <w:t xml:space="preserve"> </w:t>
      </w:r>
      <w:r w:rsidRPr="00990A7F">
        <w:rPr>
          <w:rStyle w:val="hps"/>
          <w:b/>
          <w:bCs/>
          <w:sz w:val="20"/>
          <w:lang w:val="en"/>
        </w:rPr>
        <w:t>Boulahia</w:t>
      </w:r>
      <w:r w:rsidRPr="00990A7F">
        <w:rPr>
          <w:b/>
          <w:bCs/>
          <w:sz w:val="20"/>
          <w:lang w:val="en"/>
        </w:rPr>
        <w:t>-</w:t>
      </w:r>
      <w:r w:rsidRPr="00990A7F">
        <w:rPr>
          <w:rStyle w:val="hps"/>
          <w:b/>
          <w:bCs/>
          <w:sz w:val="20"/>
          <w:lang w:val="en"/>
        </w:rPr>
        <w:t>Kheder</w:t>
      </w:r>
      <w:r w:rsidRPr="00990A7F">
        <w:rPr>
          <w:sz w:val="20"/>
          <w:lang w:val="en"/>
        </w:rPr>
        <w:t xml:space="preserve">, </w:t>
      </w:r>
      <w:r w:rsidRPr="00990A7F">
        <w:rPr>
          <w:rStyle w:val="hps"/>
          <w:sz w:val="20"/>
          <w:lang w:val="en"/>
        </w:rPr>
        <w:t>2009</w:t>
      </w:r>
      <w:r w:rsidRPr="00990A7F">
        <w:rPr>
          <w:sz w:val="20"/>
          <w:lang w:val="en"/>
        </w:rPr>
        <w:t xml:space="preserve">. </w:t>
      </w:r>
      <w:r w:rsidRPr="00990A7F">
        <w:rPr>
          <w:sz w:val="20"/>
        </w:rPr>
        <w:t xml:space="preserve">Sur la présence en Tunisie du thrips des agrumes </w:t>
      </w:r>
      <w:r w:rsidRPr="00990A7F">
        <w:rPr>
          <w:rStyle w:val="hps"/>
          <w:i/>
          <w:sz w:val="20"/>
        </w:rPr>
        <w:t>Pezothrips</w:t>
      </w:r>
      <w:r w:rsidRPr="00990A7F">
        <w:rPr>
          <w:i/>
          <w:sz w:val="20"/>
        </w:rPr>
        <w:t xml:space="preserve"> </w:t>
      </w:r>
      <w:r w:rsidRPr="00990A7F">
        <w:rPr>
          <w:rStyle w:val="hps"/>
          <w:i/>
          <w:sz w:val="20"/>
        </w:rPr>
        <w:t>kellyanus</w:t>
      </w:r>
      <w:r w:rsidRPr="00990A7F">
        <w:rPr>
          <w:sz w:val="20"/>
        </w:rPr>
        <w:t xml:space="preserve"> </w:t>
      </w:r>
      <w:r w:rsidRPr="00990A7F">
        <w:rPr>
          <w:rStyle w:val="hps"/>
          <w:sz w:val="20"/>
        </w:rPr>
        <w:t>(Thysanoptera:</w:t>
      </w:r>
      <w:r w:rsidRPr="00990A7F">
        <w:rPr>
          <w:sz w:val="20"/>
        </w:rPr>
        <w:t xml:space="preserve"> </w:t>
      </w:r>
      <w:r w:rsidRPr="00990A7F">
        <w:rPr>
          <w:rStyle w:val="hps"/>
          <w:sz w:val="20"/>
        </w:rPr>
        <w:t>Thripidae</w:t>
      </w:r>
      <w:r w:rsidRPr="00990A7F">
        <w:rPr>
          <w:sz w:val="20"/>
        </w:rPr>
        <w:t xml:space="preserve">), </w:t>
      </w:r>
      <w:r w:rsidRPr="00990A7F">
        <w:rPr>
          <w:rStyle w:val="hps"/>
          <w:sz w:val="20"/>
        </w:rPr>
        <w:t xml:space="preserve">Annales de </w:t>
      </w:r>
      <w:r w:rsidRPr="00990A7F">
        <w:rPr>
          <w:sz w:val="20"/>
        </w:rPr>
        <w:t>l’</w:t>
      </w:r>
      <w:r w:rsidRPr="00990A7F">
        <w:rPr>
          <w:rStyle w:val="hps"/>
          <w:sz w:val="20"/>
        </w:rPr>
        <w:t>INRAT</w:t>
      </w:r>
      <w:r w:rsidRPr="00990A7F">
        <w:rPr>
          <w:sz w:val="20"/>
        </w:rPr>
        <w:t xml:space="preserve">, Vol. </w:t>
      </w:r>
      <w:r w:rsidRPr="00990A7F">
        <w:rPr>
          <w:rStyle w:val="hps"/>
          <w:sz w:val="20"/>
        </w:rPr>
        <w:t>82</w:t>
      </w:r>
      <w:r w:rsidRPr="00990A7F">
        <w:rPr>
          <w:sz w:val="20"/>
        </w:rPr>
        <w:t xml:space="preserve">, </w:t>
      </w:r>
      <w:r w:rsidRPr="00990A7F">
        <w:rPr>
          <w:rStyle w:val="hps"/>
          <w:sz w:val="20"/>
        </w:rPr>
        <w:t>181-186.</w:t>
      </w:r>
    </w:p>
    <w:p w14:paraId="05FD7201" w14:textId="77777777" w:rsidR="00F0038A" w:rsidRPr="00990A7F" w:rsidRDefault="00F0038A" w:rsidP="00F0038A">
      <w:pPr>
        <w:jc w:val="both"/>
        <w:rPr>
          <w:rStyle w:val="hps"/>
          <w:sz w:val="20"/>
        </w:rPr>
      </w:pPr>
    </w:p>
    <w:p w14:paraId="670B360D" w14:textId="77777777" w:rsidR="00F0038A" w:rsidRPr="00990A7F" w:rsidRDefault="00F0038A" w:rsidP="00F0038A">
      <w:pPr>
        <w:jc w:val="both"/>
        <w:rPr>
          <w:sz w:val="20"/>
          <w:lang w:val="en-US"/>
        </w:rPr>
      </w:pPr>
      <w:r w:rsidRPr="00990A7F">
        <w:rPr>
          <w:sz w:val="20"/>
          <w:lang w:val="en-US"/>
        </w:rPr>
        <w:t xml:space="preserve">Mansour R., </w:t>
      </w:r>
      <w:r w:rsidRPr="00990A7F">
        <w:rPr>
          <w:rStyle w:val="hps"/>
          <w:b/>
          <w:bCs/>
          <w:sz w:val="20"/>
          <w:lang w:val="en"/>
        </w:rPr>
        <w:t>Boulahia</w:t>
      </w:r>
      <w:r w:rsidRPr="00990A7F">
        <w:rPr>
          <w:b/>
          <w:bCs/>
          <w:sz w:val="20"/>
          <w:lang w:val="en"/>
        </w:rPr>
        <w:t>-</w:t>
      </w:r>
      <w:r w:rsidRPr="00990A7F">
        <w:rPr>
          <w:rStyle w:val="hps"/>
          <w:b/>
          <w:bCs/>
          <w:sz w:val="20"/>
          <w:lang w:val="en"/>
        </w:rPr>
        <w:t>Kheder</w:t>
      </w:r>
      <w:r w:rsidRPr="00990A7F">
        <w:rPr>
          <w:b/>
          <w:bCs/>
          <w:sz w:val="20"/>
          <w:lang w:val="en"/>
        </w:rPr>
        <w:t xml:space="preserve"> </w:t>
      </w:r>
      <w:r w:rsidRPr="00990A7F">
        <w:rPr>
          <w:rStyle w:val="hps"/>
          <w:b/>
          <w:bCs/>
          <w:sz w:val="20"/>
          <w:lang w:val="en"/>
        </w:rPr>
        <w:t>S</w:t>
      </w:r>
      <w:r w:rsidRPr="00990A7F">
        <w:rPr>
          <w:rStyle w:val="hps"/>
          <w:sz w:val="20"/>
          <w:lang w:val="en"/>
        </w:rPr>
        <w:t>.</w:t>
      </w:r>
      <w:r w:rsidRPr="00990A7F">
        <w:rPr>
          <w:sz w:val="20"/>
          <w:lang w:val="en"/>
        </w:rPr>
        <w:t xml:space="preserve">, M. </w:t>
      </w:r>
      <w:r w:rsidRPr="00990A7F">
        <w:rPr>
          <w:rStyle w:val="hps"/>
          <w:sz w:val="20"/>
          <w:lang w:val="en"/>
        </w:rPr>
        <w:t>Fezzani</w:t>
      </w:r>
      <w:r w:rsidRPr="00990A7F">
        <w:rPr>
          <w:sz w:val="20"/>
          <w:lang w:val="en"/>
        </w:rPr>
        <w:t xml:space="preserve"> </w:t>
      </w:r>
      <w:r w:rsidRPr="00990A7F">
        <w:rPr>
          <w:rStyle w:val="hps"/>
          <w:sz w:val="20"/>
          <w:lang w:val="en"/>
        </w:rPr>
        <w:t>and F.</w:t>
      </w:r>
      <w:r w:rsidRPr="00990A7F">
        <w:rPr>
          <w:sz w:val="20"/>
          <w:lang w:val="en"/>
        </w:rPr>
        <w:t xml:space="preserve"> </w:t>
      </w:r>
      <w:r w:rsidRPr="00990A7F">
        <w:rPr>
          <w:rStyle w:val="hps"/>
          <w:sz w:val="20"/>
          <w:lang w:val="en"/>
        </w:rPr>
        <w:t>Jrad</w:t>
      </w:r>
      <w:r w:rsidRPr="00990A7F">
        <w:rPr>
          <w:sz w:val="20"/>
          <w:lang w:val="en"/>
        </w:rPr>
        <w:t xml:space="preserve">, </w:t>
      </w:r>
      <w:r w:rsidRPr="00990A7F">
        <w:rPr>
          <w:rStyle w:val="hps"/>
          <w:sz w:val="20"/>
          <w:lang w:val="en"/>
        </w:rPr>
        <w:t>2007</w:t>
      </w:r>
      <w:r w:rsidRPr="00990A7F">
        <w:rPr>
          <w:sz w:val="20"/>
          <w:lang w:val="en"/>
        </w:rPr>
        <w:t xml:space="preserve">. The Kaolinite in preventive control against the pear psylla </w:t>
      </w:r>
      <w:r w:rsidRPr="00990A7F">
        <w:rPr>
          <w:i/>
          <w:iCs/>
          <w:sz w:val="20"/>
          <w:lang w:val="en"/>
        </w:rPr>
        <w:t>Cacopsylla pyri</w:t>
      </w:r>
      <w:r w:rsidRPr="00990A7F">
        <w:rPr>
          <w:sz w:val="20"/>
          <w:lang w:val="en"/>
        </w:rPr>
        <w:t xml:space="preserve"> (L.) (Hemiptera, Psyllidae), Fruits, Vol. 62, N° 4, pp. 255-263.</w:t>
      </w:r>
    </w:p>
    <w:p w14:paraId="34257893" w14:textId="77777777" w:rsidR="00F0038A" w:rsidRPr="00990A7F" w:rsidRDefault="00F0038A" w:rsidP="00F0038A">
      <w:pPr>
        <w:jc w:val="both"/>
        <w:rPr>
          <w:sz w:val="20"/>
          <w:lang w:val="en-US"/>
        </w:rPr>
      </w:pPr>
    </w:p>
    <w:p w14:paraId="1C8F6FCE" w14:textId="77777777" w:rsidR="00F0038A" w:rsidRPr="00990A7F" w:rsidRDefault="00F0038A" w:rsidP="00F0038A">
      <w:pPr>
        <w:jc w:val="both"/>
        <w:rPr>
          <w:sz w:val="20"/>
          <w:lang w:val="en-US"/>
        </w:rPr>
      </w:pPr>
      <w:r w:rsidRPr="00990A7F">
        <w:rPr>
          <w:b/>
          <w:bCs/>
          <w:sz w:val="20"/>
          <w:lang w:val="en-US"/>
        </w:rPr>
        <w:t>Kheder-Boulahia S.,</w:t>
      </w:r>
      <w:r w:rsidRPr="00990A7F">
        <w:rPr>
          <w:sz w:val="20"/>
          <w:lang w:val="en-US"/>
        </w:rPr>
        <w:t xml:space="preserve"> Jerraya A., Jrad F. and Fezzani M., 2002. The Acetamiprid in a foliar spray or "trunk" application against the Citrus leafminer. Phytoma. No. 551. July-August 2002, pp. 26-29.</w:t>
      </w:r>
    </w:p>
    <w:p w14:paraId="45C0E17E" w14:textId="77777777" w:rsidR="00F0038A" w:rsidRPr="00990A7F" w:rsidRDefault="00F0038A" w:rsidP="00F0038A">
      <w:pPr>
        <w:jc w:val="both"/>
        <w:rPr>
          <w:sz w:val="20"/>
          <w:lang w:val="en-US"/>
        </w:rPr>
      </w:pPr>
    </w:p>
    <w:p w14:paraId="13976655" w14:textId="77777777" w:rsidR="00F0038A" w:rsidRPr="00990A7F" w:rsidRDefault="00F0038A" w:rsidP="00F0038A">
      <w:pPr>
        <w:jc w:val="both"/>
        <w:rPr>
          <w:sz w:val="20"/>
          <w:lang w:val="en-US"/>
        </w:rPr>
      </w:pPr>
      <w:r w:rsidRPr="00990A7F">
        <w:rPr>
          <w:b/>
          <w:bCs/>
          <w:sz w:val="20"/>
          <w:lang w:val="en-US"/>
        </w:rPr>
        <w:t>Kheder-Boulahia S</w:t>
      </w:r>
      <w:r w:rsidRPr="00990A7F">
        <w:rPr>
          <w:sz w:val="20"/>
          <w:lang w:val="en-US"/>
        </w:rPr>
        <w:t xml:space="preserve">., Jerraya A., Jrad F. and Fezzani M., 2001. Study of the Citrus leafminer </w:t>
      </w:r>
      <w:r w:rsidRPr="00990A7F">
        <w:rPr>
          <w:i/>
          <w:sz w:val="20"/>
          <w:lang w:val="en-US"/>
        </w:rPr>
        <w:t>Phyllocnistis citrella</w:t>
      </w:r>
      <w:r w:rsidRPr="00990A7F">
        <w:rPr>
          <w:sz w:val="20"/>
          <w:lang w:val="en-US"/>
        </w:rPr>
        <w:t xml:space="preserve"> (Staint.) (Lepidoptera: Gracillariidae) in the region of Cap-bon. Fruits, Vol. 57, No. 1 pp. 29-42.</w:t>
      </w:r>
    </w:p>
    <w:p w14:paraId="323D9044" w14:textId="77777777" w:rsidR="00F0038A" w:rsidRPr="00990A7F" w:rsidRDefault="00F0038A" w:rsidP="00F0038A">
      <w:pPr>
        <w:ind w:left="708"/>
        <w:jc w:val="both"/>
        <w:rPr>
          <w:sz w:val="20"/>
          <w:lang w:val="en-US"/>
        </w:rPr>
      </w:pPr>
    </w:p>
    <w:p w14:paraId="7ED43BD1" w14:textId="77777777" w:rsidR="00F0038A" w:rsidRPr="00990A7F" w:rsidRDefault="00F0038A" w:rsidP="00F0038A">
      <w:pPr>
        <w:jc w:val="both"/>
        <w:rPr>
          <w:sz w:val="20"/>
          <w:lang w:val="en-US"/>
        </w:rPr>
      </w:pPr>
      <w:r w:rsidRPr="00990A7F">
        <w:rPr>
          <w:b/>
          <w:bCs/>
          <w:sz w:val="20"/>
          <w:lang w:val="en-US"/>
        </w:rPr>
        <w:t>Kheder-Boulahia S.</w:t>
      </w:r>
      <w:r w:rsidRPr="00990A7F">
        <w:rPr>
          <w:sz w:val="20"/>
          <w:lang w:val="en-US"/>
        </w:rPr>
        <w:t xml:space="preserve">, and Jerraya A., 2001. Determinism of oviposition of the winterform of pear psylla </w:t>
      </w:r>
      <w:r w:rsidRPr="00990A7F">
        <w:rPr>
          <w:i/>
          <w:sz w:val="20"/>
          <w:lang w:val="en-US"/>
        </w:rPr>
        <w:t>Cacopsylla pyri</w:t>
      </w:r>
      <w:r w:rsidRPr="00990A7F">
        <w:rPr>
          <w:sz w:val="20"/>
          <w:lang w:val="en-US"/>
        </w:rPr>
        <w:t xml:space="preserve"> (L.) (Hom.: Psyllidae) in the region of Tunis. Fruits, vol. 56, No. 4 (July, August 2001), pp. 287-295.</w:t>
      </w:r>
    </w:p>
    <w:p w14:paraId="2F07CD31" w14:textId="77777777" w:rsidR="00F0038A" w:rsidRPr="00990A7F" w:rsidRDefault="00F0038A" w:rsidP="00F0038A">
      <w:pPr>
        <w:ind w:left="708"/>
        <w:jc w:val="both"/>
        <w:rPr>
          <w:sz w:val="20"/>
          <w:lang w:val="en-US"/>
        </w:rPr>
      </w:pPr>
    </w:p>
    <w:p w14:paraId="5957ABD6" w14:textId="77777777" w:rsidR="00F0038A" w:rsidRPr="00990A7F" w:rsidRDefault="00F0038A" w:rsidP="00F0038A">
      <w:pPr>
        <w:jc w:val="both"/>
        <w:rPr>
          <w:sz w:val="20"/>
          <w:lang w:val="en-US"/>
        </w:rPr>
      </w:pPr>
      <w:r w:rsidRPr="00990A7F">
        <w:rPr>
          <w:sz w:val="20"/>
          <w:lang w:val="en-US"/>
        </w:rPr>
        <w:t xml:space="preserve">Jerraya A. and </w:t>
      </w:r>
      <w:r w:rsidRPr="00990A7F">
        <w:rPr>
          <w:b/>
          <w:bCs/>
          <w:sz w:val="20"/>
          <w:lang w:val="en-US"/>
        </w:rPr>
        <w:t>Kheder-Boulahia S.</w:t>
      </w:r>
      <w:r w:rsidRPr="00990A7F">
        <w:rPr>
          <w:sz w:val="20"/>
          <w:lang w:val="en-US"/>
        </w:rPr>
        <w:t xml:space="preserve">, Jrad F. and Fezzani M., 1998. The Citrus leafminer in Tunisia: Bio-ecology and control </w:t>
      </w:r>
      <w:r w:rsidR="008060D9" w:rsidRPr="00990A7F">
        <w:rPr>
          <w:sz w:val="20"/>
          <w:lang w:val="en-US"/>
        </w:rPr>
        <w:t>methods. Technical document. 21</w:t>
      </w:r>
      <w:r w:rsidRPr="00990A7F">
        <w:rPr>
          <w:sz w:val="20"/>
          <w:lang w:val="en-US"/>
        </w:rPr>
        <w:t xml:space="preserve">p. </w:t>
      </w:r>
    </w:p>
    <w:p w14:paraId="1368252F" w14:textId="77777777" w:rsidR="00F0038A" w:rsidRPr="00990A7F" w:rsidRDefault="00F0038A" w:rsidP="00F0038A">
      <w:pPr>
        <w:jc w:val="both"/>
        <w:rPr>
          <w:sz w:val="20"/>
          <w:lang w:val="en-US"/>
        </w:rPr>
      </w:pPr>
    </w:p>
    <w:p w14:paraId="1D6739E4" w14:textId="77777777" w:rsidR="00F0038A" w:rsidRPr="00990A7F" w:rsidRDefault="00F0038A" w:rsidP="00F0038A">
      <w:pPr>
        <w:jc w:val="both"/>
        <w:rPr>
          <w:sz w:val="20"/>
          <w:lang w:val="en-US"/>
        </w:rPr>
      </w:pPr>
      <w:r w:rsidRPr="00990A7F">
        <w:rPr>
          <w:sz w:val="20"/>
          <w:lang w:val="en-US"/>
        </w:rPr>
        <w:t xml:space="preserve">Jerraya A. and </w:t>
      </w:r>
      <w:r w:rsidRPr="00990A7F">
        <w:rPr>
          <w:b/>
          <w:bCs/>
          <w:sz w:val="20"/>
          <w:lang w:val="en-US"/>
        </w:rPr>
        <w:t>Kheder-Boulahia S.</w:t>
      </w:r>
      <w:r w:rsidRPr="00990A7F">
        <w:rPr>
          <w:sz w:val="20"/>
          <w:lang w:val="en-US"/>
        </w:rPr>
        <w:t>, 1997. Control of Citrus leafminer; Effect of acetamiprid, a new insecticide. Phytoma. No. 499, Nov. 1997, pp. 46-50.</w:t>
      </w:r>
    </w:p>
    <w:p w14:paraId="1C24B40D" w14:textId="77777777" w:rsidR="00F0038A" w:rsidRPr="00990A7F" w:rsidRDefault="00F0038A" w:rsidP="00F0038A">
      <w:pPr>
        <w:jc w:val="both"/>
        <w:rPr>
          <w:sz w:val="20"/>
          <w:lang w:val="en-US"/>
        </w:rPr>
      </w:pPr>
    </w:p>
    <w:p w14:paraId="471C107E" w14:textId="77777777" w:rsidR="00F0038A" w:rsidRPr="00990A7F" w:rsidRDefault="00F0038A" w:rsidP="00F0038A">
      <w:pPr>
        <w:jc w:val="both"/>
        <w:rPr>
          <w:sz w:val="20"/>
          <w:lang w:val="en-US"/>
        </w:rPr>
      </w:pPr>
      <w:r w:rsidRPr="00990A7F">
        <w:rPr>
          <w:b/>
          <w:bCs/>
          <w:sz w:val="20"/>
          <w:lang w:val="en-US"/>
        </w:rPr>
        <w:lastRenderedPageBreak/>
        <w:t>Kheder-Boulahia S.</w:t>
      </w:r>
      <w:r w:rsidRPr="00990A7F">
        <w:rPr>
          <w:sz w:val="20"/>
          <w:lang w:val="en-US"/>
        </w:rPr>
        <w:t xml:space="preserve">, Jerraya A., and Zaidi H., 1996. Evaluation of chemical treatments against the Citrus leafminer: </w:t>
      </w:r>
      <w:r w:rsidRPr="00990A7F">
        <w:rPr>
          <w:i/>
          <w:sz w:val="20"/>
          <w:lang w:val="en-US"/>
        </w:rPr>
        <w:t>Phyllocnistis citrella</w:t>
      </w:r>
      <w:r w:rsidRPr="00990A7F">
        <w:rPr>
          <w:sz w:val="20"/>
          <w:lang w:val="en-US"/>
        </w:rPr>
        <w:t xml:space="preserve"> (Staint.) (Lepidoptera: Gracillariidae). Fruits, Vol. 51, pp. 223-228.</w:t>
      </w:r>
    </w:p>
    <w:p w14:paraId="1AB18D57" w14:textId="77777777" w:rsidR="00F0038A" w:rsidRPr="00990A7F" w:rsidRDefault="00F0038A" w:rsidP="00F0038A">
      <w:pPr>
        <w:jc w:val="both"/>
        <w:rPr>
          <w:sz w:val="20"/>
          <w:lang w:val="en-US"/>
        </w:rPr>
      </w:pPr>
    </w:p>
    <w:p w14:paraId="2887F4BC" w14:textId="77777777" w:rsidR="00F0038A" w:rsidRPr="00990A7F" w:rsidRDefault="00F0038A" w:rsidP="00F0038A">
      <w:pPr>
        <w:jc w:val="both"/>
        <w:rPr>
          <w:sz w:val="20"/>
          <w:lang w:val="en-US"/>
        </w:rPr>
      </w:pPr>
      <w:r w:rsidRPr="00990A7F">
        <w:rPr>
          <w:b/>
          <w:bCs/>
          <w:sz w:val="20"/>
          <w:lang w:val="en-US"/>
        </w:rPr>
        <w:t>Kheder-Boulahia S</w:t>
      </w:r>
      <w:r w:rsidRPr="00990A7F">
        <w:rPr>
          <w:sz w:val="20"/>
          <w:lang w:val="en-US"/>
        </w:rPr>
        <w:t xml:space="preserve">., and A. Jerraya, 1995. Direct and indirect effects of treatments with Butocarboxime on populations of </w:t>
      </w:r>
      <w:r w:rsidRPr="00990A7F">
        <w:rPr>
          <w:i/>
          <w:sz w:val="20"/>
          <w:lang w:val="en-US"/>
        </w:rPr>
        <w:t>Parabemisia myricae</w:t>
      </w:r>
      <w:r w:rsidRPr="00990A7F">
        <w:rPr>
          <w:sz w:val="20"/>
          <w:lang w:val="en-US"/>
        </w:rPr>
        <w:t xml:space="preserve"> (Hom: Aleyrodidae). Annals of INRAT, 1995, 68, pp. 103-115.</w:t>
      </w:r>
    </w:p>
    <w:p w14:paraId="02C497A2" w14:textId="77777777" w:rsidR="00F0038A" w:rsidRPr="00990A7F" w:rsidRDefault="00F0038A" w:rsidP="00F0038A">
      <w:pPr>
        <w:jc w:val="both"/>
        <w:rPr>
          <w:sz w:val="20"/>
          <w:lang w:val="en-US"/>
        </w:rPr>
      </w:pPr>
    </w:p>
    <w:p w14:paraId="4AF9D254" w14:textId="77777777" w:rsidR="00F0038A" w:rsidRPr="00990A7F" w:rsidRDefault="00F0038A" w:rsidP="00F0038A">
      <w:pPr>
        <w:jc w:val="both"/>
        <w:rPr>
          <w:sz w:val="20"/>
          <w:lang w:val="en-US"/>
        </w:rPr>
      </w:pPr>
      <w:r w:rsidRPr="00990A7F">
        <w:rPr>
          <w:b/>
          <w:bCs/>
          <w:sz w:val="20"/>
          <w:lang w:val="en-US"/>
        </w:rPr>
        <w:t>Kheder-Boulahia S</w:t>
      </w:r>
      <w:r w:rsidRPr="00990A7F">
        <w:rPr>
          <w:sz w:val="20"/>
          <w:lang w:val="en-US"/>
        </w:rPr>
        <w:t>., and Jerraya A., 1995. Comparative morphology of four species of whiteflies present in Citrus orchard (Cap-bon, Tunisie). Annals of INRAT, 1995, 68, pp. 71-92.</w:t>
      </w:r>
    </w:p>
    <w:p w14:paraId="6D06CE5C" w14:textId="77777777" w:rsidR="00F0038A" w:rsidRPr="00990A7F" w:rsidRDefault="00F0038A" w:rsidP="00F0038A">
      <w:pPr>
        <w:jc w:val="both"/>
        <w:rPr>
          <w:sz w:val="20"/>
          <w:lang w:val="en-US"/>
        </w:rPr>
      </w:pPr>
    </w:p>
    <w:p w14:paraId="39279B34" w14:textId="77777777" w:rsidR="00F0038A" w:rsidRDefault="00F0038A" w:rsidP="00F0038A">
      <w:pPr>
        <w:jc w:val="both"/>
        <w:rPr>
          <w:sz w:val="20"/>
          <w:lang w:val="en-US"/>
        </w:rPr>
      </w:pPr>
      <w:r w:rsidRPr="00990A7F">
        <w:rPr>
          <w:b/>
          <w:bCs/>
          <w:sz w:val="20"/>
          <w:lang w:val="en-US"/>
        </w:rPr>
        <w:t>Kheder-Boulahia S.,</w:t>
      </w:r>
      <w:r w:rsidRPr="00990A7F">
        <w:rPr>
          <w:sz w:val="20"/>
          <w:lang w:val="en-US"/>
        </w:rPr>
        <w:t xml:space="preserve"> and Jerraya A., 1995. On the oviposition behavior of </w:t>
      </w:r>
      <w:r w:rsidRPr="00990A7F">
        <w:rPr>
          <w:i/>
          <w:sz w:val="20"/>
          <w:lang w:val="en-US"/>
        </w:rPr>
        <w:t>Parabemisia myricae</w:t>
      </w:r>
      <w:r w:rsidRPr="00990A7F">
        <w:rPr>
          <w:sz w:val="20"/>
          <w:lang w:val="en-US"/>
        </w:rPr>
        <w:t xml:space="preserve"> Kuw. (Hom: Aleyrodidae). Annals of INRAT, 1995, 68, pp. 93-102.</w:t>
      </w:r>
    </w:p>
    <w:p w14:paraId="3F79F66D" w14:textId="77777777" w:rsidR="002537B6" w:rsidRDefault="002537B6" w:rsidP="00F0038A">
      <w:pPr>
        <w:jc w:val="both"/>
        <w:rPr>
          <w:sz w:val="20"/>
          <w:lang w:val="en-US"/>
        </w:rPr>
      </w:pPr>
    </w:p>
    <w:p w14:paraId="44EF99F3" w14:textId="77777777" w:rsidR="00640185" w:rsidRPr="00F32147" w:rsidRDefault="00640185" w:rsidP="00B755B4">
      <w:pPr>
        <w:rPr>
          <w:rFonts w:asciiTheme="majorBidi" w:hAnsiTheme="majorBidi" w:cstheme="majorBidi"/>
          <w:b/>
          <w:smallCaps/>
          <w:sz w:val="20"/>
          <w:lang w:val="en-US"/>
        </w:rPr>
      </w:pPr>
    </w:p>
    <w:p w14:paraId="36F1DDC3" w14:textId="77777777" w:rsidR="00F0038A" w:rsidRPr="00205F71" w:rsidRDefault="00F0038A" w:rsidP="00205F71">
      <w:pPr>
        <w:shd w:val="clear" w:color="auto" w:fill="F2F2F2" w:themeFill="background1" w:themeFillShade="F2"/>
        <w:jc w:val="center"/>
        <w:rPr>
          <w:rFonts w:asciiTheme="majorBidi" w:hAnsiTheme="majorBidi" w:cstheme="majorBidi"/>
          <w:b/>
          <w:sz w:val="28"/>
          <w:szCs w:val="28"/>
          <w:lang w:val="en-US"/>
        </w:rPr>
      </w:pPr>
      <w:r w:rsidRPr="00205F71">
        <w:rPr>
          <w:rFonts w:asciiTheme="majorBidi" w:hAnsiTheme="majorBidi" w:cstheme="majorBidi"/>
          <w:b/>
          <w:smallCaps/>
          <w:sz w:val="28"/>
          <w:szCs w:val="28"/>
          <w:lang w:val="en-US"/>
        </w:rPr>
        <w:t xml:space="preserve">conferences </w:t>
      </w:r>
      <w:r w:rsidR="000D25A5" w:rsidRPr="00205F71">
        <w:rPr>
          <w:rFonts w:asciiTheme="majorBidi" w:hAnsiTheme="majorBidi" w:cstheme="majorBidi"/>
          <w:b/>
          <w:smallCaps/>
          <w:sz w:val="28"/>
          <w:szCs w:val="28"/>
          <w:lang w:val="en-US"/>
        </w:rPr>
        <w:t xml:space="preserve">et </w:t>
      </w:r>
      <w:r w:rsidRPr="00205F71">
        <w:rPr>
          <w:rFonts w:asciiTheme="majorBidi" w:hAnsiTheme="majorBidi" w:cstheme="majorBidi"/>
          <w:b/>
          <w:smallCaps/>
          <w:sz w:val="28"/>
          <w:szCs w:val="28"/>
          <w:lang w:val="en-US"/>
        </w:rPr>
        <w:t>workshops</w:t>
      </w:r>
      <w:r w:rsidR="00E825AB" w:rsidRPr="00205F71">
        <w:rPr>
          <w:rFonts w:asciiTheme="majorBidi" w:hAnsiTheme="majorBidi" w:cstheme="majorBidi"/>
          <w:b/>
          <w:smallCaps/>
          <w:sz w:val="28"/>
          <w:szCs w:val="28"/>
          <w:lang w:val="en-US"/>
        </w:rPr>
        <w:t xml:space="preserve"> </w:t>
      </w:r>
    </w:p>
    <w:p w14:paraId="578C3F8F" w14:textId="77777777" w:rsidR="004B73DE" w:rsidRDefault="004B73DE" w:rsidP="006163F3">
      <w:pPr>
        <w:jc w:val="both"/>
        <w:rPr>
          <w:rFonts w:asciiTheme="majorBidi" w:eastAsiaTheme="minorEastAsia" w:hAnsiTheme="majorBidi" w:cstheme="majorBidi"/>
          <w:b/>
          <w:color w:val="000000" w:themeColor="text1"/>
          <w:kern w:val="24"/>
          <w:sz w:val="20"/>
          <w:lang w:val="en-US"/>
        </w:rPr>
      </w:pPr>
    </w:p>
    <w:p w14:paraId="65A66DB9" w14:textId="5E17F12D" w:rsidR="006163F3" w:rsidRDefault="006163F3" w:rsidP="006163F3">
      <w:pPr>
        <w:jc w:val="both"/>
        <w:rPr>
          <w:rFonts w:asciiTheme="majorBidi" w:hAnsiTheme="majorBidi" w:cstheme="majorBidi"/>
          <w:sz w:val="20"/>
          <w:lang w:val="en-US"/>
        </w:rPr>
      </w:pPr>
      <w:r w:rsidRPr="00B73C9B">
        <w:rPr>
          <w:rFonts w:asciiTheme="majorBidi" w:eastAsiaTheme="minorEastAsia" w:hAnsiTheme="majorBidi" w:cstheme="majorBidi"/>
          <w:b/>
          <w:color w:val="000000" w:themeColor="text1"/>
          <w:kern w:val="24"/>
          <w:sz w:val="20"/>
          <w:lang w:val="en-US"/>
        </w:rPr>
        <w:t>Boulahia Kheder S</w:t>
      </w:r>
      <w:r w:rsidRPr="00B73C9B">
        <w:rPr>
          <w:rFonts w:asciiTheme="majorBidi" w:eastAsiaTheme="minorEastAsia" w:hAnsiTheme="majorBidi" w:cstheme="majorBidi"/>
          <w:color w:val="000000" w:themeColor="text1"/>
          <w:kern w:val="24"/>
          <w:sz w:val="20"/>
          <w:lang w:val="en-US"/>
        </w:rPr>
        <w:t>.,</w:t>
      </w:r>
      <w:r w:rsidRPr="00B37E2F">
        <w:rPr>
          <w:rFonts w:asciiTheme="majorBidi" w:hAnsiTheme="majorBidi" w:cstheme="majorBidi"/>
          <w:sz w:val="20"/>
          <w:lang w:val="en-US"/>
        </w:rPr>
        <w:t xml:space="preserve"> </w:t>
      </w:r>
      <w:r>
        <w:rPr>
          <w:rFonts w:asciiTheme="majorBidi" w:hAnsiTheme="majorBidi" w:cstheme="majorBidi"/>
          <w:sz w:val="20"/>
          <w:lang w:val="en-US"/>
        </w:rPr>
        <w:t>202</w:t>
      </w:r>
      <w:r w:rsidR="00522A20">
        <w:rPr>
          <w:rFonts w:asciiTheme="majorBidi" w:hAnsiTheme="majorBidi" w:cstheme="majorBidi"/>
          <w:sz w:val="20"/>
          <w:lang w:val="en-US"/>
        </w:rPr>
        <w:t>5</w:t>
      </w:r>
      <w:r>
        <w:rPr>
          <w:rFonts w:asciiTheme="majorBidi" w:hAnsiTheme="majorBidi" w:cstheme="majorBidi"/>
          <w:sz w:val="20"/>
          <w:lang w:val="en-US"/>
        </w:rPr>
        <w:t>. The Mediterranean Fruit Fly</w:t>
      </w:r>
      <w:r w:rsidRPr="00990A7F">
        <w:rPr>
          <w:rFonts w:asciiTheme="majorBidi" w:hAnsiTheme="majorBidi" w:cstheme="majorBidi"/>
          <w:sz w:val="20"/>
          <w:lang w:val="en-US"/>
        </w:rPr>
        <w:t xml:space="preserve"> </w:t>
      </w:r>
      <w:r w:rsidRPr="00B37E2F">
        <w:rPr>
          <w:rFonts w:asciiTheme="majorBidi" w:hAnsiTheme="majorBidi" w:cstheme="majorBidi"/>
          <w:i/>
          <w:sz w:val="20"/>
          <w:lang w:val="en-US"/>
        </w:rPr>
        <w:t>Ceratitis capitata</w:t>
      </w:r>
      <w:r>
        <w:rPr>
          <w:rFonts w:asciiTheme="majorBidi" w:hAnsiTheme="majorBidi" w:cstheme="majorBidi"/>
          <w:sz w:val="20"/>
          <w:lang w:val="en-US"/>
        </w:rPr>
        <w:t xml:space="preserve"> </w:t>
      </w:r>
      <w:r w:rsidRPr="00990A7F">
        <w:rPr>
          <w:rFonts w:asciiTheme="majorBidi" w:hAnsiTheme="majorBidi" w:cstheme="majorBidi"/>
          <w:sz w:val="20"/>
          <w:lang w:val="en-US"/>
        </w:rPr>
        <w:t xml:space="preserve">in </w:t>
      </w:r>
      <w:r>
        <w:rPr>
          <w:rFonts w:asciiTheme="majorBidi" w:hAnsiTheme="majorBidi" w:cstheme="majorBidi"/>
          <w:sz w:val="20"/>
          <w:lang w:val="en-US"/>
        </w:rPr>
        <w:t xml:space="preserve">Tunisia: Bio-ecology and </w:t>
      </w:r>
      <w:r w:rsidRPr="00990A7F">
        <w:rPr>
          <w:rFonts w:asciiTheme="majorBidi" w:hAnsiTheme="majorBidi" w:cstheme="majorBidi"/>
          <w:sz w:val="20"/>
          <w:lang w:val="en-US"/>
        </w:rPr>
        <w:t xml:space="preserve">Integrated Pest </w:t>
      </w:r>
      <w:r>
        <w:rPr>
          <w:rFonts w:asciiTheme="majorBidi" w:hAnsiTheme="majorBidi" w:cstheme="majorBidi"/>
          <w:sz w:val="20"/>
          <w:lang w:val="en-US"/>
        </w:rPr>
        <w:t>Management</w:t>
      </w:r>
      <w:r w:rsidRPr="00990A7F">
        <w:rPr>
          <w:rFonts w:asciiTheme="majorBidi" w:hAnsiTheme="majorBidi" w:cstheme="majorBidi"/>
          <w:sz w:val="20"/>
          <w:lang w:val="en-US"/>
        </w:rPr>
        <w:t xml:space="preserve">. Oral presentation in </w:t>
      </w:r>
      <w:r>
        <w:rPr>
          <w:rFonts w:asciiTheme="majorBidi" w:hAnsiTheme="majorBidi" w:cstheme="majorBidi"/>
          <w:sz w:val="20"/>
          <w:lang w:val="en-US"/>
        </w:rPr>
        <w:t>the 1</w:t>
      </w:r>
      <w:r w:rsidR="00522A20">
        <w:rPr>
          <w:rFonts w:asciiTheme="majorBidi" w:hAnsiTheme="majorBidi" w:cstheme="majorBidi"/>
          <w:sz w:val="20"/>
          <w:lang w:val="en-US"/>
        </w:rPr>
        <w:t>4</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session of National Citrus Training </w:t>
      </w:r>
      <w:r>
        <w:rPr>
          <w:rFonts w:asciiTheme="majorBidi" w:hAnsiTheme="majorBidi" w:cstheme="majorBidi"/>
          <w:sz w:val="20"/>
          <w:lang w:val="en-US"/>
        </w:rPr>
        <w:t xml:space="preserve">organized </w:t>
      </w:r>
      <w:r w:rsidRPr="00990A7F">
        <w:rPr>
          <w:rFonts w:asciiTheme="majorBidi" w:hAnsiTheme="majorBidi" w:cstheme="majorBidi"/>
          <w:sz w:val="20"/>
          <w:lang w:val="en-US"/>
        </w:rPr>
        <w:t>by the Tech</w:t>
      </w:r>
      <w:r>
        <w:rPr>
          <w:rFonts w:asciiTheme="majorBidi" w:hAnsiTheme="majorBidi" w:cstheme="majorBidi"/>
          <w:sz w:val="20"/>
          <w:lang w:val="en-US"/>
        </w:rPr>
        <w:t>nical Citrus Center (CTA) (April 1</w:t>
      </w:r>
      <w:r w:rsidR="00BE1544">
        <w:rPr>
          <w:rFonts w:asciiTheme="majorBidi" w:hAnsiTheme="majorBidi" w:cstheme="majorBidi"/>
          <w:sz w:val="20"/>
          <w:lang w:val="en-US"/>
        </w:rPr>
        <w:t>4</w:t>
      </w:r>
      <w:r>
        <w:rPr>
          <w:rFonts w:asciiTheme="majorBidi" w:hAnsiTheme="majorBidi" w:cstheme="majorBidi"/>
          <w:sz w:val="20"/>
          <w:lang w:val="en-US"/>
        </w:rPr>
        <w:t>-1</w:t>
      </w:r>
      <w:r w:rsidR="004A5A45">
        <w:rPr>
          <w:rFonts w:asciiTheme="majorBidi" w:hAnsiTheme="majorBidi" w:cstheme="majorBidi"/>
          <w:sz w:val="20"/>
          <w:lang w:val="en-US"/>
        </w:rPr>
        <w:t>8</w:t>
      </w:r>
      <w:r w:rsidRPr="00990A7F">
        <w:rPr>
          <w:rFonts w:asciiTheme="majorBidi" w:hAnsiTheme="majorBidi" w:cstheme="majorBidi"/>
          <w:sz w:val="20"/>
          <w:vertAlign w:val="superscript"/>
          <w:lang w:val="en-US"/>
        </w:rPr>
        <w:t>th</w:t>
      </w:r>
      <w:r>
        <w:rPr>
          <w:rFonts w:asciiTheme="majorBidi" w:hAnsiTheme="majorBidi" w:cstheme="majorBidi"/>
          <w:sz w:val="20"/>
          <w:lang w:val="en-US"/>
        </w:rPr>
        <w:t xml:space="preserve"> 202</w:t>
      </w:r>
      <w:r w:rsidR="004A5A45">
        <w:rPr>
          <w:rFonts w:asciiTheme="majorBidi" w:hAnsiTheme="majorBidi" w:cstheme="majorBidi"/>
          <w:sz w:val="20"/>
          <w:lang w:val="en-US"/>
        </w:rPr>
        <w:t>5</w:t>
      </w:r>
      <w:r w:rsidRPr="00990A7F">
        <w:rPr>
          <w:rFonts w:asciiTheme="majorBidi" w:hAnsiTheme="majorBidi" w:cstheme="majorBidi"/>
          <w:sz w:val="20"/>
          <w:lang w:val="en-US"/>
        </w:rPr>
        <w:t>, Hammamet-Tunisia).</w:t>
      </w:r>
    </w:p>
    <w:p w14:paraId="3CCC46DF" w14:textId="77777777" w:rsidR="006163F3" w:rsidRDefault="006163F3" w:rsidP="006163F3">
      <w:pPr>
        <w:jc w:val="both"/>
        <w:rPr>
          <w:rFonts w:asciiTheme="majorBidi" w:hAnsiTheme="majorBidi" w:cstheme="majorBidi"/>
          <w:sz w:val="20"/>
          <w:lang w:val="en-US"/>
        </w:rPr>
      </w:pPr>
    </w:p>
    <w:p w14:paraId="47511042" w14:textId="0BE989C6" w:rsidR="004A5A45" w:rsidRDefault="006163F3" w:rsidP="006163F3">
      <w:pPr>
        <w:jc w:val="both"/>
        <w:rPr>
          <w:rFonts w:asciiTheme="majorBidi" w:hAnsiTheme="majorBidi" w:cstheme="majorBidi"/>
          <w:sz w:val="20"/>
          <w:lang w:val="en-US"/>
        </w:rPr>
      </w:pPr>
      <w:r w:rsidRPr="00B73C9B">
        <w:rPr>
          <w:rFonts w:asciiTheme="majorBidi" w:eastAsiaTheme="minorEastAsia" w:hAnsiTheme="majorBidi" w:cstheme="majorBidi"/>
          <w:b/>
          <w:color w:val="000000" w:themeColor="text1"/>
          <w:kern w:val="24"/>
          <w:sz w:val="20"/>
          <w:lang w:val="en-US"/>
        </w:rPr>
        <w:t>Boulahia Kheder S</w:t>
      </w:r>
      <w:r w:rsidRPr="00B73C9B">
        <w:rPr>
          <w:rFonts w:asciiTheme="majorBidi" w:eastAsiaTheme="minorEastAsia" w:hAnsiTheme="majorBidi" w:cstheme="majorBidi"/>
          <w:color w:val="000000" w:themeColor="text1"/>
          <w:kern w:val="24"/>
          <w:sz w:val="20"/>
          <w:lang w:val="en-US"/>
        </w:rPr>
        <w:t>.,</w:t>
      </w:r>
      <w:r w:rsidRPr="00B37E2F">
        <w:rPr>
          <w:rFonts w:asciiTheme="majorBidi" w:hAnsiTheme="majorBidi" w:cstheme="majorBidi"/>
          <w:sz w:val="20"/>
          <w:lang w:val="en-US"/>
        </w:rPr>
        <w:t xml:space="preserve"> </w:t>
      </w:r>
      <w:r>
        <w:rPr>
          <w:rFonts w:asciiTheme="majorBidi" w:hAnsiTheme="majorBidi" w:cstheme="majorBidi"/>
          <w:sz w:val="20"/>
          <w:lang w:val="en-US"/>
        </w:rPr>
        <w:t>202</w:t>
      </w:r>
      <w:r w:rsidR="00522A20">
        <w:rPr>
          <w:rFonts w:asciiTheme="majorBidi" w:hAnsiTheme="majorBidi" w:cstheme="majorBidi"/>
          <w:sz w:val="20"/>
          <w:lang w:val="en-US"/>
        </w:rPr>
        <w:t>5</w:t>
      </w:r>
      <w:r>
        <w:rPr>
          <w:rFonts w:asciiTheme="majorBidi" w:hAnsiTheme="majorBidi" w:cstheme="majorBidi"/>
          <w:sz w:val="20"/>
          <w:lang w:val="en-US"/>
        </w:rPr>
        <w:t xml:space="preserve">. The California Red Scale </w:t>
      </w:r>
      <w:r w:rsidRPr="00B37E2F">
        <w:rPr>
          <w:rFonts w:asciiTheme="majorBidi" w:hAnsiTheme="majorBidi" w:cstheme="majorBidi"/>
          <w:i/>
          <w:sz w:val="20"/>
          <w:lang w:val="en-US"/>
        </w:rPr>
        <w:t>Aonidiella aurantii</w:t>
      </w:r>
      <w:r>
        <w:rPr>
          <w:rFonts w:asciiTheme="majorBidi" w:hAnsiTheme="majorBidi" w:cstheme="majorBidi"/>
          <w:sz w:val="20"/>
          <w:lang w:val="en-US"/>
        </w:rPr>
        <w:t xml:space="preserve"> in Tunisia: Elements of Bioecology and </w:t>
      </w:r>
      <w:r w:rsidRPr="00990A7F">
        <w:rPr>
          <w:rFonts w:asciiTheme="majorBidi" w:hAnsiTheme="majorBidi" w:cstheme="majorBidi"/>
          <w:sz w:val="20"/>
          <w:lang w:val="en-US"/>
        </w:rPr>
        <w:t xml:space="preserve">Management in citrus groves. Oral presentation in </w:t>
      </w:r>
      <w:r>
        <w:rPr>
          <w:rFonts w:asciiTheme="majorBidi" w:hAnsiTheme="majorBidi" w:cstheme="majorBidi"/>
          <w:sz w:val="20"/>
          <w:lang w:val="en-US"/>
        </w:rPr>
        <w:t xml:space="preserve">the </w:t>
      </w:r>
      <w:r w:rsidR="004A5A45">
        <w:rPr>
          <w:rFonts w:asciiTheme="majorBidi" w:hAnsiTheme="majorBidi" w:cstheme="majorBidi"/>
          <w:sz w:val="20"/>
          <w:lang w:val="en-US"/>
        </w:rPr>
        <w:t>14</w:t>
      </w:r>
      <w:r w:rsidR="004A5A45" w:rsidRPr="00990A7F">
        <w:rPr>
          <w:rFonts w:asciiTheme="majorBidi" w:hAnsiTheme="majorBidi" w:cstheme="majorBidi"/>
          <w:sz w:val="20"/>
          <w:vertAlign w:val="superscript"/>
          <w:lang w:val="en-US"/>
        </w:rPr>
        <w:t>th</w:t>
      </w:r>
      <w:r w:rsidR="004A5A45" w:rsidRPr="00990A7F">
        <w:rPr>
          <w:rFonts w:asciiTheme="majorBidi" w:hAnsiTheme="majorBidi" w:cstheme="majorBidi"/>
          <w:sz w:val="20"/>
          <w:lang w:val="en-US"/>
        </w:rPr>
        <w:t xml:space="preserve"> session of National Citrus Training </w:t>
      </w:r>
      <w:r w:rsidR="004A5A45">
        <w:rPr>
          <w:rFonts w:asciiTheme="majorBidi" w:hAnsiTheme="majorBidi" w:cstheme="majorBidi"/>
          <w:sz w:val="20"/>
          <w:lang w:val="en-US"/>
        </w:rPr>
        <w:t xml:space="preserve">organized </w:t>
      </w:r>
      <w:r w:rsidR="004A5A45" w:rsidRPr="00990A7F">
        <w:rPr>
          <w:rFonts w:asciiTheme="majorBidi" w:hAnsiTheme="majorBidi" w:cstheme="majorBidi"/>
          <w:sz w:val="20"/>
          <w:lang w:val="en-US"/>
        </w:rPr>
        <w:t>by the Tech</w:t>
      </w:r>
      <w:r w:rsidR="004A5A45">
        <w:rPr>
          <w:rFonts w:asciiTheme="majorBidi" w:hAnsiTheme="majorBidi" w:cstheme="majorBidi"/>
          <w:sz w:val="20"/>
          <w:lang w:val="en-US"/>
        </w:rPr>
        <w:t>nical Citrus Center (CTA) (April 14-18</w:t>
      </w:r>
      <w:r w:rsidR="004A5A45" w:rsidRPr="00990A7F">
        <w:rPr>
          <w:rFonts w:asciiTheme="majorBidi" w:hAnsiTheme="majorBidi" w:cstheme="majorBidi"/>
          <w:sz w:val="20"/>
          <w:vertAlign w:val="superscript"/>
          <w:lang w:val="en-US"/>
        </w:rPr>
        <w:t>th</w:t>
      </w:r>
      <w:r w:rsidR="004A5A45">
        <w:rPr>
          <w:rFonts w:asciiTheme="majorBidi" w:hAnsiTheme="majorBidi" w:cstheme="majorBidi"/>
          <w:sz w:val="20"/>
          <w:lang w:val="en-US"/>
        </w:rPr>
        <w:t xml:space="preserve"> 2025</w:t>
      </w:r>
      <w:r w:rsidR="004A5A45" w:rsidRPr="00990A7F">
        <w:rPr>
          <w:rFonts w:asciiTheme="majorBidi" w:hAnsiTheme="majorBidi" w:cstheme="majorBidi"/>
          <w:sz w:val="20"/>
          <w:lang w:val="en-US"/>
        </w:rPr>
        <w:t>, Hammamet-Tunisia).</w:t>
      </w:r>
    </w:p>
    <w:p w14:paraId="1E141328" w14:textId="77777777" w:rsidR="006163F3" w:rsidRDefault="006163F3" w:rsidP="006163F3">
      <w:pPr>
        <w:jc w:val="both"/>
        <w:rPr>
          <w:rFonts w:asciiTheme="majorBidi" w:hAnsiTheme="majorBidi" w:cstheme="majorBidi"/>
          <w:sz w:val="20"/>
          <w:lang w:val="en-US"/>
        </w:rPr>
      </w:pPr>
    </w:p>
    <w:p w14:paraId="5EC9253D" w14:textId="448D8463" w:rsidR="006163F3" w:rsidRDefault="00522A20" w:rsidP="00B8211B">
      <w:pPr>
        <w:jc w:val="both"/>
        <w:rPr>
          <w:rFonts w:asciiTheme="majorBidi" w:eastAsiaTheme="minorEastAsia" w:hAnsiTheme="majorBidi" w:cstheme="majorBidi"/>
          <w:color w:val="000000" w:themeColor="text1"/>
          <w:kern w:val="24"/>
          <w:sz w:val="20"/>
          <w:lang w:val="en-US"/>
        </w:rPr>
      </w:pPr>
      <w:r w:rsidRPr="00B73C9B">
        <w:rPr>
          <w:rFonts w:asciiTheme="majorBidi" w:eastAsiaTheme="minorEastAsia" w:hAnsiTheme="majorBidi" w:cstheme="majorBidi"/>
          <w:b/>
          <w:color w:val="000000" w:themeColor="text1"/>
          <w:kern w:val="24"/>
          <w:sz w:val="20"/>
          <w:lang w:val="en-US"/>
        </w:rPr>
        <w:t>Boulahia Kheder S</w:t>
      </w:r>
      <w:r w:rsidRPr="00B73C9B">
        <w:rPr>
          <w:rFonts w:asciiTheme="majorBidi" w:eastAsiaTheme="minorEastAsia" w:hAnsiTheme="majorBidi" w:cstheme="majorBidi"/>
          <w:color w:val="000000" w:themeColor="text1"/>
          <w:kern w:val="24"/>
          <w:sz w:val="20"/>
          <w:lang w:val="en-US"/>
        </w:rPr>
        <w:t>.,</w:t>
      </w:r>
      <w:r>
        <w:rPr>
          <w:rFonts w:asciiTheme="majorBidi" w:eastAsiaTheme="minorEastAsia" w:hAnsiTheme="majorBidi" w:cstheme="majorBidi"/>
          <w:color w:val="000000" w:themeColor="text1"/>
          <w:kern w:val="24"/>
          <w:sz w:val="20"/>
          <w:lang w:val="en-US"/>
        </w:rPr>
        <w:t xml:space="preserve"> 2025. </w:t>
      </w:r>
      <w:r w:rsidR="005062E2">
        <w:rPr>
          <w:rFonts w:asciiTheme="majorBidi" w:eastAsiaTheme="minorEastAsia" w:hAnsiTheme="majorBidi" w:cstheme="majorBidi"/>
          <w:color w:val="000000" w:themeColor="text1"/>
          <w:kern w:val="24"/>
          <w:sz w:val="20"/>
          <w:lang w:val="en-US"/>
        </w:rPr>
        <w:t xml:space="preserve">IPM in Tunisia: </w:t>
      </w:r>
      <w:r w:rsidR="00201E65">
        <w:rPr>
          <w:rFonts w:asciiTheme="majorBidi" w:eastAsiaTheme="minorEastAsia" w:hAnsiTheme="majorBidi" w:cstheme="majorBidi"/>
          <w:color w:val="000000" w:themeColor="text1"/>
          <w:kern w:val="24"/>
          <w:sz w:val="20"/>
          <w:lang w:val="en-US"/>
        </w:rPr>
        <w:t xml:space="preserve">case of Mediterranean Fruit Fly on Citrus. </w:t>
      </w:r>
      <w:r w:rsidR="00201E65" w:rsidRPr="00990A7F">
        <w:rPr>
          <w:rFonts w:asciiTheme="majorBidi" w:hAnsiTheme="majorBidi" w:cstheme="majorBidi"/>
          <w:sz w:val="20"/>
          <w:lang w:val="en-US"/>
        </w:rPr>
        <w:t>Oral presentation in</w:t>
      </w:r>
      <w:r w:rsidR="00C60C40">
        <w:rPr>
          <w:rFonts w:asciiTheme="majorBidi" w:hAnsiTheme="majorBidi" w:cstheme="majorBidi"/>
          <w:sz w:val="20"/>
          <w:lang w:val="en-US"/>
        </w:rPr>
        <w:t xml:space="preserve"> the Advanced Course on </w:t>
      </w:r>
      <w:r w:rsidR="00797672">
        <w:rPr>
          <w:rFonts w:asciiTheme="majorBidi" w:hAnsiTheme="majorBidi" w:cstheme="majorBidi"/>
          <w:sz w:val="20"/>
          <w:lang w:val="en-US"/>
        </w:rPr>
        <w:t xml:space="preserve">IPM for sustainable agriculture organized by CIHEAM </w:t>
      </w:r>
      <w:r w:rsidR="003F32C3">
        <w:rPr>
          <w:rFonts w:asciiTheme="majorBidi" w:hAnsiTheme="majorBidi" w:cstheme="majorBidi"/>
          <w:sz w:val="20"/>
          <w:lang w:val="en-US"/>
        </w:rPr>
        <w:t>Zaragoza (Spain) (17-22 March</w:t>
      </w:r>
      <w:r w:rsidR="00FC192D">
        <w:rPr>
          <w:rFonts w:asciiTheme="majorBidi" w:hAnsiTheme="majorBidi" w:cstheme="majorBidi"/>
          <w:sz w:val="20"/>
          <w:lang w:val="en-US"/>
        </w:rPr>
        <w:t xml:space="preserve"> 2025).</w:t>
      </w:r>
    </w:p>
    <w:p w14:paraId="71E7759B" w14:textId="77777777" w:rsidR="00522A20" w:rsidRDefault="00522A20" w:rsidP="00B8211B">
      <w:pPr>
        <w:jc w:val="both"/>
        <w:rPr>
          <w:rFonts w:asciiTheme="majorBidi" w:eastAsiaTheme="minorEastAsia" w:hAnsiTheme="majorBidi" w:cstheme="majorBidi"/>
          <w:b/>
          <w:color w:val="000000" w:themeColor="text1"/>
          <w:kern w:val="24"/>
          <w:sz w:val="20"/>
          <w:lang w:val="en-US"/>
        </w:rPr>
      </w:pPr>
    </w:p>
    <w:p w14:paraId="4F72D0A6" w14:textId="5A03CC80" w:rsidR="00B8211B" w:rsidRDefault="00B8211B" w:rsidP="00B8211B">
      <w:pPr>
        <w:jc w:val="both"/>
        <w:rPr>
          <w:rFonts w:asciiTheme="majorBidi" w:hAnsiTheme="majorBidi" w:cstheme="majorBidi"/>
          <w:sz w:val="20"/>
          <w:lang w:val="en-US"/>
        </w:rPr>
      </w:pPr>
      <w:r w:rsidRPr="00B73C9B">
        <w:rPr>
          <w:rFonts w:asciiTheme="majorBidi" w:eastAsiaTheme="minorEastAsia" w:hAnsiTheme="majorBidi" w:cstheme="majorBidi"/>
          <w:b/>
          <w:color w:val="000000" w:themeColor="text1"/>
          <w:kern w:val="24"/>
          <w:sz w:val="20"/>
          <w:lang w:val="en-US"/>
        </w:rPr>
        <w:t>Boulahia Kheder S</w:t>
      </w:r>
      <w:r w:rsidRPr="00B73C9B">
        <w:rPr>
          <w:rFonts w:asciiTheme="majorBidi" w:eastAsiaTheme="minorEastAsia" w:hAnsiTheme="majorBidi" w:cstheme="majorBidi"/>
          <w:color w:val="000000" w:themeColor="text1"/>
          <w:kern w:val="24"/>
          <w:sz w:val="20"/>
          <w:lang w:val="en-US"/>
        </w:rPr>
        <w:t>.,</w:t>
      </w:r>
      <w:r w:rsidRPr="00B37E2F">
        <w:rPr>
          <w:rFonts w:asciiTheme="majorBidi" w:hAnsiTheme="majorBidi" w:cstheme="majorBidi"/>
          <w:sz w:val="20"/>
          <w:lang w:val="en-US"/>
        </w:rPr>
        <w:t xml:space="preserve"> </w:t>
      </w:r>
      <w:r>
        <w:rPr>
          <w:rFonts w:asciiTheme="majorBidi" w:hAnsiTheme="majorBidi" w:cstheme="majorBidi"/>
          <w:sz w:val="20"/>
          <w:lang w:val="en-US"/>
        </w:rPr>
        <w:t>2024. The Mediterranean Fruit Fly</w:t>
      </w:r>
      <w:r w:rsidRPr="00990A7F">
        <w:rPr>
          <w:rFonts w:asciiTheme="majorBidi" w:hAnsiTheme="majorBidi" w:cstheme="majorBidi"/>
          <w:sz w:val="20"/>
          <w:lang w:val="en-US"/>
        </w:rPr>
        <w:t xml:space="preserve"> </w:t>
      </w:r>
      <w:r w:rsidRPr="00B37E2F">
        <w:rPr>
          <w:rFonts w:asciiTheme="majorBidi" w:hAnsiTheme="majorBidi" w:cstheme="majorBidi"/>
          <w:i/>
          <w:sz w:val="20"/>
          <w:lang w:val="en-US"/>
        </w:rPr>
        <w:t>Ceratitis capitata</w:t>
      </w:r>
      <w:r>
        <w:rPr>
          <w:rFonts w:asciiTheme="majorBidi" w:hAnsiTheme="majorBidi" w:cstheme="majorBidi"/>
          <w:sz w:val="20"/>
          <w:lang w:val="en-US"/>
        </w:rPr>
        <w:t xml:space="preserve"> </w:t>
      </w:r>
      <w:r w:rsidRPr="00990A7F">
        <w:rPr>
          <w:rFonts w:asciiTheme="majorBidi" w:hAnsiTheme="majorBidi" w:cstheme="majorBidi"/>
          <w:sz w:val="20"/>
          <w:lang w:val="en-US"/>
        </w:rPr>
        <w:t xml:space="preserve">in </w:t>
      </w:r>
      <w:r>
        <w:rPr>
          <w:rFonts w:asciiTheme="majorBidi" w:hAnsiTheme="majorBidi" w:cstheme="majorBidi"/>
          <w:sz w:val="20"/>
          <w:lang w:val="en-US"/>
        </w:rPr>
        <w:t xml:space="preserve">Tunisia: Bio-ecology and </w:t>
      </w:r>
      <w:r w:rsidRPr="00990A7F">
        <w:rPr>
          <w:rFonts w:asciiTheme="majorBidi" w:hAnsiTheme="majorBidi" w:cstheme="majorBidi"/>
          <w:sz w:val="20"/>
          <w:lang w:val="en-US"/>
        </w:rPr>
        <w:t xml:space="preserve">Integrated Pest </w:t>
      </w:r>
      <w:r>
        <w:rPr>
          <w:rFonts w:asciiTheme="majorBidi" w:hAnsiTheme="majorBidi" w:cstheme="majorBidi"/>
          <w:sz w:val="20"/>
          <w:lang w:val="en-US"/>
        </w:rPr>
        <w:t>Management</w:t>
      </w:r>
      <w:r w:rsidRPr="00990A7F">
        <w:rPr>
          <w:rFonts w:asciiTheme="majorBidi" w:hAnsiTheme="majorBidi" w:cstheme="majorBidi"/>
          <w:sz w:val="20"/>
          <w:lang w:val="en-US"/>
        </w:rPr>
        <w:t xml:space="preserve">. Oral presentation in </w:t>
      </w:r>
      <w:r>
        <w:rPr>
          <w:rFonts w:asciiTheme="majorBidi" w:hAnsiTheme="majorBidi" w:cstheme="majorBidi"/>
          <w:sz w:val="20"/>
          <w:lang w:val="en-US"/>
        </w:rPr>
        <w:t>the 13</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session of National Citrus Training </w:t>
      </w:r>
      <w:r>
        <w:rPr>
          <w:rFonts w:asciiTheme="majorBidi" w:hAnsiTheme="majorBidi" w:cstheme="majorBidi"/>
          <w:sz w:val="20"/>
          <w:lang w:val="en-US"/>
        </w:rPr>
        <w:t xml:space="preserve">organized </w:t>
      </w:r>
      <w:r w:rsidRPr="00990A7F">
        <w:rPr>
          <w:rFonts w:asciiTheme="majorBidi" w:hAnsiTheme="majorBidi" w:cstheme="majorBidi"/>
          <w:sz w:val="20"/>
          <w:lang w:val="en-US"/>
        </w:rPr>
        <w:t>by the Tech</w:t>
      </w:r>
      <w:r>
        <w:rPr>
          <w:rFonts w:asciiTheme="majorBidi" w:hAnsiTheme="majorBidi" w:cstheme="majorBidi"/>
          <w:sz w:val="20"/>
          <w:lang w:val="en-US"/>
        </w:rPr>
        <w:t>nical Citrus Center (CTA) (April 15-1</w:t>
      </w:r>
      <w:r w:rsidRPr="00990A7F">
        <w:rPr>
          <w:rFonts w:asciiTheme="majorBidi" w:hAnsiTheme="majorBidi" w:cstheme="majorBidi"/>
          <w:sz w:val="20"/>
          <w:lang w:val="en-US"/>
        </w:rPr>
        <w:t>9</w:t>
      </w:r>
      <w:r w:rsidRPr="00990A7F">
        <w:rPr>
          <w:rFonts w:asciiTheme="majorBidi" w:hAnsiTheme="majorBidi" w:cstheme="majorBidi"/>
          <w:sz w:val="20"/>
          <w:vertAlign w:val="superscript"/>
          <w:lang w:val="en-US"/>
        </w:rPr>
        <w:t>th</w:t>
      </w:r>
      <w:r>
        <w:rPr>
          <w:rFonts w:asciiTheme="majorBidi" w:hAnsiTheme="majorBidi" w:cstheme="majorBidi"/>
          <w:sz w:val="20"/>
          <w:lang w:val="en-US"/>
        </w:rPr>
        <w:t xml:space="preserve"> 202</w:t>
      </w:r>
      <w:r w:rsidRPr="00990A7F">
        <w:rPr>
          <w:rFonts w:asciiTheme="majorBidi" w:hAnsiTheme="majorBidi" w:cstheme="majorBidi"/>
          <w:sz w:val="20"/>
          <w:lang w:val="en-US"/>
        </w:rPr>
        <w:t>4, Hammamet-Tunisia).</w:t>
      </w:r>
    </w:p>
    <w:p w14:paraId="02BB55D6" w14:textId="77777777" w:rsidR="00B8211B" w:rsidRDefault="00B8211B" w:rsidP="00B8211B">
      <w:pPr>
        <w:jc w:val="both"/>
        <w:rPr>
          <w:rFonts w:asciiTheme="majorBidi" w:hAnsiTheme="majorBidi" w:cstheme="majorBidi"/>
          <w:sz w:val="20"/>
          <w:lang w:val="en-US"/>
        </w:rPr>
      </w:pPr>
    </w:p>
    <w:p w14:paraId="67D8AAF0" w14:textId="77777777" w:rsidR="00B8211B" w:rsidRDefault="00B8211B" w:rsidP="00B8211B">
      <w:pPr>
        <w:jc w:val="both"/>
        <w:rPr>
          <w:rFonts w:asciiTheme="majorBidi" w:hAnsiTheme="majorBidi" w:cstheme="majorBidi"/>
          <w:sz w:val="20"/>
          <w:lang w:val="en-US"/>
        </w:rPr>
      </w:pPr>
      <w:r w:rsidRPr="00B73C9B">
        <w:rPr>
          <w:rFonts w:asciiTheme="majorBidi" w:eastAsiaTheme="minorEastAsia" w:hAnsiTheme="majorBidi" w:cstheme="majorBidi"/>
          <w:b/>
          <w:color w:val="000000" w:themeColor="text1"/>
          <w:kern w:val="24"/>
          <w:sz w:val="20"/>
          <w:lang w:val="en-US"/>
        </w:rPr>
        <w:t>Boulahia Kheder S</w:t>
      </w:r>
      <w:r w:rsidRPr="00B73C9B">
        <w:rPr>
          <w:rFonts w:asciiTheme="majorBidi" w:eastAsiaTheme="minorEastAsia" w:hAnsiTheme="majorBidi" w:cstheme="majorBidi"/>
          <w:color w:val="000000" w:themeColor="text1"/>
          <w:kern w:val="24"/>
          <w:sz w:val="20"/>
          <w:lang w:val="en-US"/>
        </w:rPr>
        <w:t>.,</w:t>
      </w:r>
      <w:r w:rsidRPr="00B37E2F">
        <w:rPr>
          <w:rFonts w:asciiTheme="majorBidi" w:hAnsiTheme="majorBidi" w:cstheme="majorBidi"/>
          <w:sz w:val="20"/>
          <w:lang w:val="en-US"/>
        </w:rPr>
        <w:t xml:space="preserve"> </w:t>
      </w:r>
      <w:r>
        <w:rPr>
          <w:rFonts w:asciiTheme="majorBidi" w:hAnsiTheme="majorBidi" w:cstheme="majorBidi"/>
          <w:sz w:val="20"/>
          <w:lang w:val="en-US"/>
        </w:rPr>
        <w:t xml:space="preserve">2024. The California Red Scale </w:t>
      </w:r>
      <w:r w:rsidRPr="00B37E2F">
        <w:rPr>
          <w:rFonts w:asciiTheme="majorBidi" w:hAnsiTheme="majorBidi" w:cstheme="majorBidi"/>
          <w:i/>
          <w:sz w:val="20"/>
          <w:lang w:val="en-US"/>
        </w:rPr>
        <w:t>Aonidiella aurantii</w:t>
      </w:r>
      <w:r>
        <w:rPr>
          <w:rFonts w:asciiTheme="majorBidi" w:hAnsiTheme="majorBidi" w:cstheme="majorBidi"/>
          <w:sz w:val="20"/>
          <w:lang w:val="en-US"/>
        </w:rPr>
        <w:t xml:space="preserve"> in Tunisia: Elements of Bioecology and </w:t>
      </w:r>
      <w:r w:rsidRPr="00990A7F">
        <w:rPr>
          <w:rFonts w:asciiTheme="majorBidi" w:hAnsiTheme="majorBidi" w:cstheme="majorBidi"/>
          <w:sz w:val="20"/>
          <w:lang w:val="en-US"/>
        </w:rPr>
        <w:t xml:space="preserve">Management in citrus groves. Oral presentation in </w:t>
      </w:r>
      <w:r>
        <w:rPr>
          <w:rFonts w:asciiTheme="majorBidi" w:hAnsiTheme="majorBidi" w:cstheme="majorBidi"/>
          <w:sz w:val="20"/>
          <w:lang w:val="en-US"/>
        </w:rPr>
        <w:t>the 13</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session of National Citrus Training </w:t>
      </w:r>
      <w:r>
        <w:rPr>
          <w:rFonts w:asciiTheme="majorBidi" w:hAnsiTheme="majorBidi" w:cstheme="majorBidi"/>
          <w:sz w:val="20"/>
          <w:lang w:val="en-US"/>
        </w:rPr>
        <w:t xml:space="preserve">organized </w:t>
      </w:r>
      <w:r w:rsidRPr="00990A7F">
        <w:rPr>
          <w:rFonts w:asciiTheme="majorBidi" w:hAnsiTheme="majorBidi" w:cstheme="majorBidi"/>
          <w:sz w:val="20"/>
          <w:lang w:val="en-US"/>
        </w:rPr>
        <w:t>by the Tech</w:t>
      </w:r>
      <w:r>
        <w:rPr>
          <w:rFonts w:asciiTheme="majorBidi" w:hAnsiTheme="majorBidi" w:cstheme="majorBidi"/>
          <w:sz w:val="20"/>
          <w:lang w:val="en-US"/>
        </w:rPr>
        <w:t>nical Citrus Center (CTA) (April 15-1</w:t>
      </w:r>
      <w:r w:rsidRPr="00990A7F">
        <w:rPr>
          <w:rFonts w:asciiTheme="majorBidi" w:hAnsiTheme="majorBidi" w:cstheme="majorBidi"/>
          <w:sz w:val="20"/>
          <w:lang w:val="en-US"/>
        </w:rPr>
        <w:t>9</w:t>
      </w:r>
      <w:r w:rsidRPr="00990A7F">
        <w:rPr>
          <w:rFonts w:asciiTheme="majorBidi" w:hAnsiTheme="majorBidi" w:cstheme="majorBidi"/>
          <w:sz w:val="20"/>
          <w:vertAlign w:val="superscript"/>
          <w:lang w:val="en-US"/>
        </w:rPr>
        <w:t>th</w:t>
      </w:r>
      <w:r>
        <w:rPr>
          <w:rFonts w:asciiTheme="majorBidi" w:hAnsiTheme="majorBidi" w:cstheme="majorBidi"/>
          <w:sz w:val="20"/>
          <w:lang w:val="en-US"/>
        </w:rPr>
        <w:t xml:space="preserve"> 202</w:t>
      </w:r>
      <w:r w:rsidRPr="00990A7F">
        <w:rPr>
          <w:rFonts w:asciiTheme="majorBidi" w:hAnsiTheme="majorBidi" w:cstheme="majorBidi"/>
          <w:sz w:val="20"/>
          <w:lang w:val="en-US"/>
        </w:rPr>
        <w:t>4, Hammamet-Tunisia).</w:t>
      </w:r>
    </w:p>
    <w:p w14:paraId="10C28CF6" w14:textId="77777777" w:rsidR="00B8211B" w:rsidRPr="00990A7F" w:rsidRDefault="00B8211B" w:rsidP="00B8211B">
      <w:pPr>
        <w:jc w:val="both"/>
        <w:rPr>
          <w:rFonts w:asciiTheme="majorBidi" w:hAnsiTheme="majorBidi" w:cstheme="majorBidi"/>
          <w:sz w:val="20"/>
          <w:lang w:val="en-US"/>
        </w:rPr>
      </w:pPr>
    </w:p>
    <w:p w14:paraId="12A66FD8" w14:textId="77777777" w:rsidR="00B8211B" w:rsidRDefault="00B8211B" w:rsidP="00B8211B">
      <w:pPr>
        <w:jc w:val="both"/>
        <w:rPr>
          <w:rFonts w:asciiTheme="majorBidi" w:hAnsiTheme="majorBidi" w:cstheme="majorBidi"/>
          <w:sz w:val="20"/>
          <w:lang w:val="en-US"/>
        </w:rPr>
      </w:pPr>
      <w:r w:rsidRPr="00B73C9B">
        <w:rPr>
          <w:rFonts w:asciiTheme="majorBidi" w:eastAsiaTheme="minorEastAsia" w:hAnsiTheme="majorBidi" w:cstheme="majorBidi"/>
          <w:b/>
          <w:color w:val="000000" w:themeColor="text1"/>
          <w:kern w:val="24"/>
          <w:sz w:val="20"/>
          <w:lang w:val="en-US"/>
        </w:rPr>
        <w:t>Boulahia Kheder S</w:t>
      </w:r>
      <w:r w:rsidRPr="00B73C9B">
        <w:rPr>
          <w:rFonts w:asciiTheme="majorBidi" w:eastAsiaTheme="minorEastAsia" w:hAnsiTheme="majorBidi" w:cstheme="majorBidi"/>
          <w:color w:val="000000" w:themeColor="text1"/>
          <w:kern w:val="24"/>
          <w:sz w:val="20"/>
          <w:lang w:val="en-US"/>
        </w:rPr>
        <w:t>. and Belaam-Kort, I.</w:t>
      </w:r>
      <w:r w:rsidRPr="00B37E2F">
        <w:rPr>
          <w:rFonts w:asciiTheme="majorBidi" w:hAnsiTheme="majorBidi" w:cstheme="majorBidi"/>
          <w:sz w:val="20"/>
          <w:lang w:val="en-US"/>
        </w:rPr>
        <w:t xml:space="preserve"> </w:t>
      </w:r>
      <w:r>
        <w:rPr>
          <w:rFonts w:asciiTheme="majorBidi" w:hAnsiTheme="majorBidi" w:cstheme="majorBidi"/>
          <w:sz w:val="20"/>
          <w:lang w:val="en-US"/>
        </w:rPr>
        <w:t>2023. Thrips in citrus orchards in Tunisia</w:t>
      </w:r>
      <w:r w:rsidRPr="00990A7F">
        <w:rPr>
          <w:rFonts w:asciiTheme="majorBidi" w:hAnsiTheme="majorBidi" w:cstheme="majorBidi"/>
          <w:sz w:val="20"/>
          <w:lang w:val="en-US"/>
        </w:rPr>
        <w:t xml:space="preserve">. Oral presentation in </w:t>
      </w:r>
      <w:r>
        <w:rPr>
          <w:rFonts w:asciiTheme="majorBidi" w:hAnsiTheme="majorBidi" w:cstheme="majorBidi"/>
          <w:sz w:val="20"/>
          <w:lang w:val="en-US"/>
        </w:rPr>
        <w:t>the 12</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session of National Citrus Training </w:t>
      </w:r>
      <w:r>
        <w:rPr>
          <w:rFonts w:asciiTheme="majorBidi" w:hAnsiTheme="majorBidi" w:cstheme="majorBidi"/>
          <w:sz w:val="20"/>
          <w:lang w:val="en-US"/>
        </w:rPr>
        <w:t xml:space="preserve">organized </w:t>
      </w:r>
      <w:r w:rsidRPr="00990A7F">
        <w:rPr>
          <w:rFonts w:asciiTheme="majorBidi" w:hAnsiTheme="majorBidi" w:cstheme="majorBidi"/>
          <w:sz w:val="20"/>
          <w:lang w:val="en-US"/>
        </w:rPr>
        <w:t>by the Tech</w:t>
      </w:r>
      <w:r>
        <w:rPr>
          <w:rFonts w:asciiTheme="majorBidi" w:hAnsiTheme="majorBidi" w:cstheme="majorBidi"/>
          <w:sz w:val="20"/>
          <w:lang w:val="en-US"/>
        </w:rPr>
        <w:t>nical Citrus Center (CTA) (May 22-26</w:t>
      </w:r>
      <w:r w:rsidRPr="00990A7F">
        <w:rPr>
          <w:rFonts w:asciiTheme="majorBidi" w:hAnsiTheme="majorBidi" w:cstheme="majorBidi"/>
          <w:sz w:val="20"/>
          <w:vertAlign w:val="superscript"/>
          <w:lang w:val="en-US"/>
        </w:rPr>
        <w:t>th</w:t>
      </w:r>
      <w:r>
        <w:rPr>
          <w:rFonts w:asciiTheme="majorBidi" w:hAnsiTheme="majorBidi" w:cstheme="majorBidi"/>
          <w:sz w:val="20"/>
          <w:lang w:val="en-US"/>
        </w:rPr>
        <w:t xml:space="preserve"> 2023</w:t>
      </w:r>
      <w:r w:rsidRPr="00990A7F">
        <w:rPr>
          <w:rFonts w:asciiTheme="majorBidi" w:hAnsiTheme="majorBidi" w:cstheme="majorBidi"/>
          <w:sz w:val="20"/>
          <w:lang w:val="en-US"/>
        </w:rPr>
        <w:t>, Hammamet-Tunisia).</w:t>
      </w:r>
    </w:p>
    <w:p w14:paraId="161D66F8" w14:textId="77777777" w:rsidR="00B8211B" w:rsidRDefault="00B8211B" w:rsidP="00B8211B">
      <w:pPr>
        <w:jc w:val="both"/>
        <w:rPr>
          <w:rFonts w:asciiTheme="majorBidi" w:hAnsiTheme="majorBidi" w:cstheme="majorBidi"/>
          <w:sz w:val="20"/>
          <w:lang w:val="en-US"/>
        </w:rPr>
      </w:pPr>
    </w:p>
    <w:p w14:paraId="01040619" w14:textId="77777777" w:rsidR="00E825AB" w:rsidRPr="00B73C9B" w:rsidRDefault="00E825AB" w:rsidP="00F0038A">
      <w:pPr>
        <w:spacing w:after="200"/>
        <w:jc w:val="both"/>
        <w:rPr>
          <w:rFonts w:asciiTheme="majorBidi" w:hAnsiTheme="majorBidi" w:cstheme="majorBidi"/>
          <w:sz w:val="20"/>
        </w:rPr>
      </w:pPr>
      <w:r w:rsidRPr="00B73C9B">
        <w:rPr>
          <w:sz w:val="20"/>
          <w:lang w:val="en-US"/>
        </w:rPr>
        <w:t xml:space="preserve">Tlemsani M., Lopez-Errasquin, E., </w:t>
      </w:r>
      <w:r w:rsidRPr="00B73C9B">
        <w:rPr>
          <w:b/>
          <w:sz w:val="20"/>
          <w:lang w:val="en-US"/>
        </w:rPr>
        <w:t>Boulahia-Kheder S</w:t>
      </w:r>
      <w:r w:rsidRPr="00B73C9B">
        <w:rPr>
          <w:sz w:val="20"/>
          <w:lang w:val="en-US"/>
        </w:rPr>
        <w:t xml:space="preserve"> and</w:t>
      </w:r>
      <w:r w:rsidRPr="00B73C9B">
        <w:rPr>
          <w:b/>
          <w:sz w:val="20"/>
          <w:lang w:val="en-US"/>
        </w:rPr>
        <w:t xml:space="preserve"> </w:t>
      </w:r>
      <w:r w:rsidRPr="00B73C9B">
        <w:rPr>
          <w:sz w:val="20"/>
          <w:lang w:val="en-US"/>
        </w:rPr>
        <w:t>Ortego, F. 2018.</w:t>
      </w:r>
      <w:r w:rsidRPr="00B73C9B">
        <w:rPr>
          <w:b/>
          <w:sz w:val="20"/>
          <w:lang w:val="en-US"/>
        </w:rPr>
        <w:t xml:space="preserve"> </w:t>
      </w:r>
      <w:r w:rsidRPr="00B73C9B">
        <w:rPr>
          <w:sz w:val="20"/>
          <w:lang w:val="en-US"/>
        </w:rPr>
        <w:t xml:space="preserve">Investigation on Malathion resistance in Mediterranean Fruit Fly </w:t>
      </w:r>
      <w:r w:rsidRPr="00B73C9B">
        <w:rPr>
          <w:i/>
          <w:iCs/>
          <w:sz w:val="20"/>
          <w:lang w:val="en-US"/>
        </w:rPr>
        <w:t>Ceratitis</w:t>
      </w:r>
      <w:r w:rsidRPr="00B73C9B">
        <w:rPr>
          <w:sz w:val="20"/>
          <w:lang w:val="en-US"/>
        </w:rPr>
        <w:t xml:space="preserve"> </w:t>
      </w:r>
      <w:r w:rsidRPr="00B73C9B">
        <w:rPr>
          <w:i/>
          <w:iCs/>
          <w:sz w:val="20"/>
          <w:lang w:val="en-US"/>
        </w:rPr>
        <w:t>capitata</w:t>
      </w:r>
      <w:r w:rsidRPr="00B73C9B">
        <w:rPr>
          <w:sz w:val="20"/>
          <w:lang w:val="en-US"/>
        </w:rPr>
        <w:t xml:space="preserve"> Wiedemann (Diptera : Tephritidae) in Tunisia. </w:t>
      </w:r>
      <w:r w:rsidRPr="00990A7F">
        <w:rPr>
          <w:sz w:val="20"/>
        </w:rPr>
        <w:t xml:space="preserve">Communication affichée présentée </w:t>
      </w:r>
      <w:r w:rsidRPr="00990A7F">
        <w:rPr>
          <w:rFonts w:asciiTheme="majorBidi" w:eastAsiaTheme="minorEastAsia" w:hAnsiTheme="majorBidi" w:cstheme="majorBidi"/>
          <w:color w:val="000000" w:themeColor="text1"/>
          <w:kern w:val="24"/>
          <w:sz w:val="20"/>
        </w:rPr>
        <w:t xml:space="preserve">au </w:t>
      </w:r>
      <w:r w:rsidRPr="00990A7F">
        <w:rPr>
          <w:sz w:val="20"/>
        </w:rPr>
        <w:t>Symposium Scientifique International</w:t>
      </w:r>
      <w:r w:rsidRPr="00990A7F">
        <w:rPr>
          <w:rFonts w:asciiTheme="majorBidi" w:eastAsiaTheme="minorEastAsia" w:hAnsiTheme="majorBidi" w:cstheme="majorBidi"/>
          <w:color w:val="000000" w:themeColor="text1"/>
          <w:kern w:val="24"/>
          <w:sz w:val="20"/>
        </w:rPr>
        <w:t xml:space="preserve"> de l'INAT, 120</w:t>
      </w:r>
      <w:r w:rsidRPr="00990A7F">
        <w:rPr>
          <w:rFonts w:asciiTheme="majorBidi" w:eastAsiaTheme="minorEastAsia" w:hAnsiTheme="majorBidi" w:cstheme="majorBidi"/>
          <w:color w:val="000000" w:themeColor="text1"/>
          <w:kern w:val="24"/>
          <w:sz w:val="20"/>
          <w:vertAlign w:val="superscript"/>
        </w:rPr>
        <w:t>th</w:t>
      </w:r>
      <w:r w:rsidRPr="00990A7F">
        <w:rPr>
          <w:rFonts w:asciiTheme="majorBidi" w:eastAsiaTheme="minorEastAsia" w:hAnsiTheme="majorBidi" w:cstheme="majorBidi"/>
          <w:color w:val="000000" w:themeColor="text1"/>
          <w:kern w:val="24"/>
          <w:sz w:val="20"/>
        </w:rPr>
        <w:t xml:space="preserve"> Anniversary, </w:t>
      </w:r>
      <w:r w:rsidR="00422EDB" w:rsidRPr="00990A7F">
        <w:rPr>
          <w:rFonts w:asciiTheme="majorBidi" w:eastAsiaTheme="minorEastAsia" w:hAnsiTheme="majorBidi" w:cstheme="majorBidi"/>
          <w:color w:val="000000" w:themeColor="text1"/>
          <w:kern w:val="24"/>
          <w:sz w:val="20"/>
        </w:rPr>
        <w:t>(</w:t>
      </w:r>
      <w:r w:rsidRPr="00990A7F">
        <w:rPr>
          <w:rFonts w:asciiTheme="majorBidi" w:eastAsiaTheme="minorEastAsia" w:hAnsiTheme="majorBidi" w:cstheme="majorBidi"/>
          <w:color w:val="000000" w:themeColor="text1"/>
          <w:kern w:val="24"/>
          <w:sz w:val="20"/>
        </w:rPr>
        <w:t>17-19 octobre 2018, Tunis, Tunisie</w:t>
      </w:r>
      <w:r w:rsidR="00422EDB" w:rsidRPr="00990A7F">
        <w:rPr>
          <w:rFonts w:asciiTheme="majorBidi" w:eastAsiaTheme="minorEastAsia" w:hAnsiTheme="majorBidi" w:cstheme="majorBidi"/>
          <w:color w:val="000000" w:themeColor="text1"/>
          <w:kern w:val="24"/>
          <w:sz w:val="20"/>
        </w:rPr>
        <w:t>)</w:t>
      </w:r>
      <w:r w:rsidRPr="00990A7F">
        <w:rPr>
          <w:rFonts w:asciiTheme="majorBidi" w:eastAsiaTheme="minorEastAsia" w:hAnsiTheme="majorBidi" w:cstheme="majorBidi"/>
          <w:color w:val="000000" w:themeColor="text1"/>
          <w:kern w:val="24"/>
          <w:sz w:val="20"/>
        </w:rPr>
        <w:t>.</w:t>
      </w:r>
    </w:p>
    <w:p w14:paraId="126AA3EF" w14:textId="77777777" w:rsidR="00E825AB" w:rsidRPr="00990A7F" w:rsidRDefault="00E825AB" w:rsidP="00E825AB">
      <w:pPr>
        <w:jc w:val="both"/>
        <w:rPr>
          <w:rFonts w:asciiTheme="majorBidi" w:eastAsiaTheme="minorEastAsia" w:hAnsiTheme="majorBidi" w:cstheme="majorBidi"/>
          <w:color w:val="000000" w:themeColor="text1"/>
          <w:kern w:val="24"/>
          <w:sz w:val="20"/>
        </w:rPr>
      </w:pPr>
      <w:r w:rsidRPr="00990A7F">
        <w:rPr>
          <w:rFonts w:asciiTheme="majorBidi" w:eastAsiaTheme="minorEastAsia" w:hAnsiTheme="majorBidi" w:cstheme="majorBidi"/>
          <w:color w:val="000000" w:themeColor="text1"/>
          <w:kern w:val="24"/>
          <w:sz w:val="20"/>
        </w:rPr>
        <w:t xml:space="preserve">Belaam-Kort I., </w:t>
      </w:r>
      <w:r w:rsidRPr="00B73C9B">
        <w:rPr>
          <w:rFonts w:asciiTheme="majorBidi" w:hAnsiTheme="majorBidi" w:cstheme="majorBidi"/>
          <w:sz w:val="20"/>
        </w:rPr>
        <w:t xml:space="preserve">Lourdes Moraza M. </w:t>
      </w:r>
      <w:r w:rsidRPr="00990A7F">
        <w:rPr>
          <w:rFonts w:asciiTheme="majorBidi" w:eastAsiaTheme="minorEastAsia" w:hAnsiTheme="majorBidi" w:cstheme="majorBidi"/>
          <w:color w:val="000000" w:themeColor="text1"/>
          <w:kern w:val="24"/>
          <w:sz w:val="20"/>
        </w:rPr>
        <w:t xml:space="preserve">et </w:t>
      </w:r>
      <w:r w:rsidRPr="00990A7F">
        <w:rPr>
          <w:rFonts w:asciiTheme="majorBidi" w:eastAsiaTheme="minorEastAsia" w:hAnsiTheme="majorBidi" w:cstheme="majorBidi"/>
          <w:b/>
          <w:color w:val="000000" w:themeColor="text1"/>
          <w:kern w:val="24"/>
          <w:sz w:val="20"/>
        </w:rPr>
        <w:t>Boulahia Kheder S</w:t>
      </w:r>
      <w:r w:rsidRPr="00990A7F">
        <w:rPr>
          <w:rFonts w:asciiTheme="majorBidi" w:eastAsiaTheme="minorEastAsia" w:hAnsiTheme="majorBidi" w:cstheme="majorBidi"/>
          <w:color w:val="000000" w:themeColor="text1"/>
          <w:kern w:val="24"/>
          <w:sz w:val="20"/>
        </w:rPr>
        <w:t>., 2018. Les acariens prédateurs du sol en vergers d’agrumes de la Tunisie et leur potentiel dans le contrôle des thrips. </w:t>
      </w:r>
      <w:r w:rsidR="00422EDB" w:rsidRPr="00990A7F">
        <w:rPr>
          <w:rFonts w:asciiTheme="majorBidi" w:eastAsiaTheme="minorEastAsia" w:hAnsiTheme="majorBidi" w:cstheme="majorBidi"/>
          <w:color w:val="000000" w:themeColor="text1"/>
          <w:kern w:val="24"/>
          <w:sz w:val="20"/>
        </w:rPr>
        <w:t xml:space="preserve">Communication orale présentée </w:t>
      </w:r>
      <w:r w:rsidRPr="00990A7F">
        <w:rPr>
          <w:rFonts w:asciiTheme="majorBidi" w:eastAsiaTheme="minorEastAsia" w:hAnsiTheme="majorBidi" w:cstheme="majorBidi"/>
          <w:color w:val="000000" w:themeColor="text1"/>
          <w:kern w:val="24"/>
          <w:sz w:val="20"/>
        </w:rPr>
        <w:t>aux Journées des Jeunes Chercheurs Agronomes à l’INAT (</w:t>
      </w:r>
      <w:r w:rsidR="00422EDB" w:rsidRPr="00990A7F">
        <w:rPr>
          <w:rFonts w:asciiTheme="majorBidi" w:eastAsiaTheme="minorEastAsia" w:hAnsiTheme="majorBidi" w:cstheme="majorBidi"/>
          <w:color w:val="000000" w:themeColor="text1"/>
          <w:kern w:val="24"/>
          <w:sz w:val="20"/>
        </w:rPr>
        <w:t xml:space="preserve">19-20 septembre 2018, </w:t>
      </w:r>
      <w:r w:rsidRPr="00990A7F">
        <w:rPr>
          <w:rFonts w:asciiTheme="majorBidi" w:eastAsiaTheme="minorEastAsia" w:hAnsiTheme="majorBidi" w:cstheme="majorBidi"/>
          <w:color w:val="000000" w:themeColor="text1"/>
          <w:kern w:val="24"/>
          <w:sz w:val="20"/>
        </w:rPr>
        <w:t>Tunis-Tunisie,).</w:t>
      </w:r>
    </w:p>
    <w:p w14:paraId="201FB9CE" w14:textId="77777777" w:rsidR="00E825AB" w:rsidRPr="00990A7F" w:rsidRDefault="00E825AB" w:rsidP="00E825AB">
      <w:pPr>
        <w:jc w:val="both"/>
        <w:rPr>
          <w:rFonts w:asciiTheme="majorBidi" w:hAnsiTheme="majorBidi" w:cstheme="majorBidi"/>
          <w:b/>
          <w:bCs/>
          <w:sz w:val="20"/>
        </w:rPr>
      </w:pPr>
    </w:p>
    <w:p w14:paraId="7C27D8BB" w14:textId="77777777" w:rsidR="00E825AB" w:rsidRPr="00B73C9B" w:rsidRDefault="00E825AB" w:rsidP="00E825AB">
      <w:pPr>
        <w:spacing w:after="200"/>
        <w:jc w:val="both"/>
        <w:rPr>
          <w:rFonts w:asciiTheme="majorBidi" w:hAnsiTheme="majorBidi" w:cstheme="majorBidi"/>
          <w:b/>
          <w:bCs/>
          <w:sz w:val="20"/>
        </w:rPr>
      </w:pPr>
      <w:r w:rsidRPr="00990A7F">
        <w:rPr>
          <w:rFonts w:asciiTheme="majorBidi" w:eastAsiaTheme="minorEastAsia" w:hAnsiTheme="majorBidi" w:cstheme="majorBidi"/>
          <w:color w:val="000000" w:themeColor="text1"/>
          <w:kern w:val="24"/>
          <w:sz w:val="20"/>
        </w:rPr>
        <w:t xml:space="preserve">Belaam-Kort I. et </w:t>
      </w:r>
      <w:r w:rsidRPr="00990A7F">
        <w:rPr>
          <w:rFonts w:asciiTheme="majorBidi" w:eastAsiaTheme="minorEastAsia" w:hAnsiTheme="majorBidi" w:cstheme="majorBidi"/>
          <w:b/>
          <w:color w:val="000000" w:themeColor="text1"/>
          <w:kern w:val="24"/>
          <w:sz w:val="20"/>
        </w:rPr>
        <w:t>Boulahia Kheder S</w:t>
      </w:r>
      <w:r w:rsidRPr="00990A7F">
        <w:rPr>
          <w:rFonts w:asciiTheme="majorBidi" w:eastAsiaTheme="minorEastAsia" w:hAnsiTheme="majorBidi" w:cstheme="majorBidi"/>
          <w:color w:val="000000" w:themeColor="text1"/>
          <w:kern w:val="24"/>
          <w:sz w:val="20"/>
        </w:rPr>
        <w:t xml:space="preserve">., 2018.  Les thrips des agrumes en Tunisie : Inventaire, dynamique des espèces majeures, dégâts et facteurs de régulation. </w:t>
      </w:r>
      <w:r w:rsidR="00422EDB" w:rsidRPr="00990A7F">
        <w:rPr>
          <w:rFonts w:asciiTheme="majorBidi" w:eastAsiaTheme="minorEastAsia" w:hAnsiTheme="majorBidi" w:cstheme="majorBidi"/>
          <w:color w:val="000000" w:themeColor="text1"/>
          <w:kern w:val="24"/>
          <w:sz w:val="20"/>
        </w:rPr>
        <w:t xml:space="preserve">Communication orale présentée </w:t>
      </w:r>
      <w:r w:rsidRPr="00990A7F">
        <w:rPr>
          <w:rFonts w:asciiTheme="majorBidi" w:eastAsiaTheme="minorEastAsia" w:hAnsiTheme="majorBidi" w:cstheme="majorBidi"/>
          <w:color w:val="000000" w:themeColor="text1"/>
          <w:kern w:val="24"/>
          <w:sz w:val="20"/>
        </w:rPr>
        <w:t xml:space="preserve">au </w:t>
      </w:r>
      <w:r w:rsidRPr="00990A7F">
        <w:rPr>
          <w:sz w:val="20"/>
        </w:rPr>
        <w:t>Symposium Scientifique International</w:t>
      </w:r>
      <w:r w:rsidRPr="00990A7F">
        <w:rPr>
          <w:rFonts w:asciiTheme="majorBidi" w:eastAsiaTheme="minorEastAsia" w:hAnsiTheme="majorBidi" w:cstheme="majorBidi"/>
          <w:color w:val="000000" w:themeColor="text1"/>
          <w:kern w:val="24"/>
          <w:sz w:val="20"/>
        </w:rPr>
        <w:t xml:space="preserve"> de l'INAT, 120</w:t>
      </w:r>
      <w:r w:rsidRPr="00990A7F">
        <w:rPr>
          <w:rFonts w:asciiTheme="majorBidi" w:eastAsiaTheme="minorEastAsia" w:hAnsiTheme="majorBidi" w:cstheme="majorBidi"/>
          <w:color w:val="000000" w:themeColor="text1"/>
          <w:kern w:val="24"/>
          <w:sz w:val="20"/>
          <w:vertAlign w:val="superscript"/>
        </w:rPr>
        <w:t>th</w:t>
      </w:r>
      <w:r w:rsidRPr="00990A7F">
        <w:rPr>
          <w:rFonts w:asciiTheme="majorBidi" w:eastAsiaTheme="minorEastAsia" w:hAnsiTheme="majorBidi" w:cstheme="majorBidi"/>
          <w:color w:val="000000" w:themeColor="text1"/>
          <w:kern w:val="24"/>
          <w:sz w:val="20"/>
        </w:rPr>
        <w:t xml:space="preserve"> Anniversary (17-19 octobre 2018</w:t>
      </w:r>
      <w:r w:rsidR="00422EDB" w:rsidRPr="00990A7F">
        <w:rPr>
          <w:rFonts w:asciiTheme="majorBidi" w:eastAsiaTheme="minorEastAsia" w:hAnsiTheme="majorBidi" w:cstheme="majorBidi"/>
          <w:color w:val="000000" w:themeColor="text1"/>
          <w:kern w:val="24"/>
          <w:sz w:val="20"/>
        </w:rPr>
        <w:t>, Tunis-Tunisie</w:t>
      </w:r>
      <w:r w:rsidR="00B755B4" w:rsidRPr="00990A7F">
        <w:rPr>
          <w:rFonts w:asciiTheme="majorBidi" w:eastAsiaTheme="minorEastAsia" w:hAnsiTheme="majorBidi" w:cstheme="majorBidi"/>
          <w:color w:val="000000" w:themeColor="text1"/>
          <w:kern w:val="24"/>
          <w:sz w:val="20"/>
        </w:rPr>
        <w:t>)</w:t>
      </w:r>
    </w:p>
    <w:p w14:paraId="1FB26BAB" w14:textId="77777777" w:rsidR="00F0038A" w:rsidRPr="00B73C9B" w:rsidRDefault="00E825AB" w:rsidP="00E825AB">
      <w:pPr>
        <w:spacing w:after="200"/>
        <w:jc w:val="both"/>
        <w:rPr>
          <w:rFonts w:asciiTheme="majorBidi" w:hAnsiTheme="majorBidi" w:cstheme="majorBidi"/>
          <w:sz w:val="20"/>
        </w:rPr>
      </w:pPr>
      <w:r w:rsidRPr="00990A7F">
        <w:rPr>
          <w:rFonts w:asciiTheme="majorBidi" w:hAnsiTheme="majorBidi" w:cstheme="majorBidi"/>
          <w:b/>
          <w:bCs/>
          <w:sz w:val="20"/>
          <w:lang w:val="en-GB"/>
        </w:rPr>
        <w:t>Boulahia-Kheder S</w:t>
      </w:r>
      <w:r w:rsidRPr="00990A7F">
        <w:rPr>
          <w:rFonts w:asciiTheme="majorBidi" w:hAnsiTheme="majorBidi" w:cstheme="majorBidi"/>
          <w:sz w:val="20"/>
          <w:lang w:val="en-GB"/>
        </w:rPr>
        <w:t xml:space="preserve">., Turki S., Gouay M. and Limem E., 2017. Assessment of IPM against the Mediterranean Fruit Fly implemented at regional scale in Tunisia. </w:t>
      </w:r>
      <w:r w:rsidRPr="00B73C9B">
        <w:rPr>
          <w:rFonts w:asciiTheme="majorBidi" w:hAnsiTheme="majorBidi" w:cstheme="majorBidi"/>
          <w:sz w:val="20"/>
        </w:rPr>
        <w:t xml:space="preserve">Communication </w:t>
      </w:r>
      <w:r w:rsidR="00422EDB" w:rsidRPr="00B73C9B">
        <w:rPr>
          <w:rFonts w:asciiTheme="majorBidi" w:hAnsiTheme="majorBidi" w:cstheme="majorBidi"/>
          <w:sz w:val="20"/>
        </w:rPr>
        <w:t xml:space="preserve">orale </w:t>
      </w:r>
      <w:r w:rsidRPr="00B73C9B">
        <w:rPr>
          <w:rFonts w:asciiTheme="majorBidi" w:hAnsiTheme="majorBidi" w:cstheme="majorBidi"/>
          <w:sz w:val="20"/>
        </w:rPr>
        <w:t>présentée à l’</w:t>
      </w:r>
      <w:r w:rsidR="008060D9" w:rsidRPr="00B73C9B">
        <w:rPr>
          <w:rFonts w:asciiTheme="majorBidi" w:eastAsiaTheme="minorEastAsia" w:hAnsiTheme="majorBidi" w:cstheme="majorBidi"/>
          <w:sz w:val="20"/>
        </w:rPr>
        <w:t>IOBC M</w:t>
      </w:r>
      <w:r w:rsidRPr="00B73C9B">
        <w:rPr>
          <w:rFonts w:asciiTheme="majorBidi" w:eastAsiaTheme="minorEastAsia" w:hAnsiTheme="majorBidi" w:cstheme="majorBidi"/>
          <w:sz w:val="20"/>
        </w:rPr>
        <w:t>eeting on Citrus pests (25-27 septembre 2017</w:t>
      </w:r>
      <w:r w:rsidR="00244C09" w:rsidRPr="00B73C9B">
        <w:rPr>
          <w:rFonts w:asciiTheme="majorBidi" w:eastAsiaTheme="minorEastAsia" w:hAnsiTheme="majorBidi" w:cstheme="majorBidi"/>
          <w:sz w:val="20"/>
        </w:rPr>
        <w:t>, Valence-Espagne</w:t>
      </w:r>
      <w:r w:rsidRPr="00B73C9B">
        <w:rPr>
          <w:rFonts w:asciiTheme="majorBidi" w:hAnsiTheme="majorBidi" w:cstheme="majorBidi"/>
          <w:sz w:val="20"/>
        </w:rPr>
        <w:t>).</w:t>
      </w:r>
    </w:p>
    <w:p w14:paraId="1AD94661" w14:textId="77777777" w:rsidR="00E825AB" w:rsidRPr="00990A7F" w:rsidRDefault="00E825AB" w:rsidP="00E825AB">
      <w:pPr>
        <w:spacing w:after="200"/>
        <w:jc w:val="both"/>
        <w:rPr>
          <w:rFonts w:asciiTheme="majorBidi" w:eastAsiaTheme="minorEastAsia" w:hAnsiTheme="majorBidi" w:cstheme="majorBidi"/>
          <w:color w:val="000000" w:themeColor="text1"/>
          <w:kern w:val="24"/>
          <w:sz w:val="20"/>
        </w:rPr>
      </w:pPr>
      <w:r w:rsidRPr="00990A7F">
        <w:rPr>
          <w:rFonts w:asciiTheme="majorBidi" w:eastAsiaTheme="minorEastAsia" w:hAnsiTheme="majorBidi" w:cstheme="majorBidi"/>
          <w:color w:val="000000" w:themeColor="text1"/>
          <w:kern w:val="24"/>
          <w:sz w:val="20"/>
        </w:rPr>
        <w:t xml:space="preserve">Belaam-Kort I. et </w:t>
      </w:r>
      <w:r w:rsidRPr="00990A7F">
        <w:rPr>
          <w:rFonts w:asciiTheme="majorBidi" w:eastAsiaTheme="minorEastAsia" w:hAnsiTheme="majorBidi" w:cstheme="majorBidi"/>
          <w:b/>
          <w:color w:val="000000" w:themeColor="text1"/>
          <w:kern w:val="24"/>
          <w:sz w:val="20"/>
        </w:rPr>
        <w:t>Boulahia Kheder S.,</w:t>
      </w:r>
      <w:r w:rsidRPr="00990A7F">
        <w:rPr>
          <w:rFonts w:asciiTheme="majorBidi" w:eastAsiaTheme="minorEastAsia" w:hAnsiTheme="majorBidi" w:cstheme="majorBidi"/>
          <w:color w:val="000000" w:themeColor="text1"/>
          <w:kern w:val="24"/>
          <w:sz w:val="20"/>
        </w:rPr>
        <w:t xml:space="preserve"> 2017. </w:t>
      </w:r>
      <w:r w:rsidRPr="00990A7F">
        <w:rPr>
          <w:rFonts w:asciiTheme="majorBidi" w:eastAsiaTheme="minorEastAsia" w:hAnsiTheme="majorBidi" w:cstheme="majorBidi"/>
          <w:color w:val="000000" w:themeColor="text1"/>
          <w:kern w:val="24"/>
          <w:sz w:val="20"/>
          <w:lang w:val="en-US"/>
        </w:rPr>
        <w:t xml:space="preserve">The status of </w:t>
      </w:r>
      <w:r w:rsidRPr="00990A7F">
        <w:rPr>
          <w:rFonts w:asciiTheme="majorBidi" w:eastAsiaTheme="minorEastAsia" w:hAnsiTheme="majorBidi" w:cstheme="majorBidi"/>
          <w:i/>
          <w:iCs/>
          <w:color w:val="000000" w:themeColor="text1"/>
          <w:kern w:val="24"/>
          <w:sz w:val="20"/>
          <w:lang w:val="en-US"/>
        </w:rPr>
        <w:t>Pezothrips kellyanus</w:t>
      </w:r>
      <w:r w:rsidRPr="00990A7F">
        <w:rPr>
          <w:rFonts w:asciiTheme="majorBidi" w:eastAsiaTheme="minorEastAsia" w:hAnsiTheme="majorBidi" w:cstheme="majorBidi"/>
          <w:color w:val="000000" w:themeColor="text1"/>
          <w:kern w:val="24"/>
          <w:sz w:val="20"/>
          <w:lang w:val="en-US"/>
        </w:rPr>
        <w:t xml:space="preserve"> Bagnall (Thysanoptera: Thripidae) in citrus orchards of Tunisia. </w:t>
      </w:r>
      <w:r w:rsidRPr="00990A7F">
        <w:rPr>
          <w:sz w:val="20"/>
        </w:rPr>
        <w:t xml:space="preserve">Communication affichée présentée </w:t>
      </w:r>
      <w:r w:rsidRPr="00990A7F">
        <w:rPr>
          <w:rFonts w:asciiTheme="majorBidi" w:eastAsiaTheme="minorEastAsia" w:hAnsiTheme="majorBidi" w:cstheme="majorBidi"/>
          <w:color w:val="000000" w:themeColor="text1"/>
          <w:kern w:val="24"/>
          <w:sz w:val="20"/>
        </w:rPr>
        <w:t>à la 11</w:t>
      </w:r>
      <w:r w:rsidRPr="00990A7F">
        <w:rPr>
          <w:rFonts w:asciiTheme="majorBidi" w:eastAsiaTheme="minorEastAsia" w:hAnsiTheme="majorBidi" w:cstheme="majorBidi"/>
          <w:color w:val="000000" w:themeColor="text1"/>
          <w:kern w:val="24"/>
          <w:sz w:val="20"/>
          <w:vertAlign w:val="superscript"/>
        </w:rPr>
        <w:t>ème</w:t>
      </w:r>
      <w:r w:rsidRPr="00990A7F">
        <w:rPr>
          <w:rFonts w:asciiTheme="majorBidi" w:eastAsiaTheme="minorEastAsia" w:hAnsiTheme="majorBidi" w:cstheme="majorBidi"/>
          <w:color w:val="000000" w:themeColor="text1"/>
          <w:kern w:val="24"/>
          <w:sz w:val="20"/>
        </w:rPr>
        <w:t xml:space="preserve"> Conférence Internationale sur les Ravageurs et Auxil</w:t>
      </w:r>
      <w:r w:rsidR="00244C09" w:rsidRPr="00990A7F">
        <w:rPr>
          <w:rFonts w:asciiTheme="majorBidi" w:eastAsiaTheme="minorEastAsia" w:hAnsiTheme="majorBidi" w:cstheme="majorBidi"/>
          <w:color w:val="000000" w:themeColor="text1"/>
          <w:kern w:val="24"/>
          <w:sz w:val="20"/>
        </w:rPr>
        <w:t>iaires en Agriculture de l’AFPP</w:t>
      </w:r>
      <w:r w:rsidRPr="00990A7F">
        <w:rPr>
          <w:rFonts w:asciiTheme="majorBidi" w:eastAsiaTheme="minorEastAsia" w:hAnsiTheme="majorBidi" w:cstheme="majorBidi"/>
          <w:color w:val="000000" w:themeColor="text1"/>
          <w:kern w:val="24"/>
          <w:sz w:val="20"/>
        </w:rPr>
        <w:t xml:space="preserve"> </w:t>
      </w:r>
      <w:r w:rsidR="00244C09" w:rsidRPr="00990A7F">
        <w:rPr>
          <w:rFonts w:asciiTheme="majorBidi" w:eastAsiaTheme="minorEastAsia" w:hAnsiTheme="majorBidi" w:cstheme="majorBidi"/>
          <w:color w:val="000000" w:themeColor="text1"/>
          <w:kern w:val="24"/>
          <w:sz w:val="20"/>
        </w:rPr>
        <w:t>(</w:t>
      </w:r>
      <w:r w:rsidRPr="00990A7F">
        <w:rPr>
          <w:rFonts w:asciiTheme="majorBidi" w:eastAsiaTheme="minorEastAsia" w:hAnsiTheme="majorBidi" w:cstheme="majorBidi"/>
          <w:color w:val="000000" w:themeColor="text1"/>
          <w:kern w:val="24"/>
          <w:sz w:val="20"/>
        </w:rPr>
        <w:t>25-26 octobre 2017, Montpellier</w:t>
      </w:r>
      <w:r w:rsidR="00244C09" w:rsidRPr="00990A7F">
        <w:rPr>
          <w:rFonts w:asciiTheme="majorBidi" w:eastAsiaTheme="minorEastAsia" w:hAnsiTheme="majorBidi" w:cstheme="majorBidi"/>
          <w:color w:val="000000" w:themeColor="text1"/>
          <w:kern w:val="24"/>
          <w:sz w:val="20"/>
        </w:rPr>
        <w:t>-France)</w:t>
      </w:r>
      <w:r w:rsidRPr="00990A7F">
        <w:rPr>
          <w:rFonts w:asciiTheme="majorBidi" w:eastAsiaTheme="minorEastAsia" w:hAnsiTheme="majorBidi" w:cstheme="majorBidi"/>
          <w:color w:val="000000" w:themeColor="text1"/>
          <w:kern w:val="24"/>
          <w:sz w:val="20"/>
        </w:rPr>
        <w:t>.</w:t>
      </w:r>
    </w:p>
    <w:p w14:paraId="1C6DC71D" w14:textId="77777777" w:rsidR="00E825AB" w:rsidRPr="00990A7F" w:rsidRDefault="00E825AB" w:rsidP="00E825AB">
      <w:pPr>
        <w:jc w:val="both"/>
        <w:rPr>
          <w:rFonts w:asciiTheme="majorBidi" w:eastAsiaTheme="minorEastAsia" w:hAnsiTheme="majorBidi" w:cstheme="majorBidi"/>
          <w:color w:val="000000" w:themeColor="text1"/>
          <w:kern w:val="24"/>
          <w:sz w:val="20"/>
        </w:rPr>
      </w:pPr>
      <w:r w:rsidRPr="00990A7F">
        <w:rPr>
          <w:rFonts w:asciiTheme="majorBidi" w:eastAsiaTheme="minorEastAsia" w:hAnsiTheme="majorBidi" w:cstheme="majorBidi"/>
          <w:color w:val="000000" w:themeColor="text1"/>
          <w:kern w:val="24"/>
          <w:sz w:val="20"/>
        </w:rPr>
        <w:lastRenderedPageBreak/>
        <w:t xml:space="preserve">Belaam-Kort I. et </w:t>
      </w:r>
      <w:r w:rsidRPr="00990A7F">
        <w:rPr>
          <w:rFonts w:asciiTheme="majorBidi" w:eastAsiaTheme="minorEastAsia" w:hAnsiTheme="majorBidi" w:cstheme="majorBidi"/>
          <w:b/>
          <w:color w:val="000000" w:themeColor="text1"/>
          <w:kern w:val="24"/>
          <w:sz w:val="20"/>
        </w:rPr>
        <w:t>Boulahia Kheder S</w:t>
      </w:r>
      <w:r w:rsidRPr="00990A7F">
        <w:rPr>
          <w:rFonts w:asciiTheme="majorBidi" w:eastAsiaTheme="minorEastAsia" w:hAnsiTheme="majorBidi" w:cstheme="majorBidi"/>
          <w:color w:val="000000" w:themeColor="text1"/>
          <w:kern w:val="24"/>
          <w:sz w:val="20"/>
        </w:rPr>
        <w:t xml:space="preserve">., 2017. Critères pour une identification facile des larves et adultes de thrips communs dans les vergers d'agrumes en Tunisie. </w:t>
      </w:r>
      <w:r w:rsidRPr="00990A7F">
        <w:rPr>
          <w:sz w:val="20"/>
        </w:rPr>
        <w:t xml:space="preserve">Communication affichée présentée </w:t>
      </w:r>
      <w:r w:rsidRPr="00990A7F">
        <w:rPr>
          <w:rFonts w:asciiTheme="majorBidi" w:eastAsiaTheme="minorEastAsia" w:hAnsiTheme="majorBidi" w:cstheme="majorBidi"/>
          <w:color w:val="000000" w:themeColor="text1"/>
          <w:kern w:val="24"/>
          <w:sz w:val="20"/>
        </w:rPr>
        <w:t>au Premier Symposium Maghrébin sur la P</w:t>
      </w:r>
      <w:r w:rsidR="00737B0B" w:rsidRPr="00990A7F">
        <w:rPr>
          <w:rFonts w:asciiTheme="majorBidi" w:eastAsiaTheme="minorEastAsia" w:hAnsiTheme="majorBidi" w:cstheme="majorBidi"/>
          <w:color w:val="000000" w:themeColor="text1"/>
          <w:kern w:val="24"/>
          <w:sz w:val="20"/>
        </w:rPr>
        <w:t>rotection Intégrée des Plantes (</w:t>
      </w:r>
      <w:r w:rsidRPr="00990A7F">
        <w:rPr>
          <w:rFonts w:asciiTheme="majorBidi" w:eastAsiaTheme="minorEastAsia" w:hAnsiTheme="majorBidi" w:cstheme="majorBidi"/>
          <w:color w:val="000000" w:themeColor="text1"/>
          <w:kern w:val="24"/>
          <w:sz w:val="20"/>
        </w:rPr>
        <w:t>30 octobre au 1</w:t>
      </w:r>
      <w:r w:rsidRPr="00990A7F">
        <w:rPr>
          <w:rFonts w:asciiTheme="majorBidi" w:eastAsiaTheme="minorEastAsia" w:hAnsiTheme="majorBidi" w:cstheme="majorBidi"/>
          <w:color w:val="000000" w:themeColor="text1"/>
          <w:kern w:val="24"/>
          <w:sz w:val="20"/>
          <w:vertAlign w:val="superscript"/>
        </w:rPr>
        <w:t>er</w:t>
      </w:r>
      <w:r w:rsidR="00737B0B" w:rsidRPr="00990A7F">
        <w:rPr>
          <w:rFonts w:asciiTheme="majorBidi" w:eastAsiaTheme="minorEastAsia" w:hAnsiTheme="majorBidi" w:cstheme="majorBidi"/>
          <w:color w:val="000000" w:themeColor="text1"/>
          <w:kern w:val="24"/>
          <w:sz w:val="20"/>
        </w:rPr>
        <w:t xml:space="preserve"> novembre 2017, Sousse-</w:t>
      </w:r>
      <w:r w:rsidRPr="00990A7F">
        <w:rPr>
          <w:rFonts w:asciiTheme="majorBidi" w:eastAsiaTheme="minorEastAsia" w:hAnsiTheme="majorBidi" w:cstheme="majorBidi"/>
          <w:color w:val="000000" w:themeColor="text1"/>
          <w:kern w:val="24"/>
          <w:sz w:val="20"/>
        </w:rPr>
        <w:t>Tunisie</w:t>
      </w:r>
      <w:r w:rsidR="00737B0B" w:rsidRPr="00990A7F">
        <w:rPr>
          <w:rFonts w:asciiTheme="majorBidi" w:eastAsiaTheme="minorEastAsia" w:hAnsiTheme="majorBidi" w:cstheme="majorBidi"/>
          <w:color w:val="000000" w:themeColor="text1"/>
          <w:kern w:val="24"/>
          <w:sz w:val="20"/>
        </w:rPr>
        <w:t>)</w:t>
      </w:r>
      <w:r w:rsidRPr="00990A7F">
        <w:rPr>
          <w:rFonts w:asciiTheme="majorBidi" w:eastAsiaTheme="minorEastAsia" w:hAnsiTheme="majorBidi" w:cstheme="majorBidi"/>
          <w:color w:val="000000" w:themeColor="text1"/>
          <w:kern w:val="24"/>
          <w:sz w:val="20"/>
        </w:rPr>
        <w:t xml:space="preserve">. </w:t>
      </w:r>
    </w:p>
    <w:p w14:paraId="3A7C6F23" w14:textId="77777777" w:rsidR="00E825AB" w:rsidRPr="00990A7F" w:rsidRDefault="00E825AB" w:rsidP="00E825AB">
      <w:pPr>
        <w:jc w:val="both"/>
        <w:rPr>
          <w:rFonts w:asciiTheme="majorBidi" w:eastAsiaTheme="minorEastAsia" w:hAnsiTheme="majorBidi" w:cstheme="majorBidi"/>
          <w:color w:val="000000" w:themeColor="text1"/>
          <w:kern w:val="24"/>
          <w:sz w:val="20"/>
        </w:rPr>
      </w:pPr>
    </w:p>
    <w:p w14:paraId="52C0761E" w14:textId="77777777" w:rsidR="00E825AB" w:rsidRPr="00990A7F" w:rsidRDefault="00E825AB" w:rsidP="00E825AB">
      <w:pPr>
        <w:jc w:val="both"/>
        <w:rPr>
          <w:rFonts w:asciiTheme="majorBidi" w:eastAsiaTheme="minorEastAsia" w:hAnsiTheme="majorBidi" w:cstheme="majorBidi"/>
          <w:color w:val="000000" w:themeColor="text1"/>
          <w:kern w:val="24"/>
          <w:sz w:val="20"/>
        </w:rPr>
      </w:pPr>
      <w:r w:rsidRPr="00990A7F">
        <w:rPr>
          <w:sz w:val="20"/>
        </w:rPr>
        <w:t xml:space="preserve">Tlemsani M et </w:t>
      </w:r>
      <w:r w:rsidRPr="00990A7F">
        <w:rPr>
          <w:b/>
          <w:sz w:val="20"/>
        </w:rPr>
        <w:t>Boulahia-Kheder S.</w:t>
      </w:r>
      <w:r w:rsidRPr="00990A7F">
        <w:rPr>
          <w:sz w:val="20"/>
        </w:rPr>
        <w:t xml:space="preserve"> 2017. </w:t>
      </w:r>
      <w:r w:rsidRPr="00990A7F">
        <w:rPr>
          <w:rFonts w:asciiTheme="majorBidi" w:eastAsiaTheme="minorEastAsia" w:hAnsiTheme="majorBidi" w:cstheme="majorBidi"/>
          <w:color w:val="000000" w:themeColor="text1"/>
          <w:kern w:val="24"/>
          <w:sz w:val="20"/>
        </w:rPr>
        <w:t xml:space="preserve">Evaluation des performances de captures d’un piège « bouteille » pour le contrôle de la mouche méditerranéenne des fruits </w:t>
      </w:r>
      <w:r w:rsidRPr="00990A7F">
        <w:rPr>
          <w:rFonts w:asciiTheme="majorBidi" w:eastAsiaTheme="minorEastAsia" w:hAnsiTheme="majorBidi" w:cstheme="majorBidi"/>
          <w:i/>
          <w:iCs/>
          <w:color w:val="000000" w:themeColor="text1"/>
          <w:kern w:val="24"/>
          <w:sz w:val="20"/>
        </w:rPr>
        <w:t>Ceratitis capitata</w:t>
      </w:r>
      <w:r w:rsidRPr="00990A7F">
        <w:rPr>
          <w:rFonts w:asciiTheme="majorBidi" w:eastAsiaTheme="minorEastAsia" w:hAnsiTheme="majorBidi" w:cstheme="majorBidi"/>
          <w:color w:val="000000" w:themeColor="text1"/>
          <w:kern w:val="24"/>
          <w:sz w:val="20"/>
        </w:rPr>
        <w:t xml:space="preserve"> (Diptera : Tephritidae). </w:t>
      </w:r>
      <w:r w:rsidRPr="00990A7F">
        <w:rPr>
          <w:sz w:val="20"/>
        </w:rPr>
        <w:t xml:space="preserve">Communication affichée présentée </w:t>
      </w:r>
      <w:r w:rsidRPr="00990A7F">
        <w:rPr>
          <w:rFonts w:asciiTheme="majorBidi" w:eastAsiaTheme="minorEastAsia" w:hAnsiTheme="majorBidi" w:cstheme="majorBidi"/>
          <w:color w:val="000000" w:themeColor="text1"/>
          <w:kern w:val="24"/>
          <w:sz w:val="20"/>
        </w:rPr>
        <w:t xml:space="preserve">au Premier Symposium Maghrébin sur la </w:t>
      </w:r>
      <w:r w:rsidR="00737B0B" w:rsidRPr="00990A7F">
        <w:rPr>
          <w:rFonts w:asciiTheme="majorBidi" w:eastAsiaTheme="minorEastAsia" w:hAnsiTheme="majorBidi" w:cstheme="majorBidi"/>
          <w:color w:val="000000" w:themeColor="text1"/>
          <w:kern w:val="24"/>
          <w:sz w:val="20"/>
        </w:rPr>
        <w:t>Protection Intégrée des Plantes</w:t>
      </w:r>
      <w:r w:rsidRPr="00990A7F">
        <w:rPr>
          <w:rFonts w:asciiTheme="majorBidi" w:eastAsiaTheme="minorEastAsia" w:hAnsiTheme="majorBidi" w:cstheme="majorBidi"/>
          <w:color w:val="000000" w:themeColor="text1"/>
          <w:kern w:val="24"/>
          <w:sz w:val="20"/>
        </w:rPr>
        <w:t xml:space="preserve"> </w:t>
      </w:r>
      <w:r w:rsidR="00737B0B" w:rsidRPr="00990A7F">
        <w:rPr>
          <w:rFonts w:asciiTheme="majorBidi" w:eastAsiaTheme="minorEastAsia" w:hAnsiTheme="majorBidi" w:cstheme="majorBidi"/>
          <w:color w:val="000000" w:themeColor="text1"/>
          <w:kern w:val="24"/>
          <w:sz w:val="20"/>
        </w:rPr>
        <w:t>(</w:t>
      </w:r>
      <w:r w:rsidRPr="00990A7F">
        <w:rPr>
          <w:rFonts w:asciiTheme="majorBidi" w:eastAsiaTheme="minorEastAsia" w:hAnsiTheme="majorBidi" w:cstheme="majorBidi"/>
          <w:color w:val="000000" w:themeColor="text1"/>
          <w:kern w:val="24"/>
          <w:sz w:val="20"/>
        </w:rPr>
        <w:t>30 octobre au 1</w:t>
      </w:r>
      <w:r w:rsidRPr="00990A7F">
        <w:rPr>
          <w:rFonts w:asciiTheme="majorBidi" w:eastAsiaTheme="minorEastAsia" w:hAnsiTheme="majorBidi" w:cstheme="majorBidi"/>
          <w:color w:val="000000" w:themeColor="text1"/>
          <w:kern w:val="24"/>
          <w:sz w:val="20"/>
          <w:vertAlign w:val="superscript"/>
        </w:rPr>
        <w:t>er</w:t>
      </w:r>
      <w:r w:rsidR="00737B0B" w:rsidRPr="00990A7F">
        <w:rPr>
          <w:rFonts w:asciiTheme="majorBidi" w:eastAsiaTheme="minorEastAsia" w:hAnsiTheme="majorBidi" w:cstheme="majorBidi"/>
          <w:color w:val="000000" w:themeColor="text1"/>
          <w:kern w:val="24"/>
          <w:sz w:val="20"/>
        </w:rPr>
        <w:t xml:space="preserve"> novembre 2017, Sousse-</w:t>
      </w:r>
      <w:r w:rsidRPr="00990A7F">
        <w:rPr>
          <w:rFonts w:asciiTheme="majorBidi" w:eastAsiaTheme="minorEastAsia" w:hAnsiTheme="majorBidi" w:cstheme="majorBidi"/>
          <w:color w:val="000000" w:themeColor="text1"/>
          <w:kern w:val="24"/>
          <w:sz w:val="20"/>
        </w:rPr>
        <w:t>Tunisie</w:t>
      </w:r>
      <w:r w:rsidR="00737B0B" w:rsidRPr="00990A7F">
        <w:rPr>
          <w:rFonts w:asciiTheme="majorBidi" w:eastAsiaTheme="minorEastAsia" w:hAnsiTheme="majorBidi" w:cstheme="majorBidi"/>
          <w:color w:val="000000" w:themeColor="text1"/>
          <w:kern w:val="24"/>
          <w:sz w:val="20"/>
        </w:rPr>
        <w:t>)</w:t>
      </w:r>
      <w:r w:rsidRPr="00990A7F">
        <w:rPr>
          <w:rFonts w:asciiTheme="majorBidi" w:eastAsiaTheme="minorEastAsia" w:hAnsiTheme="majorBidi" w:cstheme="majorBidi"/>
          <w:color w:val="000000" w:themeColor="text1"/>
          <w:kern w:val="24"/>
          <w:sz w:val="20"/>
        </w:rPr>
        <w:t xml:space="preserve">. </w:t>
      </w:r>
    </w:p>
    <w:p w14:paraId="3C804606" w14:textId="77777777" w:rsidR="00694013" w:rsidRPr="00990A7F" w:rsidRDefault="00694013" w:rsidP="00E825AB">
      <w:pPr>
        <w:jc w:val="both"/>
        <w:rPr>
          <w:rFonts w:asciiTheme="majorBidi" w:eastAsiaTheme="minorEastAsia" w:hAnsiTheme="majorBidi" w:cstheme="majorBidi"/>
          <w:color w:val="000000" w:themeColor="text1"/>
          <w:kern w:val="24"/>
          <w:sz w:val="20"/>
        </w:rPr>
      </w:pPr>
    </w:p>
    <w:p w14:paraId="200B27F4" w14:textId="77777777" w:rsidR="006A6A49" w:rsidRPr="00990A7F" w:rsidRDefault="00694013" w:rsidP="00E825AB">
      <w:pPr>
        <w:jc w:val="both"/>
        <w:rPr>
          <w:rFonts w:asciiTheme="majorBidi" w:eastAsiaTheme="minorEastAsia" w:hAnsiTheme="majorBidi" w:cstheme="majorBidi"/>
          <w:color w:val="000000" w:themeColor="text1"/>
          <w:kern w:val="24"/>
          <w:sz w:val="20"/>
        </w:rPr>
      </w:pPr>
      <w:r w:rsidRPr="00990A7F">
        <w:rPr>
          <w:rFonts w:asciiTheme="majorBidi" w:eastAsiaTheme="minorEastAsia" w:hAnsiTheme="majorBidi" w:cstheme="majorBidi"/>
          <w:color w:val="000000" w:themeColor="text1"/>
          <w:kern w:val="24"/>
          <w:sz w:val="20"/>
        </w:rPr>
        <w:t xml:space="preserve">Dahri A. et </w:t>
      </w:r>
      <w:r w:rsidRPr="00990A7F">
        <w:rPr>
          <w:b/>
          <w:sz w:val="20"/>
        </w:rPr>
        <w:t>Boulahia-Kheder S.</w:t>
      </w:r>
      <w:r w:rsidRPr="00990A7F">
        <w:rPr>
          <w:sz w:val="20"/>
        </w:rPr>
        <w:t xml:space="preserve"> </w:t>
      </w:r>
      <w:r w:rsidRPr="00990A7F">
        <w:rPr>
          <w:b/>
          <w:sz w:val="20"/>
        </w:rPr>
        <w:t>2017</w:t>
      </w:r>
      <w:r w:rsidRPr="00990A7F">
        <w:rPr>
          <w:sz w:val="20"/>
        </w:rPr>
        <w:t xml:space="preserve">. Le pou rouge de Californie </w:t>
      </w:r>
      <w:r w:rsidRPr="00990A7F">
        <w:rPr>
          <w:i/>
          <w:sz w:val="20"/>
        </w:rPr>
        <w:t>Aonidiella aurantii</w:t>
      </w:r>
      <w:r w:rsidRPr="00990A7F">
        <w:rPr>
          <w:sz w:val="20"/>
        </w:rPr>
        <w:t xml:space="preserve"> (Hemiptera : Diaspididae) sur Citrus en Tunisie : insecte anodin ou en voie de devenir économiquement important ?</w:t>
      </w:r>
      <w:r w:rsidRPr="00990A7F">
        <w:rPr>
          <w:rFonts w:asciiTheme="majorBidi" w:eastAsiaTheme="minorEastAsia" w:hAnsiTheme="majorBidi" w:cstheme="majorBidi"/>
          <w:color w:val="000000" w:themeColor="text1"/>
          <w:kern w:val="24"/>
          <w:sz w:val="20"/>
        </w:rPr>
        <w:t xml:space="preserve"> </w:t>
      </w:r>
      <w:r w:rsidRPr="00990A7F">
        <w:rPr>
          <w:sz w:val="20"/>
        </w:rPr>
        <w:t>Communication affichée présentée</w:t>
      </w:r>
      <w:r w:rsidRPr="00990A7F">
        <w:rPr>
          <w:rFonts w:asciiTheme="majorBidi" w:eastAsiaTheme="minorEastAsia" w:hAnsiTheme="majorBidi" w:cstheme="majorBidi"/>
          <w:color w:val="000000" w:themeColor="text1"/>
          <w:kern w:val="24"/>
          <w:sz w:val="20"/>
        </w:rPr>
        <w:t xml:space="preserve"> au Premier Symposium Maghrébin sur la Protection Intégrée des Plantes, 30 octobre au 1</w:t>
      </w:r>
      <w:r w:rsidRPr="00990A7F">
        <w:rPr>
          <w:rFonts w:asciiTheme="majorBidi" w:eastAsiaTheme="minorEastAsia" w:hAnsiTheme="majorBidi" w:cstheme="majorBidi"/>
          <w:color w:val="000000" w:themeColor="text1"/>
          <w:kern w:val="24"/>
          <w:sz w:val="20"/>
          <w:vertAlign w:val="superscript"/>
        </w:rPr>
        <w:t>er</w:t>
      </w:r>
      <w:r w:rsidRPr="00990A7F">
        <w:rPr>
          <w:rFonts w:asciiTheme="majorBidi" w:eastAsiaTheme="minorEastAsia" w:hAnsiTheme="majorBidi" w:cstheme="majorBidi"/>
          <w:color w:val="000000" w:themeColor="text1"/>
          <w:kern w:val="24"/>
          <w:sz w:val="20"/>
        </w:rPr>
        <w:t xml:space="preserve"> novembre 2017, Sousse, Tunisie. </w:t>
      </w:r>
    </w:p>
    <w:p w14:paraId="670871F6" w14:textId="77777777" w:rsidR="00014DEE" w:rsidRPr="00990A7F" w:rsidRDefault="00014DEE" w:rsidP="00E825AB">
      <w:pPr>
        <w:jc w:val="both"/>
        <w:rPr>
          <w:rFonts w:asciiTheme="majorBidi" w:eastAsiaTheme="minorEastAsia" w:hAnsiTheme="majorBidi" w:cstheme="majorBidi"/>
          <w:color w:val="000000" w:themeColor="text1"/>
          <w:kern w:val="24"/>
          <w:sz w:val="20"/>
        </w:rPr>
      </w:pPr>
    </w:p>
    <w:p w14:paraId="4A08DEA8" w14:textId="77777777" w:rsidR="006A6A49" w:rsidRPr="00990A7F" w:rsidRDefault="006A6A49" w:rsidP="006A6A49">
      <w:pPr>
        <w:jc w:val="both"/>
        <w:rPr>
          <w:sz w:val="20"/>
        </w:rPr>
      </w:pPr>
      <w:r w:rsidRPr="00990A7F">
        <w:rPr>
          <w:sz w:val="20"/>
        </w:rPr>
        <w:t xml:space="preserve">Tlemsani M et </w:t>
      </w:r>
      <w:r w:rsidRPr="00990A7F">
        <w:rPr>
          <w:b/>
          <w:sz w:val="20"/>
        </w:rPr>
        <w:t>Boulahia-Kheder S.</w:t>
      </w:r>
      <w:r w:rsidRPr="00990A7F">
        <w:rPr>
          <w:sz w:val="20"/>
        </w:rPr>
        <w:t xml:space="preserve"> 2015. Comparaison de quatre systèmes de piégeage pour lutter contre la mouche méditerranéenne des fruits </w:t>
      </w:r>
      <w:r w:rsidRPr="00990A7F">
        <w:rPr>
          <w:i/>
          <w:iCs/>
          <w:sz w:val="20"/>
        </w:rPr>
        <w:t>Ceratitis</w:t>
      </w:r>
      <w:r w:rsidRPr="00990A7F">
        <w:rPr>
          <w:sz w:val="20"/>
        </w:rPr>
        <w:t xml:space="preserve"> </w:t>
      </w:r>
      <w:r w:rsidRPr="00990A7F">
        <w:rPr>
          <w:i/>
          <w:iCs/>
          <w:sz w:val="20"/>
        </w:rPr>
        <w:t>capitata</w:t>
      </w:r>
      <w:r w:rsidRPr="00990A7F">
        <w:rPr>
          <w:sz w:val="20"/>
        </w:rPr>
        <w:t xml:space="preserve"> (Diptera : Tephritidae). Communication affichée présentée </w:t>
      </w:r>
      <w:r w:rsidRPr="00990A7F">
        <w:rPr>
          <w:rFonts w:asciiTheme="majorBidi" w:eastAsiaTheme="minorEastAsia" w:hAnsiTheme="majorBidi" w:cstheme="majorBidi"/>
          <w:color w:val="000000" w:themeColor="text1"/>
          <w:kern w:val="24"/>
          <w:sz w:val="20"/>
        </w:rPr>
        <w:t xml:space="preserve">au </w:t>
      </w:r>
      <w:r w:rsidRPr="00990A7F">
        <w:rPr>
          <w:sz w:val="20"/>
        </w:rPr>
        <w:t>Premier Symposium National sur la P</w:t>
      </w:r>
      <w:r w:rsidR="00737B0B" w:rsidRPr="00990A7F">
        <w:rPr>
          <w:sz w:val="20"/>
        </w:rPr>
        <w:t>rotection Intégrée des Plantes (20-21 avril, Sousse-</w:t>
      </w:r>
      <w:r w:rsidRPr="00990A7F">
        <w:rPr>
          <w:sz w:val="20"/>
        </w:rPr>
        <w:t>Tunisie</w:t>
      </w:r>
      <w:r w:rsidR="00737B0B" w:rsidRPr="00990A7F">
        <w:rPr>
          <w:sz w:val="20"/>
        </w:rPr>
        <w:t>)</w:t>
      </w:r>
      <w:r w:rsidRPr="00990A7F">
        <w:rPr>
          <w:sz w:val="20"/>
        </w:rPr>
        <w:t>.</w:t>
      </w:r>
    </w:p>
    <w:p w14:paraId="5152A946" w14:textId="77777777" w:rsidR="00E825AB" w:rsidRPr="00B73C9B" w:rsidRDefault="00E825AB" w:rsidP="00F0038A">
      <w:pPr>
        <w:jc w:val="both"/>
        <w:rPr>
          <w:rFonts w:asciiTheme="majorBidi" w:hAnsiTheme="majorBidi" w:cstheme="majorBidi"/>
          <w:sz w:val="20"/>
        </w:rPr>
      </w:pPr>
    </w:p>
    <w:p w14:paraId="6B34BEE4"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b/>
          <w:sz w:val="20"/>
          <w:lang w:val="en-US"/>
        </w:rPr>
        <w:t>Boulahia-Kheder S</w:t>
      </w:r>
      <w:r w:rsidRPr="00990A7F">
        <w:rPr>
          <w:rFonts w:asciiTheme="majorBidi" w:hAnsiTheme="majorBidi" w:cstheme="majorBidi"/>
          <w:sz w:val="20"/>
          <w:lang w:val="en-US"/>
        </w:rPr>
        <w:t xml:space="preserve">., </w:t>
      </w:r>
      <w:r w:rsidRPr="00990A7F">
        <w:rPr>
          <w:rFonts w:asciiTheme="majorBidi" w:hAnsiTheme="majorBidi" w:cstheme="majorBidi"/>
          <w:bCs/>
          <w:sz w:val="20"/>
          <w:lang w:val="en-US"/>
        </w:rPr>
        <w:t xml:space="preserve">Trabelsi I., </w:t>
      </w:r>
      <w:r w:rsidRPr="00990A7F">
        <w:rPr>
          <w:rFonts w:asciiTheme="majorBidi" w:hAnsiTheme="majorBidi" w:cstheme="majorBidi"/>
          <w:sz w:val="20"/>
          <w:lang w:val="en-US"/>
        </w:rPr>
        <w:t xml:space="preserve">Tlemsani M., Bouratbine M. and Jrad F., 2014.  Integrated Pest Management of the Medfly in citrus groves. </w:t>
      </w:r>
      <w:r w:rsidR="00E825AB" w:rsidRPr="00990A7F">
        <w:rPr>
          <w:rFonts w:asciiTheme="majorBidi" w:hAnsiTheme="majorBidi" w:cstheme="majorBidi"/>
          <w:sz w:val="20"/>
          <w:lang w:val="en-US"/>
        </w:rPr>
        <w:t xml:space="preserve">Oral presentation in </w:t>
      </w:r>
      <w:r w:rsidRPr="00990A7F">
        <w:rPr>
          <w:rFonts w:asciiTheme="majorBidi" w:hAnsiTheme="majorBidi" w:cstheme="majorBidi"/>
          <w:sz w:val="20"/>
          <w:lang w:val="en-US"/>
        </w:rPr>
        <w:t>4</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session of National Citrus Training by the Technical Citrus Center (CTA) (March 24-29</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2014</w:t>
      </w:r>
      <w:r w:rsidR="00737B0B" w:rsidRPr="00990A7F">
        <w:rPr>
          <w:rFonts w:asciiTheme="majorBidi" w:hAnsiTheme="majorBidi" w:cstheme="majorBidi"/>
          <w:sz w:val="20"/>
          <w:lang w:val="en-US"/>
        </w:rPr>
        <w:t>, Hammamet-Tunisia</w:t>
      </w:r>
      <w:r w:rsidRPr="00990A7F">
        <w:rPr>
          <w:rFonts w:asciiTheme="majorBidi" w:hAnsiTheme="majorBidi" w:cstheme="majorBidi"/>
          <w:sz w:val="20"/>
          <w:lang w:val="en-US"/>
        </w:rPr>
        <w:t>).</w:t>
      </w:r>
    </w:p>
    <w:p w14:paraId="618C1036" w14:textId="77777777" w:rsidR="00F0038A" w:rsidRPr="00990A7F" w:rsidRDefault="00F0038A" w:rsidP="00F0038A">
      <w:pPr>
        <w:ind w:firstLine="708"/>
        <w:jc w:val="center"/>
        <w:rPr>
          <w:rFonts w:asciiTheme="majorBidi" w:hAnsiTheme="majorBidi" w:cstheme="majorBidi"/>
          <w:b/>
          <w:smallCaps/>
          <w:sz w:val="20"/>
          <w:lang w:val="en-US"/>
        </w:rPr>
      </w:pPr>
    </w:p>
    <w:p w14:paraId="5556CA4C" w14:textId="77777777" w:rsidR="00F0038A" w:rsidRPr="00990A7F" w:rsidRDefault="00F0038A" w:rsidP="00F0038A">
      <w:pPr>
        <w:jc w:val="both"/>
        <w:rPr>
          <w:rFonts w:asciiTheme="majorBidi" w:hAnsiTheme="majorBidi" w:cstheme="majorBidi"/>
          <w:bCs/>
          <w:sz w:val="20"/>
          <w:lang w:val="en-GB"/>
        </w:rPr>
      </w:pPr>
      <w:r w:rsidRPr="00990A7F">
        <w:rPr>
          <w:rFonts w:asciiTheme="majorBidi" w:hAnsiTheme="majorBidi" w:cstheme="majorBidi"/>
          <w:b/>
          <w:sz w:val="20"/>
          <w:lang w:val="en-GB"/>
        </w:rPr>
        <w:t>Boulahia-Kheder S</w:t>
      </w:r>
      <w:r w:rsidRPr="00990A7F">
        <w:rPr>
          <w:rFonts w:asciiTheme="majorBidi" w:hAnsiTheme="majorBidi" w:cstheme="majorBidi"/>
          <w:sz w:val="20"/>
          <w:lang w:val="en-GB"/>
        </w:rPr>
        <w:t xml:space="preserve">., 2013. The Medfly </w:t>
      </w:r>
      <w:r w:rsidRPr="00990A7F">
        <w:rPr>
          <w:rFonts w:asciiTheme="majorBidi" w:hAnsiTheme="majorBidi" w:cstheme="majorBidi"/>
          <w:i/>
          <w:sz w:val="20"/>
          <w:lang w:val="en-GB"/>
        </w:rPr>
        <w:t>Ceratitis capitata</w:t>
      </w:r>
      <w:r w:rsidRPr="00990A7F">
        <w:rPr>
          <w:rFonts w:asciiTheme="majorBidi" w:hAnsiTheme="majorBidi" w:cstheme="majorBidi"/>
          <w:sz w:val="20"/>
          <w:lang w:val="en-GB"/>
        </w:rPr>
        <w:t xml:space="preserve"> (Wiedemann, 1824) (Diptera: Tephritidae) in Tunisia. Presented during my </w:t>
      </w:r>
      <w:r w:rsidRPr="00990A7F">
        <w:rPr>
          <w:rFonts w:asciiTheme="majorBidi" w:hAnsiTheme="majorBidi" w:cstheme="majorBidi"/>
          <w:bCs/>
          <w:sz w:val="20"/>
          <w:lang w:val="en-GB"/>
        </w:rPr>
        <w:t>Fulbright scientific stay (5/20 – 8/20/13)</w:t>
      </w:r>
      <w:r w:rsidR="00AF257B" w:rsidRPr="00990A7F">
        <w:rPr>
          <w:rFonts w:asciiTheme="majorBidi" w:hAnsiTheme="majorBidi" w:cstheme="majorBidi"/>
          <w:bCs/>
          <w:sz w:val="20"/>
          <w:lang w:val="en-GB"/>
        </w:rPr>
        <w:t xml:space="preserve"> (</w:t>
      </w:r>
      <w:r w:rsidR="00AF257B" w:rsidRPr="00990A7F">
        <w:rPr>
          <w:rFonts w:asciiTheme="majorBidi" w:hAnsiTheme="majorBidi" w:cstheme="majorBidi"/>
          <w:sz w:val="20"/>
          <w:lang w:val="en-GB"/>
        </w:rPr>
        <w:t>on July 5</w:t>
      </w:r>
      <w:r w:rsidR="00AF257B" w:rsidRPr="00990A7F">
        <w:rPr>
          <w:rFonts w:asciiTheme="majorBidi" w:hAnsiTheme="majorBidi" w:cstheme="majorBidi"/>
          <w:sz w:val="20"/>
          <w:vertAlign w:val="superscript"/>
          <w:lang w:val="en-GB"/>
        </w:rPr>
        <w:t>th</w:t>
      </w:r>
      <w:r w:rsidR="00AF257B" w:rsidRPr="00990A7F">
        <w:rPr>
          <w:rFonts w:asciiTheme="majorBidi" w:hAnsiTheme="majorBidi" w:cstheme="majorBidi"/>
          <w:sz w:val="20"/>
          <w:lang w:val="en-GB"/>
        </w:rPr>
        <w:t xml:space="preserve"> 2013 </w:t>
      </w:r>
      <w:r w:rsidRPr="00990A7F">
        <w:rPr>
          <w:rFonts w:asciiTheme="majorBidi" w:hAnsiTheme="majorBidi" w:cstheme="majorBidi"/>
          <w:bCs/>
          <w:sz w:val="20"/>
          <w:lang w:val="en-GB"/>
        </w:rPr>
        <w:t>in USDA-ARS, PBARC, Hilo, Hawaii</w:t>
      </w:r>
      <w:r w:rsidR="00AF257B" w:rsidRPr="00990A7F">
        <w:rPr>
          <w:rFonts w:asciiTheme="majorBidi" w:hAnsiTheme="majorBidi" w:cstheme="majorBidi"/>
          <w:bCs/>
          <w:sz w:val="20"/>
          <w:lang w:val="en-GB"/>
        </w:rPr>
        <w:t>)</w:t>
      </w:r>
      <w:r w:rsidRPr="00990A7F">
        <w:rPr>
          <w:rFonts w:asciiTheme="majorBidi" w:hAnsiTheme="majorBidi" w:cstheme="majorBidi"/>
          <w:bCs/>
          <w:sz w:val="20"/>
          <w:lang w:val="en-GB"/>
        </w:rPr>
        <w:t xml:space="preserve">. </w:t>
      </w:r>
    </w:p>
    <w:p w14:paraId="7D9BA7E9" w14:textId="77777777" w:rsidR="00F0038A" w:rsidRPr="00990A7F" w:rsidRDefault="00F0038A" w:rsidP="00F0038A">
      <w:pPr>
        <w:jc w:val="both"/>
        <w:rPr>
          <w:rFonts w:asciiTheme="majorBidi" w:hAnsiTheme="majorBidi" w:cstheme="majorBidi"/>
          <w:sz w:val="20"/>
          <w:lang w:val="en-GB"/>
        </w:rPr>
      </w:pPr>
    </w:p>
    <w:p w14:paraId="5785A1D6" w14:textId="77777777" w:rsidR="00F0038A" w:rsidRPr="00990A7F" w:rsidRDefault="00F0038A" w:rsidP="00F0038A">
      <w:pPr>
        <w:jc w:val="both"/>
        <w:rPr>
          <w:rFonts w:asciiTheme="majorBidi" w:hAnsiTheme="majorBidi" w:cstheme="majorBidi"/>
          <w:bCs/>
          <w:sz w:val="20"/>
          <w:lang w:val="en-US"/>
        </w:rPr>
      </w:pPr>
      <w:r w:rsidRPr="00990A7F">
        <w:rPr>
          <w:rFonts w:asciiTheme="majorBidi" w:hAnsiTheme="majorBidi" w:cstheme="majorBidi"/>
          <w:bCs/>
          <w:sz w:val="20"/>
        </w:rPr>
        <w:t xml:space="preserve">Trabelsi I., </w:t>
      </w:r>
      <w:r w:rsidRPr="00990A7F">
        <w:rPr>
          <w:rFonts w:asciiTheme="majorBidi" w:hAnsiTheme="majorBidi" w:cstheme="majorBidi"/>
          <w:b/>
          <w:sz w:val="20"/>
        </w:rPr>
        <w:t>Boulahia-Kheder S</w:t>
      </w:r>
      <w:r w:rsidRPr="00990A7F">
        <w:rPr>
          <w:rFonts w:asciiTheme="majorBidi" w:hAnsiTheme="majorBidi" w:cstheme="majorBidi"/>
          <w:sz w:val="20"/>
        </w:rPr>
        <w:t xml:space="preserve">. et Jrad F., 2012. </w:t>
      </w:r>
      <w:r w:rsidRPr="00990A7F">
        <w:rPr>
          <w:rFonts w:asciiTheme="majorBidi" w:hAnsiTheme="majorBidi" w:cstheme="majorBidi"/>
          <w:sz w:val="20"/>
          <w:lang w:val="en-US"/>
        </w:rPr>
        <w:t xml:space="preserve">Performances of the food attractant composed of ammonium-acetate, trimethylamine and putrescine for the mass-trapping if the Mediterranean fruit fly (Diptera, Tephritidae). Poster presented </w:t>
      </w:r>
      <w:r w:rsidRPr="00990A7F">
        <w:rPr>
          <w:rFonts w:asciiTheme="majorBidi" w:hAnsiTheme="majorBidi" w:cstheme="majorBidi"/>
          <w:bCs/>
          <w:sz w:val="20"/>
          <w:lang w:val="en-US"/>
        </w:rPr>
        <w:t>in FAO Regional Symposium on the Management of Fru</w:t>
      </w:r>
      <w:r w:rsidR="00AF257B" w:rsidRPr="00990A7F">
        <w:rPr>
          <w:rFonts w:asciiTheme="majorBidi" w:hAnsiTheme="majorBidi" w:cstheme="majorBidi"/>
          <w:bCs/>
          <w:sz w:val="20"/>
          <w:lang w:val="en-US"/>
        </w:rPr>
        <w:t>it Flies in Near East Countries</w:t>
      </w:r>
      <w:r w:rsidRPr="00990A7F">
        <w:rPr>
          <w:rFonts w:asciiTheme="majorBidi" w:hAnsiTheme="majorBidi" w:cstheme="majorBidi"/>
          <w:bCs/>
          <w:sz w:val="20"/>
          <w:lang w:val="en-US"/>
        </w:rPr>
        <w:t xml:space="preserve"> </w:t>
      </w:r>
      <w:r w:rsidR="00AF257B" w:rsidRPr="00990A7F">
        <w:rPr>
          <w:rFonts w:asciiTheme="majorBidi" w:hAnsiTheme="majorBidi" w:cstheme="majorBidi"/>
          <w:bCs/>
          <w:sz w:val="20"/>
          <w:lang w:val="en-US"/>
        </w:rPr>
        <w:t>(6-8 Nov. 2012, Hammamet-</w:t>
      </w:r>
      <w:r w:rsidRPr="00990A7F">
        <w:rPr>
          <w:rFonts w:asciiTheme="majorBidi" w:hAnsiTheme="majorBidi" w:cstheme="majorBidi"/>
          <w:bCs/>
          <w:sz w:val="20"/>
          <w:lang w:val="en-US"/>
        </w:rPr>
        <w:t>Tunisia</w:t>
      </w:r>
      <w:r w:rsidR="00AF257B" w:rsidRPr="00990A7F">
        <w:rPr>
          <w:rFonts w:asciiTheme="majorBidi" w:hAnsiTheme="majorBidi" w:cstheme="majorBidi"/>
          <w:bCs/>
          <w:sz w:val="20"/>
          <w:lang w:val="en-US"/>
        </w:rPr>
        <w:t>)</w:t>
      </w:r>
      <w:r w:rsidRPr="00990A7F">
        <w:rPr>
          <w:rFonts w:asciiTheme="majorBidi" w:hAnsiTheme="majorBidi" w:cstheme="majorBidi"/>
          <w:bCs/>
          <w:sz w:val="20"/>
          <w:lang w:val="en-US"/>
        </w:rPr>
        <w:t xml:space="preserve">. </w:t>
      </w:r>
    </w:p>
    <w:p w14:paraId="3C9E62E3" w14:textId="77777777" w:rsidR="00F0038A" w:rsidRPr="00990A7F" w:rsidRDefault="00F0038A" w:rsidP="00F0038A">
      <w:pPr>
        <w:jc w:val="both"/>
        <w:rPr>
          <w:rFonts w:asciiTheme="majorBidi" w:hAnsiTheme="majorBidi" w:cstheme="majorBidi"/>
          <w:b/>
          <w:sz w:val="20"/>
          <w:lang w:val="en-US"/>
        </w:rPr>
      </w:pPr>
    </w:p>
    <w:p w14:paraId="234477A2" w14:textId="77777777" w:rsidR="00F0038A" w:rsidRPr="00990A7F" w:rsidRDefault="00F0038A" w:rsidP="00F0038A">
      <w:pPr>
        <w:jc w:val="both"/>
        <w:rPr>
          <w:rFonts w:asciiTheme="majorBidi" w:hAnsiTheme="majorBidi" w:cstheme="majorBidi"/>
          <w:bCs/>
          <w:sz w:val="20"/>
          <w:lang w:val="en-US"/>
        </w:rPr>
      </w:pPr>
      <w:r w:rsidRPr="00990A7F">
        <w:rPr>
          <w:rFonts w:asciiTheme="majorBidi" w:hAnsiTheme="majorBidi" w:cstheme="majorBidi"/>
          <w:b/>
          <w:sz w:val="20"/>
          <w:lang w:val="en-US"/>
        </w:rPr>
        <w:t>Boulahia-Kheder</w:t>
      </w:r>
      <w:r w:rsidR="00AF257B" w:rsidRPr="00990A7F">
        <w:rPr>
          <w:rFonts w:asciiTheme="majorBidi" w:hAnsiTheme="majorBidi" w:cstheme="majorBidi"/>
          <w:b/>
          <w:sz w:val="20"/>
          <w:lang w:val="en-US"/>
        </w:rPr>
        <w:t xml:space="preserve"> S., </w:t>
      </w:r>
      <w:r w:rsidRPr="00990A7F">
        <w:rPr>
          <w:rFonts w:asciiTheme="majorBidi" w:hAnsiTheme="majorBidi" w:cstheme="majorBidi"/>
          <w:sz w:val="20"/>
          <w:lang w:val="en-US"/>
        </w:rPr>
        <w:t xml:space="preserve">I. Trabelsi, M. Tlemsani, N. Aouadi and F. Jrad, 2012. </w:t>
      </w:r>
      <w:r w:rsidRPr="00990A7F">
        <w:rPr>
          <w:rFonts w:asciiTheme="majorBidi" w:hAnsiTheme="majorBidi" w:cstheme="majorBidi"/>
          <w:bCs/>
          <w:sz w:val="20"/>
          <w:lang w:val="en-US"/>
        </w:rPr>
        <w:t xml:space="preserve">The IPM based on mass-trapping: is it an efficient method to control the medfly </w:t>
      </w:r>
      <w:r w:rsidRPr="00990A7F">
        <w:rPr>
          <w:rFonts w:asciiTheme="majorBidi" w:hAnsiTheme="majorBidi" w:cstheme="majorBidi"/>
          <w:bCs/>
          <w:i/>
          <w:iCs/>
          <w:sz w:val="20"/>
          <w:lang w:val="en-US"/>
        </w:rPr>
        <w:t>Ceratitis capitata</w:t>
      </w:r>
      <w:r w:rsidRPr="00990A7F">
        <w:rPr>
          <w:rFonts w:asciiTheme="majorBidi" w:hAnsiTheme="majorBidi" w:cstheme="majorBidi"/>
          <w:bCs/>
          <w:sz w:val="20"/>
          <w:lang w:val="en-US"/>
        </w:rPr>
        <w:t xml:space="preserve"> (Diptera, Tephritidae)? Communication presented in FAO Regional Symposium on the Management of Fruit Flies in Near East Count</w:t>
      </w:r>
      <w:r w:rsidR="00AF257B" w:rsidRPr="00990A7F">
        <w:rPr>
          <w:rFonts w:asciiTheme="majorBidi" w:hAnsiTheme="majorBidi" w:cstheme="majorBidi"/>
          <w:bCs/>
          <w:sz w:val="20"/>
          <w:lang w:val="en-US"/>
        </w:rPr>
        <w:t>ries (6-8 Nov. 2012, Hammamet-</w:t>
      </w:r>
      <w:r w:rsidRPr="00990A7F">
        <w:rPr>
          <w:rFonts w:asciiTheme="majorBidi" w:hAnsiTheme="majorBidi" w:cstheme="majorBidi"/>
          <w:bCs/>
          <w:sz w:val="20"/>
          <w:lang w:val="en-US"/>
        </w:rPr>
        <w:t>Tunisia</w:t>
      </w:r>
      <w:r w:rsidR="00AF257B" w:rsidRPr="00990A7F">
        <w:rPr>
          <w:rFonts w:asciiTheme="majorBidi" w:hAnsiTheme="majorBidi" w:cstheme="majorBidi"/>
          <w:bCs/>
          <w:sz w:val="20"/>
          <w:lang w:val="en-US"/>
        </w:rPr>
        <w:t>)</w:t>
      </w:r>
      <w:r w:rsidRPr="00990A7F">
        <w:rPr>
          <w:rFonts w:asciiTheme="majorBidi" w:hAnsiTheme="majorBidi" w:cstheme="majorBidi"/>
          <w:bCs/>
          <w:sz w:val="20"/>
          <w:lang w:val="en-US"/>
        </w:rPr>
        <w:t xml:space="preserve">. </w:t>
      </w:r>
    </w:p>
    <w:p w14:paraId="14AE3B2D" w14:textId="77777777" w:rsidR="00F0038A" w:rsidRPr="00990A7F" w:rsidRDefault="00F0038A" w:rsidP="00F0038A">
      <w:pPr>
        <w:jc w:val="both"/>
        <w:rPr>
          <w:rFonts w:asciiTheme="majorBidi" w:hAnsiTheme="majorBidi" w:cstheme="majorBidi"/>
          <w:bCs/>
          <w:sz w:val="20"/>
          <w:lang w:val="en-US"/>
        </w:rPr>
      </w:pPr>
    </w:p>
    <w:p w14:paraId="7B20DF19"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bCs/>
          <w:sz w:val="20"/>
        </w:rPr>
        <w:t xml:space="preserve">Trabelsi I., </w:t>
      </w:r>
      <w:r w:rsidRPr="00990A7F">
        <w:rPr>
          <w:rFonts w:asciiTheme="majorBidi" w:hAnsiTheme="majorBidi" w:cstheme="majorBidi"/>
          <w:b/>
          <w:sz w:val="20"/>
        </w:rPr>
        <w:t>Boulahia-Kheder S</w:t>
      </w:r>
      <w:r w:rsidRPr="00990A7F">
        <w:rPr>
          <w:rFonts w:asciiTheme="majorBidi" w:hAnsiTheme="majorBidi" w:cstheme="majorBidi"/>
          <w:sz w:val="20"/>
        </w:rPr>
        <w:t xml:space="preserve">., Jrad F. et Fezzani M., 2011. </w:t>
      </w:r>
      <w:r w:rsidRPr="00990A7F">
        <w:rPr>
          <w:rFonts w:asciiTheme="majorBidi" w:hAnsiTheme="majorBidi" w:cstheme="majorBidi"/>
          <w:sz w:val="20"/>
          <w:lang w:val="en-US"/>
        </w:rPr>
        <w:t xml:space="preserve">Improvement of mass-trapping to control the Medfly </w:t>
      </w:r>
      <w:r w:rsidRPr="00990A7F">
        <w:rPr>
          <w:rFonts w:asciiTheme="majorBidi" w:hAnsiTheme="majorBidi" w:cstheme="majorBidi"/>
          <w:i/>
          <w:sz w:val="20"/>
          <w:lang w:val="en-US"/>
        </w:rPr>
        <w:t>Ceratitis capitata</w:t>
      </w:r>
      <w:r w:rsidRPr="00990A7F">
        <w:rPr>
          <w:rFonts w:asciiTheme="majorBidi" w:hAnsiTheme="majorBidi" w:cstheme="majorBidi"/>
          <w:sz w:val="20"/>
          <w:lang w:val="en-US"/>
        </w:rPr>
        <w:t xml:space="preserve"> Widemann (Diptera: Tephritidae) on citrus. 9</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International Confere</w:t>
      </w:r>
      <w:r w:rsidR="00290471" w:rsidRPr="00990A7F">
        <w:rPr>
          <w:rFonts w:asciiTheme="majorBidi" w:hAnsiTheme="majorBidi" w:cstheme="majorBidi"/>
          <w:sz w:val="20"/>
          <w:lang w:val="en-US"/>
        </w:rPr>
        <w:t xml:space="preserve">nce on Agriculture Pests. AFPP </w:t>
      </w:r>
      <w:r w:rsidRPr="00990A7F">
        <w:rPr>
          <w:rFonts w:asciiTheme="majorBidi" w:hAnsiTheme="majorBidi" w:cstheme="majorBidi"/>
          <w:sz w:val="20"/>
          <w:lang w:val="en-US"/>
        </w:rPr>
        <w:t>(</w:t>
      </w:r>
      <w:r w:rsidR="00290471" w:rsidRPr="00990A7F">
        <w:rPr>
          <w:rFonts w:asciiTheme="majorBidi" w:hAnsiTheme="majorBidi" w:cstheme="majorBidi"/>
          <w:sz w:val="20"/>
          <w:lang w:val="en-US"/>
        </w:rPr>
        <w:t>October</w:t>
      </w:r>
      <w:r w:rsidRPr="00990A7F">
        <w:rPr>
          <w:rFonts w:asciiTheme="majorBidi" w:hAnsiTheme="majorBidi" w:cstheme="majorBidi"/>
          <w:sz w:val="20"/>
          <w:lang w:val="en-US"/>
        </w:rPr>
        <w:t xml:space="preserve"> 2011</w:t>
      </w:r>
      <w:r w:rsidR="00290471" w:rsidRPr="00990A7F">
        <w:rPr>
          <w:rFonts w:asciiTheme="majorBidi" w:hAnsiTheme="majorBidi" w:cstheme="majorBidi"/>
          <w:sz w:val="20"/>
          <w:lang w:val="en-US"/>
        </w:rPr>
        <w:t>, Montpellier- France</w:t>
      </w:r>
      <w:r w:rsidRPr="00990A7F">
        <w:rPr>
          <w:rFonts w:asciiTheme="majorBidi" w:hAnsiTheme="majorBidi" w:cstheme="majorBidi"/>
          <w:sz w:val="20"/>
          <w:lang w:val="en-US"/>
        </w:rPr>
        <w:t>).</w:t>
      </w:r>
    </w:p>
    <w:p w14:paraId="371BB34D" w14:textId="77777777" w:rsidR="00F0038A" w:rsidRPr="00990A7F" w:rsidRDefault="00F0038A" w:rsidP="00F0038A">
      <w:pPr>
        <w:jc w:val="both"/>
        <w:rPr>
          <w:rFonts w:asciiTheme="majorBidi" w:hAnsiTheme="majorBidi" w:cstheme="majorBidi"/>
          <w:sz w:val="20"/>
          <w:lang w:val="en-US"/>
        </w:rPr>
      </w:pPr>
    </w:p>
    <w:p w14:paraId="3CBA5622"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sz w:val="20"/>
          <w:lang w:val="es-ES"/>
        </w:rPr>
        <w:t xml:space="preserve">Ben Hmidène A., </w:t>
      </w:r>
      <w:r w:rsidRPr="00990A7F">
        <w:rPr>
          <w:rFonts w:asciiTheme="majorBidi" w:hAnsiTheme="majorBidi" w:cstheme="majorBidi"/>
          <w:b/>
          <w:sz w:val="20"/>
          <w:lang w:val="es-ES"/>
        </w:rPr>
        <w:t>Boulahia Kheder S.,</w:t>
      </w:r>
      <w:r w:rsidRPr="00990A7F">
        <w:rPr>
          <w:rFonts w:asciiTheme="majorBidi" w:hAnsiTheme="majorBidi" w:cstheme="majorBidi"/>
          <w:sz w:val="20"/>
          <w:lang w:val="es-ES"/>
        </w:rPr>
        <w:t xml:space="preserve"> Jrad F. et El Horri E, 2011. The spinosad : efficacy against </w:t>
      </w:r>
      <w:r w:rsidRPr="00990A7F">
        <w:rPr>
          <w:rFonts w:asciiTheme="majorBidi" w:hAnsiTheme="majorBidi" w:cstheme="majorBidi"/>
          <w:i/>
          <w:sz w:val="20"/>
          <w:lang w:val="es-ES"/>
        </w:rPr>
        <w:t xml:space="preserve">Ceratitis capitata </w:t>
      </w:r>
      <w:r w:rsidRPr="00990A7F">
        <w:rPr>
          <w:rFonts w:asciiTheme="majorBidi" w:hAnsiTheme="majorBidi" w:cstheme="majorBidi"/>
          <w:sz w:val="20"/>
          <w:lang w:val="es-ES"/>
        </w:rPr>
        <w:t>(</w:t>
      </w:r>
      <w:r w:rsidRPr="00990A7F">
        <w:rPr>
          <w:rFonts w:asciiTheme="majorBidi" w:hAnsiTheme="majorBidi" w:cstheme="majorBidi"/>
          <w:bCs/>
          <w:sz w:val="20"/>
          <w:lang w:val="es-ES"/>
        </w:rPr>
        <w:t>Diptera:Tephritidae)</w:t>
      </w:r>
      <w:r w:rsidRPr="00990A7F">
        <w:rPr>
          <w:rFonts w:asciiTheme="majorBidi" w:hAnsiTheme="majorBidi" w:cstheme="majorBidi"/>
          <w:sz w:val="20"/>
          <w:lang w:val="es-ES"/>
        </w:rPr>
        <w:t xml:space="preserve"> and effect on auxiliaries in citrus orchards. </w:t>
      </w:r>
      <w:r w:rsidRPr="00990A7F">
        <w:rPr>
          <w:rFonts w:asciiTheme="majorBidi" w:hAnsiTheme="majorBidi" w:cstheme="majorBidi"/>
          <w:sz w:val="20"/>
          <w:lang w:val="en-US"/>
        </w:rPr>
        <w:t>22</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Forum of Biological Sciences organized by ATSB (</w:t>
      </w:r>
      <w:r w:rsidR="00290471" w:rsidRPr="00990A7F">
        <w:rPr>
          <w:rFonts w:asciiTheme="majorBidi" w:hAnsiTheme="majorBidi" w:cstheme="majorBidi"/>
          <w:sz w:val="20"/>
          <w:lang w:val="en-US"/>
        </w:rPr>
        <w:t>March</w:t>
      </w:r>
      <w:r w:rsidRPr="00990A7F">
        <w:rPr>
          <w:rFonts w:asciiTheme="majorBidi" w:hAnsiTheme="majorBidi" w:cstheme="majorBidi"/>
          <w:sz w:val="20"/>
          <w:lang w:val="en-US"/>
        </w:rPr>
        <w:t xml:space="preserve"> 2011</w:t>
      </w:r>
      <w:r w:rsidR="00290471" w:rsidRPr="00990A7F">
        <w:rPr>
          <w:rFonts w:asciiTheme="majorBidi" w:hAnsiTheme="majorBidi" w:cstheme="majorBidi"/>
          <w:sz w:val="20"/>
          <w:lang w:val="en-US"/>
        </w:rPr>
        <w:t>, Mahdia-Tunisia</w:t>
      </w:r>
      <w:r w:rsidRPr="00990A7F">
        <w:rPr>
          <w:rFonts w:asciiTheme="majorBidi" w:hAnsiTheme="majorBidi" w:cstheme="majorBidi"/>
          <w:sz w:val="20"/>
          <w:lang w:val="en-US"/>
        </w:rPr>
        <w:t>).</w:t>
      </w:r>
    </w:p>
    <w:p w14:paraId="538722ED" w14:textId="77777777" w:rsidR="00F0038A" w:rsidRPr="00990A7F" w:rsidRDefault="00F0038A" w:rsidP="00F0038A">
      <w:pPr>
        <w:jc w:val="both"/>
        <w:rPr>
          <w:rFonts w:asciiTheme="majorBidi" w:hAnsiTheme="majorBidi" w:cstheme="majorBidi"/>
          <w:sz w:val="20"/>
          <w:lang w:val="en-US"/>
        </w:rPr>
      </w:pPr>
    </w:p>
    <w:p w14:paraId="0253D05E"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sz w:val="20"/>
          <w:lang w:val="en-US"/>
        </w:rPr>
        <w:t xml:space="preserve">Ben Amor L., </w:t>
      </w:r>
      <w:r w:rsidRPr="00990A7F">
        <w:rPr>
          <w:rFonts w:asciiTheme="majorBidi" w:hAnsiTheme="majorBidi" w:cstheme="majorBidi"/>
          <w:b/>
          <w:sz w:val="20"/>
          <w:lang w:val="en-US"/>
        </w:rPr>
        <w:t>Boulahia-Kheder S</w:t>
      </w:r>
      <w:r w:rsidRPr="00990A7F">
        <w:rPr>
          <w:rFonts w:asciiTheme="majorBidi" w:hAnsiTheme="majorBidi" w:cstheme="majorBidi"/>
          <w:sz w:val="20"/>
          <w:lang w:val="en-US"/>
        </w:rPr>
        <w:t>., Chaabane Boujnah H. et Ben Mimoun M., 2011. Impact of reduced chemical treatments on the oranges “Thomson” quality. 22</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Forum of Biological Sciences organized by ATSB </w:t>
      </w:r>
      <w:r w:rsidR="00DF1D0A" w:rsidRPr="00990A7F">
        <w:rPr>
          <w:rFonts w:asciiTheme="majorBidi" w:hAnsiTheme="majorBidi" w:cstheme="majorBidi"/>
          <w:sz w:val="20"/>
          <w:lang w:val="en-US"/>
        </w:rPr>
        <w:t>(March 2011, Mahdia-Tunisia).</w:t>
      </w:r>
    </w:p>
    <w:p w14:paraId="646D59B2" w14:textId="77777777" w:rsidR="00F0038A" w:rsidRPr="00990A7F" w:rsidRDefault="00F0038A" w:rsidP="00F0038A">
      <w:pPr>
        <w:jc w:val="both"/>
        <w:rPr>
          <w:rStyle w:val="hps"/>
          <w:rFonts w:asciiTheme="majorBidi" w:hAnsiTheme="majorBidi" w:cstheme="majorBidi"/>
          <w:b/>
          <w:sz w:val="20"/>
          <w:lang w:val="en-US"/>
        </w:rPr>
      </w:pPr>
    </w:p>
    <w:p w14:paraId="521700AB" w14:textId="77777777" w:rsidR="00F0038A" w:rsidRPr="00990A7F" w:rsidRDefault="00F0038A" w:rsidP="00F0038A">
      <w:pPr>
        <w:jc w:val="both"/>
        <w:rPr>
          <w:rFonts w:asciiTheme="majorBidi" w:hAnsiTheme="majorBidi" w:cstheme="majorBidi"/>
          <w:sz w:val="20"/>
          <w:lang w:val="en-US"/>
        </w:rPr>
      </w:pPr>
      <w:r w:rsidRPr="00990A7F">
        <w:rPr>
          <w:rStyle w:val="hps"/>
          <w:rFonts w:asciiTheme="majorBidi" w:hAnsiTheme="majorBidi" w:cstheme="majorBidi"/>
          <w:b/>
          <w:sz w:val="20"/>
          <w:lang w:val="en-US"/>
        </w:rPr>
        <w:t>Boulahia-Kheder</w:t>
      </w:r>
      <w:r w:rsidRPr="00990A7F">
        <w:rPr>
          <w:rStyle w:val="hps"/>
          <w:rFonts w:asciiTheme="majorBidi" w:hAnsiTheme="majorBidi" w:cstheme="majorBidi"/>
          <w:sz w:val="20"/>
          <w:lang w:val="en-US"/>
        </w:rPr>
        <w:t xml:space="preserve"> </w:t>
      </w:r>
      <w:r w:rsidRPr="00990A7F">
        <w:rPr>
          <w:rStyle w:val="hps"/>
          <w:rFonts w:asciiTheme="majorBidi" w:hAnsiTheme="majorBidi" w:cstheme="majorBidi"/>
          <w:b/>
          <w:sz w:val="20"/>
          <w:lang w:val="en-US"/>
        </w:rPr>
        <w:t>S</w:t>
      </w:r>
      <w:r w:rsidRPr="00990A7F">
        <w:rPr>
          <w:rStyle w:val="hps"/>
          <w:rFonts w:asciiTheme="majorBidi" w:hAnsiTheme="majorBidi" w:cstheme="majorBidi"/>
          <w:sz w:val="20"/>
          <w:lang w:val="en-US"/>
        </w:rPr>
        <w:t xml:space="preserve">., W. Salleh, I. Trabelsi, N. Awadi, L. Ben Amor, M. Fezzani, F. Jrad and S. Ben Romdhane, 2009. </w:t>
      </w:r>
      <w:r w:rsidRPr="00990A7F">
        <w:rPr>
          <w:rFonts w:asciiTheme="majorBidi" w:hAnsiTheme="majorBidi" w:cstheme="majorBidi"/>
          <w:bCs/>
          <w:sz w:val="20"/>
          <w:lang w:val="en-US"/>
        </w:rPr>
        <w:t>Three years of mass-trapping of the Mediterranean fruit fly</w:t>
      </w:r>
      <w:r w:rsidRPr="00990A7F">
        <w:rPr>
          <w:rFonts w:asciiTheme="majorBidi" w:hAnsiTheme="majorBidi" w:cstheme="majorBidi"/>
          <w:bCs/>
          <w:i/>
          <w:sz w:val="20"/>
          <w:lang w:val="en-US"/>
        </w:rPr>
        <w:t xml:space="preserve"> Ceratitis</w:t>
      </w:r>
      <w:r w:rsidRPr="00990A7F">
        <w:rPr>
          <w:rFonts w:asciiTheme="majorBidi" w:hAnsiTheme="majorBidi" w:cstheme="majorBidi"/>
          <w:bCs/>
          <w:sz w:val="20"/>
          <w:lang w:val="en-US"/>
        </w:rPr>
        <w:t xml:space="preserve"> </w:t>
      </w:r>
      <w:r w:rsidRPr="00990A7F">
        <w:rPr>
          <w:rFonts w:asciiTheme="majorBidi" w:hAnsiTheme="majorBidi" w:cstheme="majorBidi"/>
          <w:i/>
          <w:sz w:val="20"/>
          <w:lang w:val="en-US"/>
        </w:rPr>
        <w:t>capitata</w:t>
      </w:r>
      <w:r w:rsidRPr="00990A7F">
        <w:rPr>
          <w:rFonts w:asciiTheme="majorBidi" w:hAnsiTheme="majorBidi" w:cstheme="majorBidi"/>
          <w:sz w:val="20"/>
          <w:lang w:val="en-US"/>
        </w:rPr>
        <w:t xml:space="preserve"> Wied. (Diptera ; Tephritidae) in Citrus orchards; Citrus Technical Center information day (</w:t>
      </w:r>
      <w:r w:rsidR="00DF1D0A" w:rsidRPr="00990A7F">
        <w:rPr>
          <w:rFonts w:asciiTheme="majorBidi" w:hAnsiTheme="majorBidi" w:cstheme="majorBidi"/>
          <w:sz w:val="20"/>
          <w:lang w:val="en-US"/>
        </w:rPr>
        <w:t>on October 8</w:t>
      </w:r>
      <w:r w:rsidR="00DF1D0A" w:rsidRPr="00990A7F">
        <w:rPr>
          <w:rFonts w:asciiTheme="majorBidi" w:hAnsiTheme="majorBidi" w:cstheme="majorBidi"/>
          <w:sz w:val="20"/>
          <w:vertAlign w:val="superscript"/>
          <w:lang w:val="en-US"/>
        </w:rPr>
        <w:t>th</w:t>
      </w:r>
      <w:r w:rsidR="00DF1D0A" w:rsidRPr="00990A7F">
        <w:rPr>
          <w:rFonts w:asciiTheme="majorBidi" w:hAnsiTheme="majorBidi" w:cstheme="majorBidi"/>
          <w:sz w:val="20"/>
          <w:lang w:val="en-US"/>
        </w:rPr>
        <w:t xml:space="preserve"> 2009,  Bouchrik </w:t>
      </w:r>
      <w:r w:rsidRPr="00990A7F">
        <w:rPr>
          <w:rFonts w:asciiTheme="majorBidi" w:hAnsiTheme="majorBidi" w:cstheme="majorBidi"/>
          <w:sz w:val="20"/>
          <w:lang w:val="en-US"/>
        </w:rPr>
        <w:t>Cap-bon, Tunisia).</w:t>
      </w:r>
    </w:p>
    <w:p w14:paraId="57818C64" w14:textId="77777777" w:rsidR="00F0038A" w:rsidRPr="00990A7F" w:rsidRDefault="00F0038A" w:rsidP="00F0038A">
      <w:pPr>
        <w:jc w:val="both"/>
        <w:rPr>
          <w:rFonts w:asciiTheme="majorBidi" w:hAnsiTheme="majorBidi" w:cstheme="majorBidi"/>
          <w:sz w:val="20"/>
          <w:lang w:val="en-US"/>
        </w:rPr>
      </w:pPr>
    </w:p>
    <w:p w14:paraId="1FF3C43A" w14:textId="77777777" w:rsidR="00F0038A" w:rsidRPr="00990A7F" w:rsidRDefault="00F0038A" w:rsidP="00F0038A">
      <w:pPr>
        <w:jc w:val="both"/>
        <w:rPr>
          <w:rFonts w:asciiTheme="majorBidi" w:hAnsiTheme="majorBidi" w:cstheme="majorBidi"/>
          <w:sz w:val="20"/>
          <w:lang w:val="en-US"/>
        </w:rPr>
      </w:pPr>
      <w:r w:rsidRPr="00990A7F">
        <w:rPr>
          <w:rStyle w:val="hps"/>
          <w:rFonts w:asciiTheme="majorBidi" w:hAnsiTheme="majorBidi" w:cstheme="majorBidi"/>
          <w:b/>
          <w:sz w:val="20"/>
          <w:lang w:val="en"/>
        </w:rPr>
        <w:t>Boulahia</w:t>
      </w:r>
      <w:r w:rsidRPr="00990A7F">
        <w:rPr>
          <w:rFonts w:asciiTheme="majorBidi" w:hAnsiTheme="majorBidi" w:cstheme="majorBidi"/>
          <w:b/>
          <w:sz w:val="20"/>
          <w:lang w:val="en"/>
        </w:rPr>
        <w:t>-</w:t>
      </w:r>
      <w:r w:rsidRPr="00990A7F">
        <w:rPr>
          <w:rStyle w:val="hps"/>
          <w:rFonts w:asciiTheme="majorBidi" w:hAnsiTheme="majorBidi" w:cstheme="majorBidi"/>
          <w:b/>
          <w:sz w:val="20"/>
          <w:lang w:val="en"/>
        </w:rPr>
        <w:t>Kheder</w:t>
      </w:r>
      <w:r w:rsidRPr="00990A7F">
        <w:rPr>
          <w:rFonts w:asciiTheme="majorBidi" w:hAnsiTheme="majorBidi" w:cstheme="majorBidi"/>
          <w:b/>
          <w:sz w:val="20"/>
          <w:lang w:val="en"/>
        </w:rPr>
        <w:t xml:space="preserve"> </w:t>
      </w:r>
      <w:r w:rsidRPr="00990A7F">
        <w:rPr>
          <w:rStyle w:val="hps"/>
          <w:rFonts w:asciiTheme="majorBidi" w:hAnsiTheme="majorBidi" w:cstheme="majorBidi"/>
          <w:b/>
          <w:sz w:val="20"/>
          <w:lang w:val="en"/>
        </w:rPr>
        <w:t>S.</w:t>
      </w:r>
      <w:r w:rsidRPr="00990A7F">
        <w:rPr>
          <w:rFonts w:asciiTheme="majorBidi" w:hAnsiTheme="majorBidi" w:cstheme="majorBidi"/>
          <w:b/>
          <w:sz w:val="20"/>
          <w:lang w:val="en"/>
        </w:rPr>
        <w:t>,</w:t>
      </w:r>
      <w:r w:rsidRPr="00990A7F">
        <w:rPr>
          <w:rFonts w:asciiTheme="majorBidi" w:hAnsiTheme="majorBidi" w:cstheme="majorBidi"/>
          <w:sz w:val="20"/>
          <w:lang w:val="en"/>
        </w:rPr>
        <w:t xml:space="preserve"> A. </w:t>
      </w:r>
      <w:r w:rsidRPr="00990A7F">
        <w:rPr>
          <w:rStyle w:val="hps"/>
          <w:rFonts w:asciiTheme="majorBidi" w:hAnsiTheme="majorBidi" w:cstheme="majorBidi"/>
          <w:sz w:val="20"/>
          <w:lang w:val="en"/>
        </w:rPr>
        <w:t>Jerraya</w:t>
      </w:r>
      <w:r w:rsidRPr="00990A7F">
        <w:rPr>
          <w:rFonts w:asciiTheme="majorBidi" w:hAnsiTheme="majorBidi" w:cstheme="majorBidi"/>
          <w:sz w:val="20"/>
          <w:lang w:val="en"/>
        </w:rPr>
        <w:t xml:space="preserve">, M. </w:t>
      </w:r>
      <w:r w:rsidRPr="00990A7F">
        <w:rPr>
          <w:rStyle w:val="hps"/>
          <w:rFonts w:asciiTheme="majorBidi" w:hAnsiTheme="majorBidi" w:cstheme="majorBidi"/>
          <w:sz w:val="20"/>
          <w:lang w:val="en"/>
        </w:rPr>
        <w:t>Fezzani</w:t>
      </w:r>
      <w:r w:rsidRPr="00990A7F">
        <w:rPr>
          <w:rFonts w:asciiTheme="majorBidi" w:hAnsiTheme="majorBidi" w:cstheme="majorBidi"/>
          <w:sz w:val="20"/>
          <w:lang w:val="en"/>
        </w:rPr>
        <w:t xml:space="preserve"> </w:t>
      </w:r>
      <w:r w:rsidRPr="00990A7F">
        <w:rPr>
          <w:rStyle w:val="hps"/>
          <w:rFonts w:asciiTheme="majorBidi" w:hAnsiTheme="majorBidi" w:cstheme="majorBidi"/>
          <w:sz w:val="20"/>
          <w:lang w:val="en"/>
        </w:rPr>
        <w:t>and F.</w:t>
      </w:r>
      <w:r w:rsidRPr="00990A7F">
        <w:rPr>
          <w:rFonts w:asciiTheme="majorBidi" w:hAnsiTheme="majorBidi" w:cstheme="majorBidi"/>
          <w:sz w:val="20"/>
          <w:lang w:val="en"/>
        </w:rPr>
        <w:t xml:space="preserve"> </w:t>
      </w:r>
      <w:r w:rsidRPr="00990A7F">
        <w:rPr>
          <w:rStyle w:val="hps"/>
          <w:rFonts w:asciiTheme="majorBidi" w:hAnsiTheme="majorBidi" w:cstheme="majorBidi"/>
          <w:sz w:val="20"/>
          <w:lang w:val="en"/>
        </w:rPr>
        <w:t>Jrad</w:t>
      </w:r>
      <w:r w:rsidRPr="00990A7F">
        <w:rPr>
          <w:rFonts w:asciiTheme="majorBidi" w:hAnsiTheme="majorBidi" w:cstheme="majorBidi"/>
          <w:sz w:val="20"/>
          <w:lang w:val="en"/>
        </w:rPr>
        <w:t xml:space="preserve">, </w:t>
      </w:r>
      <w:r w:rsidRPr="00990A7F">
        <w:rPr>
          <w:rStyle w:val="hps"/>
          <w:rFonts w:asciiTheme="majorBidi" w:hAnsiTheme="majorBidi" w:cstheme="majorBidi"/>
          <w:sz w:val="20"/>
          <w:lang w:val="en"/>
        </w:rPr>
        <w:t>2008</w:t>
      </w:r>
      <w:r w:rsidRPr="00990A7F">
        <w:rPr>
          <w:rFonts w:asciiTheme="majorBidi" w:hAnsiTheme="majorBidi" w:cstheme="majorBidi"/>
          <w:sz w:val="20"/>
          <w:lang w:val="en"/>
        </w:rPr>
        <w:t xml:space="preserve">. </w:t>
      </w:r>
      <w:r w:rsidRPr="00990A7F">
        <w:rPr>
          <w:rStyle w:val="hps"/>
          <w:rFonts w:asciiTheme="majorBidi" w:hAnsiTheme="majorBidi" w:cstheme="majorBidi"/>
          <w:sz w:val="20"/>
          <w:lang w:val="en"/>
        </w:rPr>
        <w:t>The mass</w:t>
      </w:r>
      <w:r w:rsidRPr="00990A7F">
        <w:rPr>
          <w:rFonts w:asciiTheme="majorBidi" w:hAnsiTheme="majorBidi" w:cstheme="majorBidi"/>
          <w:sz w:val="20"/>
          <w:lang w:val="en"/>
        </w:rPr>
        <w:t xml:space="preserve">-trapping:  an </w:t>
      </w:r>
      <w:r w:rsidRPr="00990A7F">
        <w:rPr>
          <w:rStyle w:val="hps"/>
          <w:rFonts w:asciiTheme="majorBidi" w:hAnsiTheme="majorBidi" w:cstheme="majorBidi"/>
          <w:sz w:val="20"/>
          <w:lang w:val="en"/>
        </w:rPr>
        <w:t>alternative way to</w:t>
      </w:r>
      <w:r w:rsidRPr="00990A7F">
        <w:rPr>
          <w:rFonts w:asciiTheme="majorBidi" w:hAnsiTheme="majorBidi" w:cstheme="majorBidi"/>
          <w:sz w:val="20"/>
          <w:lang w:val="en"/>
        </w:rPr>
        <w:t xml:space="preserve"> </w:t>
      </w:r>
      <w:r w:rsidRPr="00990A7F">
        <w:rPr>
          <w:rStyle w:val="hps"/>
          <w:rFonts w:asciiTheme="majorBidi" w:hAnsiTheme="majorBidi" w:cstheme="majorBidi"/>
          <w:sz w:val="20"/>
          <w:lang w:val="en"/>
        </w:rPr>
        <w:t>control the</w:t>
      </w:r>
      <w:r w:rsidRPr="00990A7F">
        <w:rPr>
          <w:rFonts w:asciiTheme="majorBidi" w:hAnsiTheme="majorBidi" w:cstheme="majorBidi"/>
          <w:sz w:val="20"/>
          <w:lang w:val="en"/>
        </w:rPr>
        <w:t xml:space="preserve"> </w:t>
      </w:r>
      <w:r w:rsidRPr="00990A7F">
        <w:rPr>
          <w:rStyle w:val="hps"/>
          <w:rFonts w:asciiTheme="majorBidi" w:hAnsiTheme="majorBidi" w:cstheme="majorBidi"/>
          <w:sz w:val="20"/>
          <w:lang w:val="en"/>
        </w:rPr>
        <w:t>Mediterranean fruit fly</w:t>
      </w:r>
      <w:r w:rsidRPr="00990A7F">
        <w:rPr>
          <w:rFonts w:asciiTheme="majorBidi" w:hAnsiTheme="majorBidi" w:cstheme="majorBidi"/>
          <w:sz w:val="20"/>
          <w:lang w:val="en"/>
        </w:rPr>
        <w:t xml:space="preserve"> </w:t>
      </w:r>
      <w:r w:rsidRPr="00990A7F">
        <w:rPr>
          <w:rStyle w:val="hps"/>
          <w:rFonts w:asciiTheme="majorBidi" w:hAnsiTheme="majorBidi" w:cstheme="majorBidi"/>
          <w:i/>
          <w:sz w:val="20"/>
          <w:lang w:val="en"/>
        </w:rPr>
        <w:t>Ceratitis capitata</w:t>
      </w:r>
      <w:r w:rsidRPr="00990A7F">
        <w:rPr>
          <w:rStyle w:val="hps"/>
          <w:rFonts w:asciiTheme="majorBidi" w:hAnsiTheme="majorBidi" w:cstheme="majorBidi"/>
          <w:sz w:val="20"/>
          <w:lang w:val="en"/>
        </w:rPr>
        <w:t xml:space="preserve"> (Diptera, Tephritidae), on Citrus. </w:t>
      </w:r>
      <w:r w:rsidRPr="00990A7F">
        <w:rPr>
          <w:rFonts w:asciiTheme="majorBidi" w:hAnsiTheme="majorBidi" w:cstheme="majorBidi"/>
          <w:sz w:val="20"/>
          <w:lang w:val="en"/>
        </w:rPr>
        <w:t>8</w:t>
      </w:r>
      <w:r w:rsidRPr="00990A7F">
        <w:rPr>
          <w:rFonts w:asciiTheme="majorBidi" w:hAnsiTheme="majorBidi" w:cstheme="majorBidi"/>
          <w:sz w:val="20"/>
          <w:vertAlign w:val="superscript"/>
          <w:lang w:val="en"/>
        </w:rPr>
        <w:t>th</w:t>
      </w:r>
      <w:r w:rsidRPr="00990A7F">
        <w:rPr>
          <w:rFonts w:asciiTheme="majorBidi" w:hAnsiTheme="majorBidi" w:cstheme="majorBidi"/>
          <w:sz w:val="20"/>
          <w:lang w:val="en"/>
        </w:rPr>
        <w:t xml:space="preserve"> International Conference on Agriculture Pests (</w:t>
      </w:r>
      <w:r w:rsidR="00DF1D0A" w:rsidRPr="00990A7F">
        <w:rPr>
          <w:rFonts w:asciiTheme="majorBidi" w:hAnsiTheme="majorBidi" w:cstheme="majorBidi"/>
          <w:sz w:val="20"/>
          <w:lang w:val="en-US"/>
        </w:rPr>
        <w:t>Montpellier-</w:t>
      </w:r>
      <w:r w:rsidRPr="00990A7F">
        <w:rPr>
          <w:rFonts w:asciiTheme="majorBidi" w:hAnsiTheme="majorBidi" w:cstheme="majorBidi"/>
          <w:sz w:val="20"/>
          <w:lang w:val="en-US"/>
        </w:rPr>
        <w:t>France).</w:t>
      </w:r>
    </w:p>
    <w:p w14:paraId="65BBAE20" w14:textId="77777777" w:rsidR="00F0038A" w:rsidRPr="00990A7F" w:rsidRDefault="00F0038A" w:rsidP="00F0038A">
      <w:pPr>
        <w:jc w:val="both"/>
        <w:rPr>
          <w:rFonts w:asciiTheme="majorBidi" w:hAnsiTheme="majorBidi" w:cstheme="majorBidi"/>
          <w:sz w:val="20"/>
          <w:lang w:val="en-US"/>
        </w:rPr>
      </w:pPr>
    </w:p>
    <w:p w14:paraId="6C13DF48" w14:textId="77777777" w:rsidR="00F0038A" w:rsidRPr="00990A7F" w:rsidRDefault="00F0038A" w:rsidP="00F0038A">
      <w:pPr>
        <w:jc w:val="both"/>
        <w:rPr>
          <w:rStyle w:val="hps"/>
          <w:rFonts w:asciiTheme="majorBidi" w:hAnsiTheme="majorBidi" w:cstheme="majorBidi"/>
          <w:sz w:val="20"/>
          <w:lang w:val="en-US"/>
        </w:rPr>
      </w:pPr>
      <w:r w:rsidRPr="00990A7F">
        <w:rPr>
          <w:rStyle w:val="hps"/>
          <w:rFonts w:asciiTheme="majorBidi" w:hAnsiTheme="majorBidi" w:cstheme="majorBidi"/>
          <w:b/>
          <w:sz w:val="20"/>
          <w:lang w:val="en-US"/>
        </w:rPr>
        <w:t>Boulahia-Kheder S.</w:t>
      </w:r>
      <w:r w:rsidRPr="00990A7F">
        <w:rPr>
          <w:rStyle w:val="hps"/>
          <w:rFonts w:asciiTheme="majorBidi" w:hAnsiTheme="majorBidi" w:cstheme="majorBidi"/>
          <w:sz w:val="20"/>
          <w:lang w:val="en-US"/>
        </w:rPr>
        <w:t xml:space="preserve">, 2008. Impact of pesticides on biodiversity and promotion of IPM. Pesticide training workshop organized </w:t>
      </w:r>
      <w:r w:rsidR="00DF1D0A" w:rsidRPr="00990A7F">
        <w:rPr>
          <w:rStyle w:val="hps"/>
          <w:rFonts w:asciiTheme="majorBidi" w:hAnsiTheme="majorBidi" w:cstheme="majorBidi"/>
          <w:sz w:val="20"/>
          <w:lang w:val="en-US"/>
        </w:rPr>
        <w:t>by the Ministry of Agriculture (</w:t>
      </w:r>
      <w:r w:rsidRPr="00990A7F">
        <w:rPr>
          <w:rStyle w:val="hps"/>
          <w:rFonts w:asciiTheme="majorBidi" w:hAnsiTheme="majorBidi" w:cstheme="majorBidi"/>
          <w:sz w:val="20"/>
          <w:lang w:val="en-US"/>
        </w:rPr>
        <w:t>April 18</w:t>
      </w:r>
      <w:r w:rsidRPr="00990A7F">
        <w:rPr>
          <w:rStyle w:val="hps"/>
          <w:rFonts w:asciiTheme="majorBidi" w:hAnsiTheme="majorBidi" w:cstheme="majorBidi"/>
          <w:sz w:val="20"/>
          <w:vertAlign w:val="superscript"/>
          <w:lang w:val="en-US"/>
        </w:rPr>
        <w:t>th</w:t>
      </w:r>
      <w:r w:rsidR="00DF1D0A" w:rsidRPr="00990A7F">
        <w:rPr>
          <w:rStyle w:val="hps"/>
          <w:rFonts w:asciiTheme="majorBidi" w:hAnsiTheme="majorBidi" w:cstheme="majorBidi"/>
          <w:sz w:val="20"/>
          <w:lang w:val="en-US"/>
        </w:rPr>
        <w:t xml:space="preserve"> 2008, Hammamet-</w:t>
      </w:r>
      <w:r w:rsidRPr="00990A7F">
        <w:rPr>
          <w:rStyle w:val="hps"/>
          <w:rFonts w:asciiTheme="majorBidi" w:hAnsiTheme="majorBidi" w:cstheme="majorBidi"/>
          <w:sz w:val="20"/>
          <w:lang w:val="en-US"/>
        </w:rPr>
        <w:t>Tunisia</w:t>
      </w:r>
      <w:r w:rsidR="00DF1D0A" w:rsidRPr="00990A7F">
        <w:rPr>
          <w:rStyle w:val="hps"/>
          <w:rFonts w:asciiTheme="majorBidi" w:hAnsiTheme="majorBidi" w:cstheme="majorBidi"/>
          <w:sz w:val="20"/>
          <w:lang w:val="en-US"/>
        </w:rPr>
        <w:t>)</w:t>
      </w:r>
      <w:r w:rsidRPr="00990A7F">
        <w:rPr>
          <w:rStyle w:val="hps"/>
          <w:rFonts w:asciiTheme="majorBidi" w:hAnsiTheme="majorBidi" w:cstheme="majorBidi"/>
          <w:sz w:val="20"/>
          <w:lang w:val="en-US"/>
        </w:rPr>
        <w:t xml:space="preserve">. </w:t>
      </w:r>
    </w:p>
    <w:p w14:paraId="5169CF4E" w14:textId="77777777" w:rsidR="00F0038A" w:rsidRPr="00990A7F" w:rsidRDefault="00F0038A" w:rsidP="00F0038A">
      <w:pPr>
        <w:jc w:val="both"/>
        <w:rPr>
          <w:rStyle w:val="hps"/>
          <w:rFonts w:asciiTheme="majorBidi" w:hAnsiTheme="majorBidi" w:cstheme="majorBidi"/>
          <w:sz w:val="20"/>
          <w:lang w:val="en-US"/>
        </w:rPr>
      </w:pPr>
    </w:p>
    <w:p w14:paraId="6342D0CE" w14:textId="77777777" w:rsidR="00F0038A" w:rsidRPr="00990A7F" w:rsidRDefault="00F0038A" w:rsidP="00F0038A">
      <w:pPr>
        <w:jc w:val="both"/>
        <w:rPr>
          <w:rFonts w:asciiTheme="majorBidi" w:hAnsiTheme="majorBidi" w:cstheme="majorBidi"/>
          <w:sz w:val="20"/>
          <w:lang w:val="en"/>
        </w:rPr>
      </w:pPr>
      <w:r w:rsidRPr="00990A7F">
        <w:rPr>
          <w:rFonts w:asciiTheme="majorBidi" w:hAnsiTheme="majorBidi" w:cstheme="majorBidi"/>
          <w:b/>
          <w:sz w:val="20"/>
          <w:lang w:val="en"/>
        </w:rPr>
        <w:lastRenderedPageBreak/>
        <w:t>Kheder-Boulahia S.,</w:t>
      </w:r>
      <w:r w:rsidRPr="00990A7F">
        <w:rPr>
          <w:rFonts w:asciiTheme="majorBidi" w:hAnsiTheme="majorBidi" w:cstheme="majorBidi"/>
          <w:sz w:val="20"/>
          <w:lang w:val="en"/>
        </w:rPr>
        <w:t xml:space="preserve"> 2007. The mass trapping: a critical component of the IPM program against the </w:t>
      </w:r>
      <w:r w:rsidRPr="00990A7F">
        <w:rPr>
          <w:rFonts w:asciiTheme="majorBidi" w:hAnsiTheme="majorBidi" w:cstheme="majorBidi"/>
          <w:bCs/>
          <w:sz w:val="20"/>
          <w:lang w:val="en-US"/>
        </w:rPr>
        <w:t>Mediterranean f</w:t>
      </w:r>
      <w:r w:rsidRPr="00990A7F">
        <w:rPr>
          <w:rFonts w:asciiTheme="majorBidi" w:hAnsiTheme="majorBidi" w:cstheme="majorBidi"/>
          <w:sz w:val="20"/>
          <w:lang w:val="en"/>
        </w:rPr>
        <w:t xml:space="preserve">ruit fly; information day on IPM in Citrus orchards organized by the Directorate General of Protection and Control of Quality of Agricultural Products and GIFruits </w:t>
      </w:r>
      <w:r w:rsidR="00DF1D0A" w:rsidRPr="00990A7F">
        <w:rPr>
          <w:rFonts w:asciiTheme="majorBidi" w:hAnsiTheme="majorBidi" w:cstheme="majorBidi"/>
          <w:sz w:val="20"/>
          <w:lang w:val="en"/>
        </w:rPr>
        <w:t>(</w:t>
      </w:r>
      <w:r w:rsidRPr="00990A7F">
        <w:rPr>
          <w:rFonts w:asciiTheme="majorBidi" w:hAnsiTheme="majorBidi" w:cstheme="majorBidi"/>
          <w:sz w:val="20"/>
          <w:lang w:val="en"/>
        </w:rPr>
        <w:t>on April, 19</w:t>
      </w:r>
      <w:r w:rsidRPr="00990A7F">
        <w:rPr>
          <w:rFonts w:asciiTheme="majorBidi" w:hAnsiTheme="majorBidi" w:cstheme="majorBidi"/>
          <w:sz w:val="20"/>
          <w:vertAlign w:val="superscript"/>
          <w:lang w:val="en"/>
        </w:rPr>
        <w:t>th</w:t>
      </w:r>
      <w:r w:rsidR="00DF1D0A" w:rsidRPr="00990A7F">
        <w:rPr>
          <w:rFonts w:asciiTheme="majorBidi" w:hAnsiTheme="majorBidi" w:cstheme="majorBidi"/>
          <w:sz w:val="20"/>
          <w:lang w:val="en"/>
        </w:rPr>
        <w:t xml:space="preserve">  2007, El Kobba Cap-Bon-</w:t>
      </w:r>
      <w:r w:rsidRPr="00990A7F">
        <w:rPr>
          <w:rFonts w:asciiTheme="majorBidi" w:hAnsiTheme="majorBidi" w:cstheme="majorBidi"/>
          <w:sz w:val="20"/>
          <w:lang w:val="en"/>
        </w:rPr>
        <w:t xml:space="preserve"> Tunisia). </w:t>
      </w:r>
    </w:p>
    <w:p w14:paraId="15515724" w14:textId="77777777" w:rsidR="00F0038A" w:rsidRPr="00990A7F" w:rsidRDefault="00F0038A" w:rsidP="00F0038A">
      <w:pPr>
        <w:jc w:val="both"/>
        <w:rPr>
          <w:rStyle w:val="hps"/>
          <w:rFonts w:asciiTheme="majorBidi" w:hAnsiTheme="majorBidi" w:cstheme="majorBidi"/>
          <w:b/>
          <w:bCs/>
          <w:sz w:val="20"/>
          <w:lang w:val="en"/>
        </w:rPr>
      </w:pPr>
    </w:p>
    <w:p w14:paraId="6C88AD8F" w14:textId="77777777" w:rsidR="00F0038A" w:rsidRPr="00990A7F" w:rsidRDefault="00F0038A" w:rsidP="00F0038A">
      <w:pPr>
        <w:jc w:val="both"/>
        <w:rPr>
          <w:rStyle w:val="hps"/>
          <w:rFonts w:asciiTheme="majorBidi" w:hAnsiTheme="majorBidi" w:cstheme="majorBidi"/>
          <w:sz w:val="20"/>
          <w:lang w:val="en"/>
        </w:rPr>
      </w:pPr>
      <w:r w:rsidRPr="00990A7F">
        <w:rPr>
          <w:rStyle w:val="hps"/>
          <w:rFonts w:asciiTheme="majorBidi" w:hAnsiTheme="majorBidi" w:cstheme="majorBidi"/>
          <w:b/>
          <w:bCs/>
          <w:sz w:val="20"/>
          <w:lang w:val="en"/>
        </w:rPr>
        <w:t>Kheder-Boulahia S.</w:t>
      </w:r>
      <w:r w:rsidRPr="00990A7F">
        <w:rPr>
          <w:rStyle w:val="hps"/>
          <w:rFonts w:asciiTheme="majorBidi" w:hAnsiTheme="majorBidi" w:cstheme="majorBidi"/>
          <w:sz w:val="20"/>
          <w:lang w:val="en"/>
        </w:rPr>
        <w:t xml:space="preserve">, 2006. Implementation of an IPM strategy: the case of pear psylla. Presentation in Pest Management training days organized by the company “El Moussem Agricole” at INAT </w:t>
      </w:r>
      <w:r w:rsidR="00DF1D0A" w:rsidRPr="00990A7F">
        <w:rPr>
          <w:rStyle w:val="hps"/>
          <w:rFonts w:asciiTheme="majorBidi" w:hAnsiTheme="majorBidi" w:cstheme="majorBidi"/>
          <w:sz w:val="20"/>
          <w:lang w:val="en"/>
        </w:rPr>
        <w:t>(</w:t>
      </w:r>
      <w:r w:rsidRPr="00990A7F">
        <w:rPr>
          <w:rStyle w:val="hps"/>
          <w:rFonts w:asciiTheme="majorBidi" w:hAnsiTheme="majorBidi" w:cstheme="majorBidi"/>
          <w:sz w:val="20"/>
          <w:lang w:val="en"/>
        </w:rPr>
        <w:t>on March 15</w:t>
      </w:r>
      <w:r w:rsidRPr="00990A7F">
        <w:rPr>
          <w:rStyle w:val="hps"/>
          <w:rFonts w:asciiTheme="majorBidi" w:hAnsiTheme="majorBidi" w:cstheme="majorBidi"/>
          <w:sz w:val="20"/>
          <w:vertAlign w:val="superscript"/>
          <w:lang w:val="en"/>
        </w:rPr>
        <w:t>th</w:t>
      </w:r>
      <w:r w:rsidRPr="00990A7F">
        <w:rPr>
          <w:rStyle w:val="hps"/>
          <w:rFonts w:asciiTheme="majorBidi" w:hAnsiTheme="majorBidi" w:cstheme="majorBidi"/>
          <w:sz w:val="20"/>
          <w:lang w:val="en"/>
        </w:rPr>
        <w:t xml:space="preserve"> 2006</w:t>
      </w:r>
      <w:r w:rsidR="00DF1D0A" w:rsidRPr="00990A7F">
        <w:rPr>
          <w:rStyle w:val="hps"/>
          <w:rFonts w:asciiTheme="majorBidi" w:hAnsiTheme="majorBidi" w:cstheme="majorBidi"/>
          <w:sz w:val="20"/>
          <w:lang w:val="en"/>
        </w:rPr>
        <w:t>, Tunis-Tunisia)</w:t>
      </w:r>
      <w:r w:rsidRPr="00990A7F">
        <w:rPr>
          <w:rStyle w:val="hps"/>
          <w:rFonts w:asciiTheme="majorBidi" w:hAnsiTheme="majorBidi" w:cstheme="majorBidi"/>
          <w:sz w:val="20"/>
          <w:lang w:val="en"/>
        </w:rPr>
        <w:t>.</w:t>
      </w:r>
    </w:p>
    <w:p w14:paraId="52772A9A" w14:textId="77777777" w:rsidR="00F0038A" w:rsidRPr="00990A7F" w:rsidRDefault="00F0038A" w:rsidP="00F0038A">
      <w:pPr>
        <w:jc w:val="both"/>
        <w:rPr>
          <w:rFonts w:asciiTheme="majorBidi" w:hAnsiTheme="majorBidi" w:cstheme="majorBidi"/>
          <w:sz w:val="20"/>
          <w:lang w:val="en"/>
        </w:rPr>
      </w:pPr>
    </w:p>
    <w:p w14:paraId="40AA4643"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b/>
          <w:sz w:val="20"/>
          <w:lang w:val="en-US"/>
        </w:rPr>
        <w:t>Kheder-Boulahia S.,</w:t>
      </w:r>
      <w:r w:rsidRPr="00990A7F">
        <w:rPr>
          <w:rFonts w:asciiTheme="majorBidi" w:hAnsiTheme="majorBidi" w:cstheme="majorBidi"/>
          <w:sz w:val="20"/>
          <w:lang w:val="en-US"/>
        </w:rPr>
        <w:t xml:space="preserve"> Jerraya A., Fezzani M., and Jrad F., 2005. Inventory and role of natural enemies in population dynamics of </w:t>
      </w:r>
      <w:r w:rsidRPr="00990A7F">
        <w:rPr>
          <w:rFonts w:asciiTheme="majorBidi" w:hAnsiTheme="majorBidi" w:cstheme="majorBidi"/>
          <w:i/>
          <w:sz w:val="20"/>
          <w:lang w:val="en-US"/>
        </w:rPr>
        <w:t>Cacopsylla pyri</w:t>
      </w:r>
      <w:r w:rsidRPr="00990A7F">
        <w:rPr>
          <w:rFonts w:asciiTheme="majorBidi" w:hAnsiTheme="majorBidi" w:cstheme="majorBidi"/>
          <w:sz w:val="20"/>
          <w:lang w:val="en-US"/>
        </w:rPr>
        <w:t xml:space="preserve"> (L.) (Hemiptera, Psyllidae). 7</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International Conference on Agriculture Pests. AFPP (October, 2005</w:t>
      </w:r>
      <w:r w:rsidR="00DF1D0A" w:rsidRPr="00990A7F">
        <w:rPr>
          <w:rFonts w:asciiTheme="majorBidi" w:hAnsiTheme="majorBidi" w:cstheme="majorBidi"/>
          <w:sz w:val="20"/>
          <w:lang w:val="en-US"/>
        </w:rPr>
        <w:t>, Montpellier- France</w:t>
      </w:r>
      <w:r w:rsidRPr="00990A7F">
        <w:rPr>
          <w:rFonts w:asciiTheme="majorBidi" w:hAnsiTheme="majorBidi" w:cstheme="majorBidi"/>
          <w:sz w:val="20"/>
          <w:lang w:val="en-US"/>
        </w:rPr>
        <w:t>).</w:t>
      </w:r>
    </w:p>
    <w:p w14:paraId="5F565CE4" w14:textId="77777777" w:rsidR="00F0038A" w:rsidRPr="00990A7F" w:rsidRDefault="00F0038A" w:rsidP="00F0038A">
      <w:pPr>
        <w:jc w:val="both"/>
        <w:rPr>
          <w:rFonts w:asciiTheme="majorBidi" w:hAnsiTheme="majorBidi" w:cstheme="majorBidi"/>
          <w:sz w:val="20"/>
          <w:lang w:val="en-US"/>
        </w:rPr>
      </w:pPr>
    </w:p>
    <w:p w14:paraId="0F368DE4" w14:textId="77777777" w:rsidR="00DF1D0A" w:rsidRPr="00990A7F" w:rsidRDefault="00F0038A" w:rsidP="00F0038A">
      <w:pPr>
        <w:jc w:val="both"/>
        <w:rPr>
          <w:rFonts w:asciiTheme="majorBidi" w:hAnsiTheme="majorBidi" w:cstheme="majorBidi"/>
          <w:sz w:val="20"/>
          <w:lang w:val="en-US"/>
        </w:rPr>
      </w:pPr>
      <w:r w:rsidRPr="00990A7F">
        <w:rPr>
          <w:rFonts w:asciiTheme="majorBidi" w:hAnsiTheme="majorBidi" w:cstheme="majorBidi"/>
          <w:b/>
          <w:sz w:val="20"/>
          <w:lang w:val="en-US"/>
        </w:rPr>
        <w:t>Kheder-Boulahia S</w:t>
      </w:r>
      <w:r w:rsidRPr="00990A7F">
        <w:rPr>
          <w:rFonts w:asciiTheme="majorBidi" w:hAnsiTheme="majorBidi" w:cstheme="majorBidi"/>
          <w:sz w:val="20"/>
          <w:lang w:val="en-US"/>
        </w:rPr>
        <w:t xml:space="preserve">. and Jerraya A., 1999. The sirocco: a powerful factor reducing pear psylla </w:t>
      </w:r>
      <w:r w:rsidRPr="00990A7F">
        <w:rPr>
          <w:rFonts w:asciiTheme="majorBidi" w:hAnsiTheme="majorBidi" w:cstheme="majorBidi"/>
          <w:i/>
          <w:sz w:val="20"/>
          <w:lang w:val="en-US"/>
        </w:rPr>
        <w:t>Psylla pyri</w:t>
      </w:r>
      <w:r w:rsidRPr="00990A7F">
        <w:rPr>
          <w:rFonts w:asciiTheme="majorBidi" w:hAnsiTheme="majorBidi" w:cstheme="majorBidi"/>
          <w:sz w:val="20"/>
          <w:lang w:val="en-US"/>
        </w:rPr>
        <w:t xml:space="preserve"> L. (Homoptera: Psyllidae) in the region of Tunis. 5</w:t>
      </w:r>
      <w:r w:rsidRPr="00990A7F">
        <w:rPr>
          <w:rFonts w:asciiTheme="majorBidi" w:hAnsiTheme="majorBidi" w:cstheme="majorBidi"/>
          <w:sz w:val="20"/>
          <w:vertAlign w:val="superscript"/>
          <w:lang w:val="en-US"/>
        </w:rPr>
        <w:t>th</w:t>
      </w:r>
      <w:r w:rsidRPr="00990A7F">
        <w:rPr>
          <w:rFonts w:asciiTheme="majorBidi" w:hAnsiTheme="majorBidi" w:cstheme="majorBidi"/>
          <w:sz w:val="20"/>
          <w:lang w:val="en-US"/>
        </w:rPr>
        <w:t xml:space="preserve"> International Conference on Agriculture Pests. ANPP </w:t>
      </w:r>
      <w:r w:rsidR="00DF1D0A" w:rsidRPr="00990A7F">
        <w:rPr>
          <w:rFonts w:asciiTheme="majorBidi" w:hAnsiTheme="majorBidi" w:cstheme="majorBidi"/>
          <w:sz w:val="20"/>
          <w:lang w:val="en-US"/>
        </w:rPr>
        <w:t>(December</w:t>
      </w:r>
    </w:p>
    <w:p w14:paraId="3AEE2F5B" w14:textId="77777777" w:rsidR="00F0038A" w:rsidRPr="00990A7F" w:rsidRDefault="00DF1D0A" w:rsidP="00F0038A">
      <w:pPr>
        <w:jc w:val="both"/>
        <w:rPr>
          <w:rFonts w:asciiTheme="majorBidi" w:hAnsiTheme="majorBidi" w:cstheme="majorBidi"/>
          <w:sz w:val="20"/>
          <w:lang w:val="en-US"/>
        </w:rPr>
      </w:pPr>
      <w:r w:rsidRPr="00990A7F">
        <w:rPr>
          <w:rFonts w:asciiTheme="majorBidi" w:hAnsiTheme="majorBidi" w:cstheme="majorBidi"/>
          <w:sz w:val="20"/>
          <w:lang w:val="en-US"/>
        </w:rPr>
        <w:t>1999, Montpellier- France).</w:t>
      </w:r>
    </w:p>
    <w:p w14:paraId="5E9B937E" w14:textId="77777777" w:rsidR="00F0038A" w:rsidRPr="00990A7F" w:rsidRDefault="00F0038A" w:rsidP="00F0038A">
      <w:pPr>
        <w:jc w:val="both"/>
        <w:rPr>
          <w:rFonts w:asciiTheme="majorBidi" w:hAnsiTheme="majorBidi" w:cstheme="majorBidi"/>
          <w:sz w:val="20"/>
          <w:lang w:val="en-US"/>
        </w:rPr>
      </w:pPr>
    </w:p>
    <w:p w14:paraId="11763606"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b/>
          <w:sz w:val="20"/>
          <w:lang w:val="en-US"/>
        </w:rPr>
        <w:t>Kheder-Boulahia S.</w:t>
      </w:r>
      <w:r w:rsidRPr="00990A7F">
        <w:rPr>
          <w:rFonts w:asciiTheme="majorBidi" w:hAnsiTheme="majorBidi" w:cstheme="majorBidi"/>
          <w:sz w:val="20"/>
          <w:lang w:val="en-US"/>
        </w:rPr>
        <w:t xml:space="preserve"> and Jerraya A., 1998. Effect of managing way of Citrus orchard on the activity of parasitoids of </w:t>
      </w:r>
      <w:r w:rsidRPr="00990A7F">
        <w:rPr>
          <w:rFonts w:asciiTheme="majorBidi" w:hAnsiTheme="majorBidi" w:cstheme="majorBidi"/>
          <w:i/>
          <w:sz w:val="20"/>
          <w:lang w:val="en-US"/>
        </w:rPr>
        <w:t>Phyllocnistis citrella</w:t>
      </w:r>
      <w:r w:rsidRPr="00990A7F">
        <w:rPr>
          <w:rFonts w:asciiTheme="majorBidi" w:hAnsiTheme="majorBidi" w:cstheme="majorBidi"/>
          <w:sz w:val="20"/>
          <w:lang w:val="en-US"/>
        </w:rPr>
        <w:t xml:space="preserve"> (Staint.) (Lepidoptera: Gracillariidae) in Tunisia. Liaison Committee for Mediterranean Citrus Fruit Culture (CLAM) Seminar </w:t>
      </w:r>
      <w:r w:rsidR="006E4675" w:rsidRPr="00990A7F">
        <w:rPr>
          <w:rFonts w:asciiTheme="majorBidi" w:hAnsiTheme="majorBidi" w:cstheme="majorBidi"/>
          <w:sz w:val="20"/>
          <w:lang w:val="en-US"/>
        </w:rPr>
        <w:t>(</w:t>
      </w:r>
      <w:r w:rsidRPr="00990A7F">
        <w:rPr>
          <w:rFonts w:asciiTheme="majorBidi" w:hAnsiTheme="majorBidi" w:cstheme="majorBidi"/>
          <w:sz w:val="20"/>
          <w:lang w:val="en-US"/>
        </w:rPr>
        <w:t>April 1998</w:t>
      </w:r>
      <w:r w:rsidR="006E4675" w:rsidRPr="00990A7F">
        <w:rPr>
          <w:rFonts w:asciiTheme="majorBidi" w:hAnsiTheme="majorBidi" w:cstheme="majorBidi"/>
          <w:sz w:val="20"/>
          <w:lang w:val="en-US"/>
        </w:rPr>
        <w:t>, Valencia-Spain</w:t>
      </w:r>
      <w:r w:rsidRPr="00990A7F">
        <w:rPr>
          <w:rFonts w:asciiTheme="majorBidi" w:hAnsiTheme="majorBidi" w:cstheme="majorBidi"/>
          <w:sz w:val="20"/>
          <w:lang w:val="en-US"/>
        </w:rPr>
        <w:t>).</w:t>
      </w:r>
    </w:p>
    <w:p w14:paraId="7F033135" w14:textId="77777777" w:rsidR="00F0038A" w:rsidRPr="00990A7F" w:rsidRDefault="00F0038A" w:rsidP="00F0038A">
      <w:pPr>
        <w:jc w:val="both"/>
        <w:rPr>
          <w:rFonts w:asciiTheme="majorBidi" w:hAnsiTheme="majorBidi" w:cstheme="majorBidi"/>
          <w:sz w:val="20"/>
          <w:lang w:val="en-US"/>
        </w:rPr>
      </w:pPr>
    </w:p>
    <w:p w14:paraId="3883C4D3" w14:textId="77777777" w:rsidR="00F0038A" w:rsidRPr="00990A7F" w:rsidRDefault="00F0038A" w:rsidP="00F0038A">
      <w:pPr>
        <w:jc w:val="both"/>
        <w:rPr>
          <w:rFonts w:asciiTheme="majorBidi" w:hAnsiTheme="majorBidi" w:cstheme="majorBidi"/>
          <w:sz w:val="20"/>
          <w:lang w:val="en-US"/>
        </w:rPr>
      </w:pPr>
      <w:r w:rsidRPr="00990A7F">
        <w:rPr>
          <w:rFonts w:asciiTheme="majorBidi" w:hAnsiTheme="majorBidi" w:cstheme="majorBidi"/>
          <w:b/>
          <w:sz w:val="20"/>
          <w:lang w:val="en-US"/>
        </w:rPr>
        <w:t>Kheder-Boulahia S</w:t>
      </w:r>
      <w:r w:rsidRPr="00990A7F">
        <w:rPr>
          <w:rFonts w:asciiTheme="majorBidi" w:hAnsiTheme="majorBidi" w:cstheme="majorBidi"/>
          <w:sz w:val="20"/>
          <w:lang w:val="en-US"/>
        </w:rPr>
        <w:t>., and Jerraya A., 1995. The Homoptera Citrus pests; case of whiteflies: taxonomic diversity and scope of practice. Proceedings of National Symposium on Recent Achievements for Agricultural Research and Veterinary. Vol. I, pp. 436-442.</w:t>
      </w:r>
      <w:r w:rsidR="006E4675" w:rsidRPr="00990A7F">
        <w:rPr>
          <w:rFonts w:asciiTheme="majorBidi" w:hAnsiTheme="majorBidi" w:cstheme="majorBidi"/>
          <w:sz w:val="20"/>
          <w:lang w:val="en-US"/>
        </w:rPr>
        <w:t xml:space="preserve"> (2-4 December 1994, Hammamet-Tunisia).</w:t>
      </w:r>
    </w:p>
    <w:p w14:paraId="3222B52F" w14:textId="77777777" w:rsidR="00F0038A" w:rsidRPr="00990A7F" w:rsidRDefault="00F0038A" w:rsidP="00F0038A">
      <w:pPr>
        <w:ind w:left="708"/>
        <w:jc w:val="both"/>
        <w:rPr>
          <w:rFonts w:asciiTheme="majorBidi" w:hAnsiTheme="majorBidi" w:cstheme="majorBidi"/>
          <w:sz w:val="20"/>
          <w:lang w:val="en-US"/>
        </w:rPr>
      </w:pPr>
    </w:p>
    <w:p w14:paraId="788DA071" w14:textId="77777777" w:rsidR="0006488A" w:rsidRDefault="0006488A"/>
    <w:sectPr w:rsidR="0006488A" w:rsidSect="00127199">
      <w:footerReference w:type="even" r:id="rId14"/>
      <w:footerReference w:type="default" r:id="rId15"/>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7F2D" w14:textId="77777777" w:rsidR="007940E4" w:rsidRDefault="007940E4">
      <w:r>
        <w:separator/>
      </w:r>
    </w:p>
  </w:endnote>
  <w:endnote w:type="continuationSeparator" w:id="0">
    <w:p w14:paraId="3C1903C1" w14:textId="77777777" w:rsidR="007940E4" w:rsidRDefault="0079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BA26" w14:textId="77777777" w:rsidR="00127199" w:rsidRDefault="00127199" w:rsidP="001271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7224176" w14:textId="77777777" w:rsidR="00127199" w:rsidRDefault="00127199" w:rsidP="0012719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C08" w14:textId="4BE6A89C" w:rsidR="00127199" w:rsidRDefault="00127199" w:rsidP="001271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97CAE">
      <w:rPr>
        <w:rStyle w:val="Numrodepage"/>
        <w:noProof/>
      </w:rPr>
      <w:t>7</w:t>
    </w:r>
    <w:r>
      <w:rPr>
        <w:rStyle w:val="Numrodepage"/>
      </w:rPr>
      <w:fldChar w:fldCharType="end"/>
    </w:r>
  </w:p>
  <w:p w14:paraId="32C3E2A3" w14:textId="77777777" w:rsidR="00127199" w:rsidRDefault="00127199" w:rsidP="0012719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AB68" w14:textId="77777777" w:rsidR="007940E4" w:rsidRDefault="007940E4">
      <w:r>
        <w:separator/>
      </w:r>
    </w:p>
  </w:footnote>
  <w:footnote w:type="continuationSeparator" w:id="0">
    <w:p w14:paraId="7D5E8E50" w14:textId="77777777" w:rsidR="007940E4" w:rsidRDefault="0079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62E"/>
    <w:multiLevelType w:val="hybridMultilevel"/>
    <w:tmpl w:val="3C641A24"/>
    <w:lvl w:ilvl="0" w:tplc="BC929EBC">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86A0DC7"/>
    <w:multiLevelType w:val="hybridMultilevel"/>
    <w:tmpl w:val="7CD6B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53200B"/>
    <w:multiLevelType w:val="hybridMultilevel"/>
    <w:tmpl w:val="86F2709E"/>
    <w:lvl w:ilvl="0" w:tplc="0D48D218">
      <w:start w:val="5"/>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2D8760E7"/>
    <w:multiLevelType w:val="hybridMultilevel"/>
    <w:tmpl w:val="8124BE30"/>
    <w:lvl w:ilvl="0" w:tplc="CF268A5C">
      <w:start w:val="1"/>
      <w:numFmt w:val="decimal"/>
      <w:lvlText w:val="%1-"/>
      <w:lvlJc w:val="left"/>
      <w:pPr>
        <w:ind w:left="1068" w:hanging="360"/>
      </w:pPr>
      <w:rPr>
        <w:rFonts w:eastAsiaTheme="minorEastAsia"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DEC7390"/>
    <w:multiLevelType w:val="hybridMultilevel"/>
    <w:tmpl w:val="9E1403C4"/>
    <w:lvl w:ilvl="0" w:tplc="DF96188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FD546EC"/>
    <w:multiLevelType w:val="hybridMultilevel"/>
    <w:tmpl w:val="868E7D5E"/>
    <w:lvl w:ilvl="0" w:tplc="EB2C858A">
      <w:start w:val="199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23B4DEB"/>
    <w:multiLevelType w:val="hybridMultilevel"/>
    <w:tmpl w:val="F272912A"/>
    <w:lvl w:ilvl="0" w:tplc="DCA8DC8E">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221FF"/>
    <w:multiLevelType w:val="hybridMultilevel"/>
    <w:tmpl w:val="9E1403C4"/>
    <w:lvl w:ilvl="0" w:tplc="DF96188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3F4D35B2"/>
    <w:multiLevelType w:val="hybridMultilevel"/>
    <w:tmpl w:val="6840DE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046ADD"/>
    <w:multiLevelType w:val="hybridMultilevel"/>
    <w:tmpl w:val="9E1403C4"/>
    <w:lvl w:ilvl="0" w:tplc="DF96188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59C3E1C"/>
    <w:multiLevelType w:val="hybridMultilevel"/>
    <w:tmpl w:val="9E1403C4"/>
    <w:lvl w:ilvl="0" w:tplc="DF96188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4D5923CF"/>
    <w:multiLevelType w:val="hybridMultilevel"/>
    <w:tmpl w:val="CC846C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9E689B"/>
    <w:multiLevelType w:val="hybridMultilevel"/>
    <w:tmpl w:val="5A1069FA"/>
    <w:lvl w:ilvl="0" w:tplc="BD004F72">
      <w:start w:val="25"/>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7A5440FF"/>
    <w:multiLevelType w:val="hybridMultilevel"/>
    <w:tmpl w:val="78165F70"/>
    <w:lvl w:ilvl="0" w:tplc="C588ABBA">
      <w:start w:val="1"/>
      <w:numFmt w:val="decimal"/>
      <w:lvlText w:val="%1-"/>
      <w:lvlJc w:val="left"/>
      <w:pPr>
        <w:ind w:left="1068" w:hanging="360"/>
      </w:pPr>
      <w:rPr>
        <w:rFonts w:eastAsiaTheme="minorEastAsia"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550343069">
    <w:abstractNumId w:val="6"/>
  </w:num>
  <w:num w:numId="2" w16cid:durableId="1972395104">
    <w:abstractNumId w:val="2"/>
  </w:num>
  <w:num w:numId="3" w16cid:durableId="1980842353">
    <w:abstractNumId w:val="11"/>
  </w:num>
  <w:num w:numId="4" w16cid:durableId="114520882">
    <w:abstractNumId w:val="8"/>
  </w:num>
  <w:num w:numId="5" w16cid:durableId="502866526">
    <w:abstractNumId w:val="12"/>
  </w:num>
  <w:num w:numId="6" w16cid:durableId="1232348177">
    <w:abstractNumId w:val="3"/>
  </w:num>
  <w:num w:numId="7" w16cid:durableId="1608582602">
    <w:abstractNumId w:val="0"/>
  </w:num>
  <w:num w:numId="8" w16cid:durableId="1905796380">
    <w:abstractNumId w:val="7"/>
  </w:num>
  <w:num w:numId="9" w16cid:durableId="1488208582">
    <w:abstractNumId w:val="10"/>
  </w:num>
  <w:num w:numId="10" w16cid:durableId="1315060122">
    <w:abstractNumId w:val="9"/>
  </w:num>
  <w:num w:numId="11" w16cid:durableId="194579708">
    <w:abstractNumId w:val="4"/>
  </w:num>
  <w:num w:numId="12" w16cid:durableId="1334723843">
    <w:abstractNumId w:val="13"/>
  </w:num>
  <w:num w:numId="13" w16cid:durableId="1654748013">
    <w:abstractNumId w:val="1"/>
  </w:num>
  <w:num w:numId="14" w16cid:durableId="464391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EF"/>
    <w:rsid w:val="00003A58"/>
    <w:rsid w:val="00013CEA"/>
    <w:rsid w:val="00014DEE"/>
    <w:rsid w:val="00017B9C"/>
    <w:rsid w:val="00020779"/>
    <w:rsid w:val="00022AB1"/>
    <w:rsid w:val="00035635"/>
    <w:rsid w:val="00046B91"/>
    <w:rsid w:val="0006488A"/>
    <w:rsid w:val="00083697"/>
    <w:rsid w:val="0008542F"/>
    <w:rsid w:val="0009254F"/>
    <w:rsid w:val="000B11E5"/>
    <w:rsid w:val="000B1791"/>
    <w:rsid w:val="000B3FC8"/>
    <w:rsid w:val="000B664A"/>
    <w:rsid w:val="000C2334"/>
    <w:rsid w:val="000D25A5"/>
    <w:rsid w:val="000E4DC1"/>
    <w:rsid w:val="000E7ED3"/>
    <w:rsid w:val="000F34FF"/>
    <w:rsid w:val="000F7080"/>
    <w:rsid w:val="00106C36"/>
    <w:rsid w:val="00112221"/>
    <w:rsid w:val="00124BAB"/>
    <w:rsid w:val="00127199"/>
    <w:rsid w:val="00131D7A"/>
    <w:rsid w:val="001519FA"/>
    <w:rsid w:val="00154E7A"/>
    <w:rsid w:val="00162FCC"/>
    <w:rsid w:val="00172F06"/>
    <w:rsid w:val="00175107"/>
    <w:rsid w:val="0017690F"/>
    <w:rsid w:val="00177C44"/>
    <w:rsid w:val="001841F4"/>
    <w:rsid w:val="00184FE3"/>
    <w:rsid w:val="00185050"/>
    <w:rsid w:val="001A70D6"/>
    <w:rsid w:val="001B4AC2"/>
    <w:rsid w:val="001B571C"/>
    <w:rsid w:val="001B5D4D"/>
    <w:rsid w:val="001B60FB"/>
    <w:rsid w:val="001D6005"/>
    <w:rsid w:val="001D77AB"/>
    <w:rsid w:val="001E56EA"/>
    <w:rsid w:val="002012D2"/>
    <w:rsid w:val="00201E65"/>
    <w:rsid w:val="00202F1B"/>
    <w:rsid w:val="00205F71"/>
    <w:rsid w:val="002220DC"/>
    <w:rsid w:val="0022372A"/>
    <w:rsid w:val="002266CA"/>
    <w:rsid w:val="002267C4"/>
    <w:rsid w:val="002328A2"/>
    <w:rsid w:val="00244C09"/>
    <w:rsid w:val="002537B6"/>
    <w:rsid w:val="00255EF9"/>
    <w:rsid w:val="00266F76"/>
    <w:rsid w:val="00276456"/>
    <w:rsid w:val="002776EA"/>
    <w:rsid w:val="00286FF7"/>
    <w:rsid w:val="00290471"/>
    <w:rsid w:val="0029635F"/>
    <w:rsid w:val="002A5E87"/>
    <w:rsid w:val="002B02F5"/>
    <w:rsid w:val="002B03B5"/>
    <w:rsid w:val="002B3D46"/>
    <w:rsid w:val="002B76E5"/>
    <w:rsid w:val="002C6CA4"/>
    <w:rsid w:val="002D772D"/>
    <w:rsid w:val="002F00FE"/>
    <w:rsid w:val="00305E52"/>
    <w:rsid w:val="00312A5C"/>
    <w:rsid w:val="0031469B"/>
    <w:rsid w:val="00331CAE"/>
    <w:rsid w:val="003440A8"/>
    <w:rsid w:val="003527F8"/>
    <w:rsid w:val="003647E3"/>
    <w:rsid w:val="003826F5"/>
    <w:rsid w:val="00385C2E"/>
    <w:rsid w:val="00392267"/>
    <w:rsid w:val="00395F25"/>
    <w:rsid w:val="003A0E2B"/>
    <w:rsid w:val="003C61DB"/>
    <w:rsid w:val="003D632A"/>
    <w:rsid w:val="003F32C3"/>
    <w:rsid w:val="00422CDD"/>
    <w:rsid w:val="00422EDB"/>
    <w:rsid w:val="00423D9F"/>
    <w:rsid w:val="00430C89"/>
    <w:rsid w:val="00447085"/>
    <w:rsid w:val="00455721"/>
    <w:rsid w:val="00455C3D"/>
    <w:rsid w:val="0046593A"/>
    <w:rsid w:val="00475E68"/>
    <w:rsid w:val="00490881"/>
    <w:rsid w:val="004A0AC5"/>
    <w:rsid w:val="004A5A45"/>
    <w:rsid w:val="004B73DE"/>
    <w:rsid w:val="004C4A45"/>
    <w:rsid w:val="004E0A4D"/>
    <w:rsid w:val="004F2F49"/>
    <w:rsid w:val="004F5530"/>
    <w:rsid w:val="00502DBB"/>
    <w:rsid w:val="005062E2"/>
    <w:rsid w:val="00506A24"/>
    <w:rsid w:val="0051165B"/>
    <w:rsid w:val="00522A20"/>
    <w:rsid w:val="0053717F"/>
    <w:rsid w:val="00545F3E"/>
    <w:rsid w:val="005541D3"/>
    <w:rsid w:val="00585A38"/>
    <w:rsid w:val="00594F23"/>
    <w:rsid w:val="005B0751"/>
    <w:rsid w:val="005B4A42"/>
    <w:rsid w:val="005C4512"/>
    <w:rsid w:val="006005B5"/>
    <w:rsid w:val="0061025D"/>
    <w:rsid w:val="006163F3"/>
    <w:rsid w:val="00624392"/>
    <w:rsid w:val="00640185"/>
    <w:rsid w:val="00674383"/>
    <w:rsid w:val="00694013"/>
    <w:rsid w:val="006A6A49"/>
    <w:rsid w:val="006B1691"/>
    <w:rsid w:val="006B3ADF"/>
    <w:rsid w:val="006C5E7A"/>
    <w:rsid w:val="006D0725"/>
    <w:rsid w:val="006E4675"/>
    <w:rsid w:val="006F0541"/>
    <w:rsid w:val="006F42F8"/>
    <w:rsid w:val="007213D1"/>
    <w:rsid w:val="00722597"/>
    <w:rsid w:val="00724505"/>
    <w:rsid w:val="00735BB9"/>
    <w:rsid w:val="00736315"/>
    <w:rsid w:val="00736A02"/>
    <w:rsid w:val="00737B0B"/>
    <w:rsid w:val="007440B8"/>
    <w:rsid w:val="00754E04"/>
    <w:rsid w:val="00762ACA"/>
    <w:rsid w:val="00764B98"/>
    <w:rsid w:val="00783E52"/>
    <w:rsid w:val="007940E4"/>
    <w:rsid w:val="00797672"/>
    <w:rsid w:val="00797B2E"/>
    <w:rsid w:val="007A6892"/>
    <w:rsid w:val="007A74D4"/>
    <w:rsid w:val="007B68A1"/>
    <w:rsid w:val="007C700B"/>
    <w:rsid w:val="007D56D4"/>
    <w:rsid w:val="007E08F7"/>
    <w:rsid w:val="007F38DE"/>
    <w:rsid w:val="007F5FE3"/>
    <w:rsid w:val="0080168F"/>
    <w:rsid w:val="0080180A"/>
    <w:rsid w:val="008060D9"/>
    <w:rsid w:val="00815315"/>
    <w:rsid w:val="00833CD7"/>
    <w:rsid w:val="00833FD0"/>
    <w:rsid w:val="0083412A"/>
    <w:rsid w:val="00840235"/>
    <w:rsid w:val="00842E34"/>
    <w:rsid w:val="0086764A"/>
    <w:rsid w:val="008763BE"/>
    <w:rsid w:val="008774DA"/>
    <w:rsid w:val="00877551"/>
    <w:rsid w:val="008A3CE8"/>
    <w:rsid w:val="008C28DD"/>
    <w:rsid w:val="008C2D91"/>
    <w:rsid w:val="008D3405"/>
    <w:rsid w:val="008D3F61"/>
    <w:rsid w:val="008D69EF"/>
    <w:rsid w:val="008E198C"/>
    <w:rsid w:val="008F3A89"/>
    <w:rsid w:val="008F64D6"/>
    <w:rsid w:val="0090515B"/>
    <w:rsid w:val="009273FB"/>
    <w:rsid w:val="00933AC1"/>
    <w:rsid w:val="00937300"/>
    <w:rsid w:val="0095540E"/>
    <w:rsid w:val="0097406C"/>
    <w:rsid w:val="009742C6"/>
    <w:rsid w:val="00981BBF"/>
    <w:rsid w:val="00990A7F"/>
    <w:rsid w:val="00991BAF"/>
    <w:rsid w:val="00997684"/>
    <w:rsid w:val="009E10D2"/>
    <w:rsid w:val="009E32C5"/>
    <w:rsid w:val="009F5FC3"/>
    <w:rsid w:val="009F7C22"/>
    <w:rsid w:val="00A05951"/>
    <w:rsid w:val="00A1591C"/>
    <w:rsid w:val="00A45B9C"/>
    <w:rsid w:val="00A65EAE"/>
    <w:rsid w:val="00A73AB0"/>
    <w:rsid w:val="00A74E6F"/>
    <w:rsid w:val="00A9026A"/>
    <w:rsid w:val="00A9258D"/>
    <w:rsid w:val="00AA4F18"/>
    <w:rsid w:val="00AB059A"/>
    <w:rsid w:val="00AB16F6"/>
    <w:rsid w:val="00AB7205"/>
    <w:rsid w:val="00AD04EA"/>
    <w:rsid w:val="00AE3848"/>
    <w:rsid w:val="00AF257B"/>
    <w:rsid w:val="00B03B2D"/>
    <w:rsid w:val="00B10383"/>
    <w:rsid w:val="00B16DBC"/>
    <w:rsid w:val="00B17823"/>
    <w:rsid w:val="00B37B57"/>
    <w:rsid w:val="00B66FA3"/>
    <w:rsid w:val="00B73C9B"/>
    <w:rsid w:val="00B755B4"/>
    <w:rsid w:val="00B8211B"/>
    <w:rsid w:val="00B93B9D"/>
    <w:rsid w:val="00BA4103"/>
    <w:rsid w:val="00BA4AD3"/>
    <w:rsid w:val="00BB2704"/>
    <w:rsid w:val="00BD7877"/>
    <w:rsid w:val="00BE1544"/>
    <w:rsid w:val="00BF30EF"/>
    <w:rsid w:val="00C008B2"/>
    <w:rsid w:val="00C01769"/>
    <w:rsid w:val="00C0724A"/>
    <w:rsid w:val="00C07DAE"/>
    <w:rsid w:val="00C14AC8"/>
    <w:rsid w:val="00C15060"/>
    <w:rsid w:val="00C26407"/>
    <w:rsid w:val="00C317B8"/>
    <w:rsid w:val="00C43709"/>
    <w:rsid w:val="00C464D8"/>
    <w:rsid w:val="00C60C40"/>
    <w:rsid w:val="00C636C1"/>
    <w:rsid w:val="00C726B9"/>
    <w:rsid w:val="00C74396"/>
    <w:rsid w:val="00C81733"/>
    <w:rsid w:val="00C86D70"/>
    <w:rsid w:val="00C879F0"/>
    <w:rsid w:val="00C90968"/>
    <w:rsid w:val="00CB6F5A"/>
    <w:rsid w:val="00CC0703"/>
    <w:rsid w:val="00CC5957"/>
    <w:rsid w:val="00CD216C"/>
    <w:rsid w:val="00CD3729"/>
    <w:rsid w:val="00D01DBF"/>
    <w:rsid w:val="00D0700A"/>
    <w:rsid w:val="00D233E4"/>
    <w:rsid w:val="00D25F83"/>
    <w:rsid w:val="00D474BE"/>
    <w:rsid w:val="00D9703C"/>
    <w:rsid w:val="00DE38D8"/>
    <w:rsid w:val="00DE6A84"/>
    <w:rsid w:val="00DF1D0A"/>
    <w:rsid w:val="00DF2114"/>
    <w:rsid w:val="00E03AAC"/>
    <w:rsid w:val="00E0706C"/>
    <w:rsid w:val="00E075BA"/>
    <w:rsid w:val="00E25E99"/>
    <w:rsid w:val="00E65DE0"/>
    <w:rsid w:val="00E825AB"/>
    <w:rsid w:val="00E8478C"/>
    <w:rsid w:val="00EB7E8B"/>
    <w:rsid w:val="00EC0DB8"/>
    <w:rsid w:val="00ED28E5"/>
    <w:rsid w:val="00EE64CC"/>
    <w:rsid w:val="00EF3CAC"/>
    <w:rsid w:val="00EF6424"/>
    <w:rsid w:val="00F0038A"/>
    <w:rsid w:val="00F145F0"/>
    <w:rsid w:val="00F1533D"/>
    <w:rsid w:val="00F303BC"/>
    <w:rsid w:val="00F303F6"/>
    <w:rsid w:val="00F33926"/>
    <w:rsid w:val="00F42C2B"/>
    <w:rsid w:val="00F44367"/>
    <w:rsid w:val="00F524DA"/>
    <w:rsid w:val="00F62563"/>
    <w:rsid w:val="00F726B7"/>
    <w:rsid w:val="00F97CAE"/>
    <w:rsid w:val="00FC1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788B"/>
  <w15:chartTrackingRefBased/>
  <w15:docId w15:val="{259E9DCD-2BAF-4995-AF84-44A1C789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E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Titre1">
    <w:name w:val="heading 1"/>
    <w:basedOn w:val="Normal"/>
    <w:link w:val="Titre1Car"/>
    <w:uiPriority w:val="9"/>
    <w:qFormat/>
    <w:rsid w:val="00F0038A"/>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8D69EF"/>
    <w:rPr>
      <w:color w:val="0000FF"/>
      <w:u w:val="single"/>
    </w:rPr>
  </w:style>
  <w:style w:type="paragraph" w:styleId="Pieddepage">
    <w:name w:val="footer"/>
    <w:basedOn w:val="Normal"/>
    <w:link w:val="PieddepageCar"/>
    <w:rsid w:val="008D69EF"/>
    <w:pPr>
      <w:tabs>
        <w:tab w:val="center" w:pos="4536"/>
        <w:tab w:val="right" w:pos="9072"/>
      </w:tabs>
    </w:pPr>
  </w:style>
  <w:style w:type="character" w:customStyle="1" w:styleId="PieddepageCar">
    <w:name w:val="Pied de page Car"/>
    <w:basedOn w:val="Policepardfaut"/>
    <w:link w:val="Pieddepage"/>
    <w:rsid w:val="008D69EF"/>
    <w:rPr>
      <w:rFonts w:ascii="Times New Roman" w:eastAsia="Times New Roman" w:hAnsi="Times New Roman" w:cs="Times New Roman"/>
      <w:sz w:val="24"/>
      <w:szCs w:val="20"/>
      <w:lang w:eastAsia="fr-FR"/>
    </w:rPr>
  </w:style>
  <w:style w:type="character" w:styleId="Numrodepage">
    <w:name w:val="page number"/>
    <w:basedOn w:val="Policepardfaut"/>
    <w:rsid w:val="008D69EF"/>
  </w:style>
  <w:style w:type="paragraph" w:styleId="Paragraphedeliste">
    <w:name w:val="List Paragraph"/>
    <w:basedOn w:val="Normal"/>
    <w:uiPriority w:val="34"/>
    <w:qFormat/>
    <w:rsid w:val="008D69EF"/>
    <w:pPr>
      <w:ind w:left="720"/>
      <w:contextualSpacing/>
    </w:pPr>
  </w:style>
  <w:style w:type="character" w:customStyle="1" w:styleId="hps">
    <w:name w:val="hps"/>
    <w:basedOn w:val="Policepardfaut"/>
    <w:rsid w:val="008D69EF"/>
  </w:style>
  <w:style w:type="character" w:customStyle="1" w:styleId="Titre1Car">
    <w:name w:val="Titre 1 Car"/>
    <w:basedOn w:val="Policepardfaut"/>
    <w:link w:val="Titre1"/>
    <w:uiPriority w:val="9"/>
    <w:rsid w:val="00F0038A"/>
    <w:rPr>
      <w:rFonts w:ascii="Times New Roman" w:eastAsia="Times New Roman" w:hAnsi="Times New Roman" w:cs="Times New Roman"/>
      <w:b/>
      <w:bCs/>
      <w:kern w:val="36"/>
      <w:sz w:val="48"/>
      <w:szCs w:val="48"/>
      <w:lang w:eastAsia="fr-FR"/>
    </w:rPr>
  </w:style>
  <w:style w:type="paragraph" w:customStyle="1" w:styleId="Default">
    <w:name w:val="Default"/>
    <w:rsid w:val="00F0038A"/>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F33926"/>
    <w:pPr>
      <w:tabs>
        <w:tab w:val="center" w:pos="4536"/>
        <w:tab w:val="right" w:pos="9072"/>
      </w:tabs>
    </w:pPr>
  </w:style>
  <w:style w:type="character" w:customStyle="1" w:styleId="En-tteCar">
    <w:name w:val="En-tête Car"/>
    <w:basedOn w:val="Policepardfaut"/>
    <w:link w:val="En-tte"/>
    <w:uiPriority w:val="99"/>
    <w:rsid w:val="00F33926"/>
    <w:rPr>
      <w:rFonts w:ascii="Times New Roman" w:eastAsia="Times New Roman" w:hAnsi="Times New Roman" w:cs="Times New Roman"/>
      <w:sz w:val="24"/>
      <w:szCs w:val="20"/>
      <w:lang w:eastAsia="fr-FR"/>
    </w:rPr>
  </w:style>
  <w:style w:type="character" w:customStyle="1" w:styleId="style55">
    <w:name w:val="style55"/>
    <w:basedOn w:val="Policepardfaut"/>
    <w:rsid w:val="00C0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841">
      <w:bodyDiv w:val="1"/>
      <w:marLeft w:val="0"/>
      <w:marRight w:val="0"/>
      <w:marTop w:val="0"/>
      <w:marBottom w:val="0"/>
      <w:divBdr>
        <w:top w:val="none" w:sz="0" w:space="0" w:color="auto"/>
        <w:left w:val="none" w:sz="0" w:space="0" w:color="auto"/>
        <w:bottom w:val="none" w:sz="0" w:space="0" w:color="auto"/>
        <w:right w:val="none" w:sz="0" w:space="0" w:color="auto"/>
      </w:divBdr>
      <w:divsChild>
        <w:div w:id="1853642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3891">
              <w:marLeft w:val="0"/>
              <w:marRight w:val="0"/>
              <w:marTop w:val="0"/>
              <w:marBottom w:val="0"/>
              <w:divBdr>
                <w:top w:val="none" w:sz="0" w:space="0" w:color="auto"/>
                <w:left w:val="none" w:sz="0" w:space="0" w:color="auto"/>
                <w:bottom w:val="none" w:sz="0" w:space="0" w:color="auto"/>
                <w:right w:val="none" w:sz="0" w:space="0" w:color="auto"/>
              </w:divBdr>
              <w:divsChild>
                <w:div w:id="424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da.kb@gmail.com" TargetMode="External"/><Relationship Id="rId13" Type="http://schemas.openxmlformats.org/officeDocument/2006/relationships/hyperlink" Target="https://doi.org/10.1016/j.cropro.2020.10541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jssas.2023.03.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543/tjpp.18.1.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resa.agrinet.tn/tjpp/" TargetMode="External"/><Relationship Id="rId4" Type="http://schemas.openxmlformats.org/officeDocument/2006/relationships/webSettings" Target="webSettings.xml"/><Relationship Id="rId9" Type="http://schemas.openxmlformats.org/officeDocument/2006/relationships/hyperlink" Target="http://www.iresa.agrinet.tn/tjpp/"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4233</Words>
  <Characters>25951</Characters>
  <Application>Microsoft Office Word</Application>
  <DocSecurity>0</DocSecurity>
  <Lines>508</Lines>
  <Paragraphs>232</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synda kheder</cp:lastModifiedBy>
  <cp:revision>35</cp:revision>
  <dcterms:created xsi:type="dcterms:W3CDTF">2025-03-29T14:24:00Z</dcterms:created>
  <dcterms:modified xsi:type="dcterms:W3CDTF">2025-09-30T17:40:00Z</dcterms:modified>
</cp:coreProperties>
</file>