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2ED8" w14:textId="486ADF82" w:rsidR="009301F0" w:rsidRDefault="00DE1198">
      <w:pPr>
        <w:pStyle w:val="BodyText"/>
        <w:spacing w:before="7"/>
        <w:rPr>
          <w:rFonts w:ascii="Times New Roman"/>
          <w:sz w:val="29"/>
        </w:rPr>
      </w:pPr>
      <w:r>
        <w:rPr>
          <w:noProof/>
        </w:rPr>
        <w:drawing>
          <wp:anchor distT="0" distB="0" distL="0" distR="0" simplePos="0" relativeHeight="251657216" behindDoc="1" locked="0" layoutInCell="1" allowOverlap="1" wp14:anchorId="3304C594" wp14:editId="196C0C2B">
            <wp:simplePos x="0" y="0"/>
            <wp:positionH relativeFrom="page">
              <wp:align>right</wp:align>
            </wp:positionH>
            <wp:positionV relativeFrom="page">
              <wp:posOffset>57150</wp:posOffset>
            </wp:positionV>
            <wp:extent cx="7762240" cy="98228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62240" cy="9822815"/>
                    </a:xfrm>
                    <a:prstGeom prst="rect">
                      <a:avLst/>
                    </a:prstGeom>
                  </pic:spPr>
                </pic:pic>
              </a:graphicData>
            </a:graphic>
          </wp:anchor>
        </w:drawing>
      </w:r>
    </w:p>
    <w:p w14:paraId="68CEF31A" w14:textId="098E4E11" w:rsidR="009301F0" w:rsidRDefault="00762E21" w:rsidP="00134F04">
      <w:pPr>
        <w:pStyle w:val="Title"/>
        <w:spacing w:line="976" w:lineRule="exact"/>
        <w:ind w:left="0"/>
      </w:pPr>
      <w:r>
        <w:rPr>
          <w:color w:val="CA177C"/>
        </w:rPr>
        <w:t xml:space="preserve">You’re Invited </w:t>
      </w:r>
      <w:r w:rsidR="00D527F0">
        <w:rPr>
          <w:color w:val="CA177C"/>
        </w:rPr>
        <w:t>t</w:t>
      </w:r>
      <w:r>
        <w:rPr>
          <w:color w:val="CA177C"/>
        </w:rPr>
        <w:t xml:space="preserve">o </w:t>
      </w:r>
      <w:r w:rsidR="00D527F0">
        <w:rPr>
          <w:color w:val="CA177C"/>
        </w:rPr>
        <w:t>a</w:t>
      </w:r>
      <w:r>
        <w:rPr>
          <w:color w:val="CA177C"/>
        </w:rPr>
        <w:t xml:space="preserve"> Wellness Webinar!</w:t>
      </w:r>
    </w:p>
    <w:p w14:paraId="7E96A81E" w14:textId="176F5F09" w:rsidR="00762E21" w:rsidRPr="00E31118" w:rsidRDefault="00524BC2" w:rsidP="00D527F0">
      <w:pPr>
        <w:spacing w:before="238"/>
        <w:rPr>
          <w:rFonts w:asciiTheme="minorHAnsi" w:hAnsiTheme="minorHAnsi" w:cstheme="minorHAnsi"/>
          <w:sz w:val="36"/>
          <w:szCs w:val="36"/>
        </w:rPr>
      </w:pPr>
      <w:r>
        <w:rPr>
          <w:color w:val="808080"/>
          <w:sz w:val="36"/>
        </w:rPr>
        <w:t>August</w:t>
      </w:r>
      <w:r w:rsidR="00762E21">
        <w:rPr>
          <w:color w:val="808080"/>
          <w:sz w:val="36"/>
        </w:rPr>
        <w:t xml:space="preserve"> </w:t>
      </w:r>
      <w:r w:rsidR="00762E21" w:rsidRPr="00E31118">
        <w:rPr>
          <w:rFonts w:asciiTheme="minorHAnsi" w:hAnsiTheme="minorHAnsi" w:cstheme="minorHAnsi"/>
          <w:color w:val="808080"/>
          <w:sz w:val="36"/>
          <w:szCs w:val="36"/>
        </w:rPr>
        <w:t>Topic:</w:t>
      </w:r>
      <w:r w:rsidR="00D527F0" w:rsidRPr="00E31118">
        <w:rPr>
          <w:rFonts w:asciiTheme="minorHAnsi" w:hAnsiTheme="minorHAnsi" w:cstheme="minorHAnsi"/>
          <w:color w:val="808080"/>
          <w:sz w:val="36"/>
          <w:szCs w:val="36"/>
        </w:rPr>
        <w:t xml:space="preserve"> </w:t>
      </w:r>
      <w:r>
        <w:rPr>
          <w:rFonts w:asciiTheme="minorHAnsi" w:hAnsiTheme="minorHAnsi" w:cstheme="minorHAnsi"/>
          <w:color w:val="808080"/>
          <w:sz w:val="36"/>
          <w:szCs w:val="36"/>
        </w:rPr>
        <w:t>Positive Thinking: A New Attitude</w:t>
      </w:r>
    </w:p>
    <w:p w14:paraId="74BC7DCF" w14:textId="77777777" w:rsidR="009301F0" w:rsidRPr="00E31118" w:rsidRDefault="009301F0">
      <w:pPr>
        <w:rPr>
          <w:rFonts w:asciiTheme="minorHAnsi" w:hAnsiTheme="minorHAnsi" w:cstheme="minorHAnsi"/>
          <w:sz w:val="36"/>
          <w:szCs w:val="36"/>
        </w:rPr>
        <w:sectPr w:rsidR="009301F0" w:rsidRPr="00E31118">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420" w:bottom="280" w:left="620" w:header="720" w:footer="720" w:gutter="0"/>
          <w:cols w:space="720"/>
        </w:sectPr>
      </w:pPr>
    </w:p>
    <w:p w14:paraId="7E33523A" w14:textId="7021C6EE" w:rsidR="009518C5" w:rsidRPr="00E31118" w:rsidRDefault="009518C5" w:rsidP="009518C5">
      <w:pPr>
        <w:adjustRightInd w:val="0"/>
        <w:rPr>
          <w:rFonts w:asciiTheme="minorHAnsi" w:hAnsiTheme="minorHAnsi" w:cstheme="minorHAnsi"/>
          <w:color w:val="000000"/>
          <w:sz w:val="36"/>
          <w:szCs w:val="36"/>
        </w:rPr>
      </w:pPr>
    </w:p>
    <w:p w14:paraId="409CAB7C" w14:textId="41618196" w:rsidR="00524BC2" w:rsidRPr="00D429D4" w:rsidRDefault="00524BC2" w:rsidP="00524BC2">
      <w:pPr>
        <w:rPr>
          <w:rFonts w:ascii="Arial" w:hAnsi="Arial" w:cs="Arial"/>
          <w:sz w:val="24"/>
          <w:szCs w:val="24"/>
        </w:rPr>
      </w:pPr>
      <w:r w:rsidRPr="00D429D4">
        <w:rPr>
          <w:rFonts w:ascii="Arial" w:hAnsi="Arial" w:cs="Arial"/>
          <w:sz w:val="24"/>
          <w:szCs w:val="24"/>
        </w:rPr>
        <w:t>It’s important approach positivity with realistic eyes. There’s growing evidence that humans are optimistic by nature, but that doesn’t mean it’s all sunshine and roses all the time. Experts say the key to living your best life is finding the right balance between being positive and practical. Those who approach life with an optimistic attitude are more resilient. They make better entrepreneurs, experience better health outcomes, live long and are more satisfied with their relationships. Optimism enable</w:t>
      </w:r>
      <w:r>
        <w:rPr>
          <w:rFonts w:ascii="Arial" w:hAnsi="Arial" w:cs="Arial"/>
          <w:sz w:val="24"/>
          <w:szCs w:val="24"/>
        </w:rPr>
        <w:t>s</w:t>
      </w:r>
      <w:r w:rsidRPr="00D429D4">
        <w:rPr>
          <w:rFonts w:ascii="Arial" w:hAnsi="Arial" w:cs="Arial"/>
          <w:sz w:val="24"/>
          <w:szCs w:val="24"/>
        </w:rPr>
        <w:t xml:space="preserve"> people to continue to strive in the face of difficulty. Positive thinking is a mental and emotional attitude that focuses on the bright side of life and expects positive results. In this webinar, we’ll discuss:</w:t>
      </w:r>
    </w:p>
    <w:p w14:paraId="556B85CB" w14:textId="666C9C7B" w:rsidR="00524BC2" w:rsidRPr="00D429D4" w:rsidRDefault="00524BC2" w:rsidP="00524BC2">
      <w:pPr>
        <w:pStyle w:val="ListParagraph"/>
        <w:widowControl/>
        <w:numPr>
          <w:ilvl w:val="0"/>
          <w:numId w:val="4"/>
        </w:numPr>
        <w:autoSpaceDE/>
        <w:autoSpaceDN/>
        <w:ind w:left="360"/>
        <w:rPr>
          <w:rFonts w:ascii="Arial" w:hAnsi="Arial" w:cs="Arial"/>
          <w:sz w:val="24"/>
          <w:szCs w:val="24"/>
        </w:rPr>
      </w:pPr>
      <w:r w:rsidRPr="00D429D4">
        <w:rPr>
          <w:rFonts w:ascii="Arial" w:hAnsi="Arial" w:cs="Arial"/>
          <w:sz w:val="24"/>
          <w:szCs w:val="24"/>
        </w:rPr>
        <w:t>Traits and characteristics of a positive mindset</w:t>
      </w:r>
    </w:p>
    <w:p w14:paraId="18F89D1B" w14:textId="77777777" w:rsidR="00524BC2" w:rsidRPr="00D429D4" w:rsidRDefault="00524BC2" w:rsidP="00524BC2">
      <w:pPr>
        <w:pStyle w:val="ListParagraph"/>
        <w:widowControl/>
        <w:numPr>
          <w:ilvl w:val="0"/>
          <w:numId w:val="4"/>
        </w:numPr>
        <w:autoSpaceDE/>
        <w:autoSpaceDN/>
        <w:ind w:left="360"/>
        <w:rPr>
          <w:rFonts w:ascii="Arial" w:hAnsi="Arial" w:cs="Arial"/>
          <w:sz w:val="24"/>
          <w:szCs w:val="24"/>
        </w:rPr>
      </w:pPr>
      <w:r w:rsidRPr="00D429D4">
        <w:rPr>
          <w:rFonts w:ascii="Arial" w:hAnsi="Arial" w:cs="Arial"/>
          <w:sz w:val="24"/>
          <w:szCs w:val="24"/>
        </w:rPr>
        <w:t>How to shift from negative thinking to positive attitude</w:t>
      </w:r>
    </w:p>
    <w:p w14:paraId="14AFDEEA" w14:textId="7EFB2DCB" w:rsidR="00524BC2" w:rsidRPr="00D429D4" w:rsidRDefault="00524BC2" w:rsidP="00524BC2">
      <w:pPr>
        <w:pStyle w:val="ListParagraph"/>
        <w:widowControl/>
        <w:numPr>
          <w:ilvl w:val="0"/>
          <w:numId w:val="4"/>
        </w:numPr>
        <w:autoSpaceDE/>
        <w:autoSpaceDN/>
        <w:ind w:left="360"/>
        <w:rPr>
          <w:rFonts w:ascii="Arial" w:hAnsi="Arial" w:cs="Arial"/>
          <w:sz w:val="24"/>
          <w:szCs w:val="24"/>
        </w:rPr>
      </w:pPr>
      <w:r w:rsidRPr="00D429D4">
        <w:rPr>
          <w:rFonts w:ascii="Arial" w:hAnsi="Arial" w:cs="Arial"/>
          <w:sz w:val="24"/>
          <w:szCs w:val="24"/>
        </w:rPr>
        <w:t>Simple ways to be positive in our daily lives and at work</w:t>
      </w:r>
    </w:p>
    <w:p w14:paraId="3A078323" w14:textId="5FFFDB8F" w:rsidR="00524BC2" w:rsidRPr="00D429D4" w:rsidRDefault="00524BC2" w:rsidP="00524BC2">
      <w:pPr>
        <w:pStyle w:val="ListParagraph"/>
        <w:widowControl/>
        <w:numPr>
          <w:ilvl w:val="0"/>
          <w:numId w:val="5"/>
        </w:numPr>
        <w:autoSpaceDE/>
        <w:autoSpaceDN/>
        <w:ind w:left="360"/>
        <w:rPr>
          <w:rFonts w:ascii="Arial" w:hAnsi="Arial" w:cs="Arial"/>
          <w:sz w:val="24"/>
          <w:szCs w:val="24"/>
        </w:rPr>
      </w:pPr>
      <w:r w:rsidRPr="00D429D4">
        <w:rPr>
          <w:rFonts w:ascii="Arial" w:hAnsi="Arial" w:cs="Arial"/>
          <w:sz w:val="24"/>
          <w:szCs w:val="24"/>
        </w:rPr>
        <w:t>The impact of optimism on longevity</w:t>
      </w:r>
    </w:p>
    <w:p w14:paraId="4D3E9E2C" w14:textId="39789492" w:rsidR="00524BC2" w:rsidRPr="00D429D4" w:rsidRDefault="00524BC2" w:rsidP="00524BC2">
      <w:pPr>
        <w:pStyle w:val="ListParagraph"/>
        <w:widowControl/>
        <w:numPr>
          <w:ilvl w:val="0"/>
          <w:numId w:val="5"/>
        </w:numPr>
        <w:autoSpaceDE/>
        <w:autoSpaceDN/>
        <w:ind w:left="360"/>
        <w:rPr>
          <w:rFonts w:ascii="Arial" w:hAnsi="Arial" w:cs="Arial"/>
          <w:sz w:val="24"/>
          <w:szCs w:val="24"/>
        </w:rPr>
      </w:pPr>
      <w:r w:rsidRPr="00D429D4">
        <w:rPr>
          <w:rFonts w:ascii="Arial" w:hAnsi="Arial" w:cs="Arial"/>
          <w:sz w:val="24"/>
          <w:szCs w:val="24"/>
        </w:rPr>
        <w:t>Resilience and gratitude</w:t>
      </w:r>
    </w:p>
    <w:p w14:paraId="7646CA42" w14:textId="797778A4" w:rsidR="00524BC2" w:rsidRPr="00D429D4" w:rsidRDefault="00524BC2" w:rsidP="00524BC2">
      <w:pPr>
        <w:pStyle w:val="ListParagraph"/>
        <w:widowControl/>
        <w:numPr>
          <w:ilvl w:val="0"/>
          <w:numId w:val="5"/>
        </w:numPr>
        <w:autoSpaceDE/>
        <w:autoSpaceDN/>
        <w:ind w:left="360"/>
        <w:rPr>
          <w:rFonts w:ascii="Arial" w:hAnsi="Arial" w:cs="Arial"/>
          <w:sz w:val="24"/>
          <w:szCs w:val="24"/>
        </w:rPr>
      </w:pPr>
      <w:r w:rsidRPr="00D429D4">
        <w:rPr>
          <w:rFonts w:ascii="Arial" w:hAnsi="Arial" w:cs="Arial"/>
          <w:sz w:val="24"/>
          <w:szCs w:val="24"/>
        </w:rPr>
        <w:t>Practical tips for looking on the bright side</w:t>
      </w:r>
    </w:p>
    <w:p w14:paraId="14CA42BC" w14:textId="67F76ACF" w:rsidR="00524BC2" w:rsidRPr="00D429D4" w:rsidRDefault="00524BC2" w:rsidP="00524BC2">
      <w:pPr>
        <w:pStyle w:val="ListParagraph"/>
        <w:widowControl/>
        <w:numPr>
          <w:ilvl w:val="0"/>
          <w:numId w:val="5"/>
        </w:numPr>
        <w:autoSpaceDE/>
        <w:autoSpaceDN/>
        <w:ind w:left="360"/>
        <w:rPr>
          <w:rFonts w:ascii="Arial" w:hAnsi="Arial" w:cs="Arial"/>
          <w:sz w:val="24"/>
          <w:szCs w:val="24"/>
        </w:rPr>
      </w:pPr>
      <w:r w:rsidRPr="00D429D4">
        <w:rPr>
          <w:rFonts w:ascii="Arial" w:hAnsi="Arial" w:cs="Arial"/>
          <w:sz w:val="24"/>
          <w:szCs w:val="24"/>
        </w:rPr>
        <w:t xml:space="preserve">Who to practice positivity, not </w:t>
      </w:r>
      <w:proofErr w:type="gramStart"/>
      <w:r w:rsidRPr="00D429D4">
        <w:rPr>
          <w:rFonts w:ascii="Arial" w:hAnsi="Arial" w:cs="Arial"/>
          <w:sz w:val="24"/>
          <w:szCs w:val="24"/>
        </w:rPr>
        <w:t>perfection</w:t>
      </w:r>
      <w:proofErr w:type="gramEnd"/>
    </w:p>
    <w:p w14:paraId="6321E2C2" w14:textId="46D75D64" w:rsidR="00DE276B" w:rsidRDefault="00DE276B" w:rsidP="00134F04">
      <w:pPr>
        <w:rPr>
          <w:noProof/>
          <w:sz w:val="26"/>
          <w:szCs w:val="26"/>
        </w:rPr>
      </w:pPr>
    </w:p>
    <w:p w14:paraId="34DAF3F7" w14:textId="70CBE194" w:rsidR="009518C5" w:rsidRDefault="009518C5" w:rsidP="00134F04">
      <w:pPr>
        <w:rPr>
          <w:noProof/>
          <w:sz w:val="26"/>
          <w:szCs w:val="26"/>
        </w:rPr>
      </w:pPr>
    </w:p>
    <w:p w14:paraId="3BCC8226" w14:textId="58448FD5" w:rsidR="00E31118" w:rsidRDefault="00E31118" w:rsidP="00134F04">
      <w:pPr>
        <w:rPr>
          <w:noProof/>
          <w:sz w:val="26"/>
          <w:szCs w:val="26"/>
        </w:rPr>
      </w:pPr>
    </w:p>
    <w:p w14:paraId="1B9ACFEA" w14:textId="4E1596C5" w:rsidR="00E31118" w:rsidRDefault="00E31118" w:rsidP="00134F04">
      <w:pPr>
        <w:rPr>
          <w:noProof/>
          <w:sz w:val="26"/>
          <w:szCs w:val="26"/>
        </w:rPr>
      </w:pPr>
    </w:p>
    <w:p w14:paraId="7A2ACAA4" w14:textId="6C0644CF" w:rsidR="00E31118" w:rsidRDefault="00E31118" w:rsidP="00134F04">
      <w:pPr>
        <w:rPr>
          <w:noProof/>
          <w:sz w:val="26"/>
          <w:szCs w:val="26"/>
        </w:rPr>
      </w:pPr>
    </w:p>
    <w:p w14:paraId="40EB5308" w14:textId="65CE534E" w:rsidR="00E31118" w:rsidRDefault="00E31118" w:rsidP="00134F04">
      <w:pPr>
        <w:rPr>
          <w:noProof/>
          <w:sz w:val="26"/>
          <w:szCs w:val="26"/>
        </w:rPr>
      </w:pPr>
    </w:p>
    <w:p w14:paraId="26E61A42" w14:textId="06ECD9FB" w:rsidR="00E31118" w:rsidRDefault="00E31118" w:rsidP="00134F04">
      <w:pPr>
        <w:rPr>
          <w:noProof/>
          <w:sz w:val="26"/>
          <w:szCs w:val="26"/>
        </w:rPr>
      </w:pPr>
    </w:p>
    <w:p w14:paraId="234822E3" w14:textId="01B3A82D" w:rsidR="00E31118" w:rsidRDefault="00E31118" w:rsidP="00134F04">
      <w:pPr>
        <w:rPr>
          <w:noProof/>
          <w:sz w:val="26"/>
          <w:szCs w:val="26"/>
        </w:rPr>
      </w:pPr>
    </w:p>
    <w:p w14:paraId="3E2CAF6B" w14:textId="2D45E3B3" w:rsidR="00E31118" w:rsidRDefault="00524BC2" w:rsidP="00134F04">
      <w:pPr>
        <w:rPr>
          <w:noProof/>
          <w:sz w:val="26"/>
          <w:szCs w:val="26"/>
        </w:rPr>
      </w:pPr>
      <w:r>
        <w:rPr>
          <w:noProof/>
        </w:rPr>
        <mc:AlternateContent>
          <mc:Choice Requires="wps">
            <w:drawing>
              <wp:anchor distT="0" distB="0" distL="114300" distR="114300" simplePos="0" relativeHeight="251659264" behindDoc="1" locked="0" layoutInCell="1" allowOverlap="1" wp14:anchorId="6439A8C3" wp14:editId="6D3D2596">
                <wp:simplePos x="0" y="0"/>
                <wp:positionH relativeFrom="margin">
                  <wp:align>left</wp:align>
                </wp:positionH>
                <wp:positionV relativeFrom="paragraph">
                  <wp:posOffset>92075</wp:posOffset>
                </wp:positionV>
                <wp:extent cx="4271645" cy="399415"/>
                <wp:effectExtent l="0" t="0" r="146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4252" w14:textId="77777777" w:rsidR="00524BC2" w:rsidRDefault="00524BC2" w:rsidP="00524BC2">
                            <w:pPr>
                              <w:spacing w:line="242" w:lineRule="auto"/>
                              <w:rPr>
                                <w:rFonts w:ascii="Arial"/>
                                <w:sz w:val="16"/>
                              </w:rPr>
                            </w:pPr>
                            <w:r>
                              <w:rPr>
                                <w:rFonts w:ascii="Arial"/>
                                <w:sz w:val="16"/>
                              </w:rPr>
                              <w:t>Health</w:t>
                            </w:r>
                            <w:r>
                              <w:rPr>
                                <w:rFonts w:ascii="Arial"/>
                                <w:spacing w:val="-2"/>
                                <w:sz w:val="16"/>
                              </w:rPr>
                              <w:t xml:space="preserve"> </w:t>
                            </w:r>
                            <w:r>
                              <w:rPr>
                                <w:rFonts w:ascii="Arial"/>
                                <w:sz w:val="16"/>
                              </w:rPr>
                              <w:t>Net</w:t>
                            </w:r>
                            <w:r>
                              <w:rPr>
                                <w:rFonts w:ascii="Arial"/>
                                <w:spacing w:val="-3"/>
                                <w:sz w:val="16"/>
                              </w:rPr>
                              <w:t xml:space="preserve"> </w:t>
                            </w:r>
                            <w:r>
                              <w:rPr>
                                <w:rFonts w:ascii="Arial"/>
                                <w:sz w:val="16"/>
                              </w:rPr>
                              <w:t>of</w:t>
                            </w:r>
                            <w:r>
                              <w:rPr>
                                <w:rFonts w:ascii="Arial"/>
                                <w:spacing w:val="-3"/>
                                <w:sz w:val="16"/>
                              </w:rPr>
                              <w:t xml:space="preserve"> </w:t>
                            </w:r>
                            <w:r>
                              <w:rPr>
                                <w:rFonts w:ascii="Arial"/>
                                <w:sz w:val="16"/>
                              </w:rPr>
                              <w:t>California,</w:t>
                            </w:r>
                            <w:r>
                              <w:rPr>
                                <w:rFonts w:ascii="Arial"/>
                                <w:spacing w:val="-3"/>
                                <w:sz w:val="16"/>
                              </w:rPr>
                              <w:t xml:space="preserve"> </w:t>
                            </w:r>
                            <w:r>
                              <w:rPr>
                                <w:rFonts w:ascii="Arial"/>
                                <w:sz w:val="16"/>
                              </w:rPr>
                              <w:t>Inc.</w:t>
                            </w:r>
                            <w:r>
                              <w:rPr>
                                <w:rFonts w:ascii="Arial"/>
                                <w:spacing w:val="-3"/>
                                <w:sz w:val="16"/>
                              </w:rPr>
                              <w:t xml:space="preserve"> </w:t>
                            </w:r>
                            <w:r>
                              <w:rPr>
                                <w:rFonts w:ascii="Arial"/>
                                <w:sz w:val="16"/>
                              </w:rPr>
                              <w:t>is</w:t>
                            </w:r>
                            <w:r>
                              <w:rPr>
                                <w:rFonts w:ascii="Arial"/>
                                <w:spacing w:val="-3"/>
                                <w:sz w:val="16"/>
                              </w:rPr>
                              <w:t xml:space="preserve"> </w:t>
                            </w:r>
                            <w:r>
                              <w:rPr>
                                <w:rFonts w:ascii="Arial"/>
                                <w:sz w:val="16"/>
                              </w:rPr>
                              <w:t>a</w:t>
                            </w:r>
                            <w:r>
                              <w:rPr>
                                <w:rFonts w:ascii="Arial"/>
                                <w:spacing w:val="-2"/>
                                <w:sz w:val="16"/>
                              </w:rPr>
                              <w:t xml:space="preserve"> </w:t>
                            </w:r>
                            <w:r>
                              <w:rPr>
                                <w:rFonts w:ascii="Arial"/>
                                <w:sz w:val="16"/>
                              </w:rPr>
                              <w:t>subsidiary</w:t>
                            </w:r>
                            <w:r>
                              <w:rPr>
                                <w:rFonts w:ascii="Arial"/>
                                <w:spacing w:val="-3"/>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2"/>
                                <w:sz w:val="16"/>
                              </w:rPr>
                              <w:t xml:space="preserve"> </w:t>
                            </w:r>
                            <w:r>
                              <w:rPr>
                                <w:rFonts w:ascii="Arial"/>
                                <w:sz w:val="16"/>
                              </w:rPr>
                              <w:t>Net,</w:t>
                            </w:r>
                            <w:r>
                              <w:rPr>
                                <w:rFonts w:ascii="Arial"/>
                                <w:spacing w:val="-3"/>
                                <w:sz w:val="16"/>
                              </w:rPr>
                              <w:t xml:space="preserve"> </w:t>
                            </w:r>
                            <w:r>
                              <w:rPr>
                                <w:rFonts w:ascii="Arial"/>
                                <w:sz w:val="16"/>
                              </w:rPr>
                              <w:t>LLC.</w:t>
                            </w:r>
                            <w:r>
                              <w:rPr>
                                <w:rFonts w:ascii="Arial"/>
                                <w:spacing w:val="-3"/>
                                <w:sz w:val="16"/>
                              </w:rPr>
                              <w:t xml:space="preserve"> </w:t>
                            </w:r>
                            <w:r>
                              <w:rPr>
                                <w:rFonts w:ascii="Arial"/>
                                <w:sz w:val="16"/>
                              </w:rPr>
                              <w:t>Health</w:t>
                            </w:r>
                            <w:r>
                              <w:rPr>
                                <w:rFonts w:ascii="Arial"/>
                                <w:spacing w:val="-7"/>
                                <w:sz w:val="16"/>
                              </w:rPr>
                              <w:t xml:space="preserve"> </w:t>
                            </w:r>
                            <w:r>
                              <w:rPr>
                                <w:rFonts w:ascii="Arial"/>
                                <w:sz w:val="16"/>
                              </w:rPr>
                              <w:t>Net</w:t>
                            </w:r>
                            <w:r>
                              <w:rPr>
                                <w:rFonts w:ascii="Arial"/>
                                <w:spacing w:val="-3"/>
                                <w:sz w:val="16"/>
                              </w:rPr>
                              <w:t xml:space="preserve"> </w:t>
                            </w:r>
                            <w:r>
                              <w:rPr>
                                <w:rFonts w:ascii="Arial"/>
                                <w:sz w:val="16"/>
                              </w:rPr>
                              <w:t>is</w:t>
                            </w:r>
                            <w:r>
                              <w:rPr>
                                <w:rFonts w:ascii="Arial"/>
                                <w:spacing w:val="-2"/>
                                <w:sz w:val="16"/>
                              </w:rPr>
                              <w:t xml:space="preserve"> </w:t>
                            </w:r>
                            <w:r>
                              <w:rPr>
                                <w:rFonts w:ascii="Arial"/>
                                <w:sz w:val="16"/>
                              </w:rPr>
                              <w:t>registered</w:t>
                            </w:r>
                            <w:r>
                              <w:rPr>
                                <w:rFonts w:ascii="Arial"/>
                                <w:spacing w:val="-2"/>
                                <w:sz w:val="16"/>
                              </w:rPr>
                              <w:t xml:space="preserve"> </w:t>
                            </w:r>
                            <w:r>
                              <w:rPr>
                                <w:rFonts w:ascii="Arial"/>
                                <w:sz w:val="16"/>
                              </w:rPr>
                              <w:t>service mark of Health Net, LLC. All rights</w:t>
                            </w:r>
                            <w:r>
                              <w:rPr>
                                <w:rFonts w:ascii="Arial"/>
                                <w:spacing w:val="-12"/>
                                <w:sz w:val="16"/>
                              </w:rPr>
                              <w:t xml:space="preserve"> </w:t>
                            </w:r>
                            <w:r>
                              <w:rPr>
                                <w:rFonts w:ascii="Arial"/>
                                <w:sz w:val="16"/>
                              </w:rPr>
                              <w:t>reserved.</w:t>
                            </w:r>
                          </w:p>
                          <w:p w14:paraId="566FF4DE" w14:textId="77777777" w:rsidR="00524BC2" w:rsidRDefault="00524BC2" w:rsidP="00524BC2">
                            <w:pPr>
                              <w:spacing w:before="73"/>
                              <w:rPr>
                                <w:rFonts w:ascii="Arial"/>
                                <w:sz w:val="16"/>
                              </w:rPr>
                            </w:pPr>
                            <w:r>
                              <w:rPr>
                                <w:rFonts w:ascii="Arial"/>
                                <w:sz w:val="16"/>
                              </w:rPr>
                              <w:t>FLY57081EW01w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9A8C3" id="_x0000_t202" coordsize="21600,21600" o:spt="202" path="m,l,21600r21600,l21600,xe">
                <v:stroke joinstyle="miter"/>
                <v:path gradientshapeok="t" o:connecttype="rect"/>
              </v:shapetype>
              <v:shape id="Text Box 2" o:spid="_x0000_s1026" type="#_x0000_t202" style="position:absolute;margin-left:0;margin-top:7.25pt;width:336.35pt;height:31.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w16gEAALYDAAAOAAAAZHJzL2Uyb0RvYy54bWysU9tu2zAMfR+wfxD0vjjx0m414hRdiw4D&#10;ugvQ7gMYWbaF2aJGKbGzrx8lx1m3vQ17EWiKOjw8PN5cj30nDpq8QVvK1WIphbYKK2ObUn59un/1&#10;VgofwFbQodWlPGovr7cvX2wGV+gcW+wqTYJBrC8GV8o2BFdkmVet7sEv0GnLlzVSD4E/qckqgoHR&#10;+y7Ll8vLbECqHKHS3nP2brqU24Rf11qFz3XtdRBdKZlbSCelcxfPbLuBoiFwrVEnGvAPLHowlpue&#10;oe4ggNiT+QuqN4rQYx0WCvsM69oonWbgaVbLP6Z5bMHpNAuL491ZJv//YNWnwxcSpiplLoWFnlf0&#10;pMcg3uEo8qjO4HzBRY+Oy8LIad5ymtS7B1TfvLB424Jt9A0RDq2Gitmt4svs2dMJx0eQ3fARK24D&#10;+4AJaKypj9KxGILReUvH82YiFcXJdf5mdbm+kELx3eurq/XqIrWAYn7tyIf3GnsRg1ISbz6hw+HB&#10;h8gGirkkNrN4b7oubb+zvyW4MGYS+0h4oh7G3XhSY4fVkecgnMzE5uegRfohxcBGKqX/vgfSUnQf&#10;LGsRXTcHNAe7OQCr+GkpgxRTeBsmd+4dmaZl5EltizesV23SKFHYicWJJ5sjTXgycnTf8+9U9et3&#10;2/4EAAD//wMAUEsDBBQABgAIAAAAIQBy0+lo3AAAAAYBAAAPAAAAZHJzL2Rvd25yZXYueG1sTI/B&#10;TsMwEETvSPyDtUjcqEPVJhDiVBWCExIiDQeOTrxNrMbrELtt+vcsJzjuzGjmbbGZ3SBOOAXrScH9&#10;IgGB1HpjqVPwWb/ePYAIUZPRgydUcMEAm/L6qtC58Weq8LSLneASCrlW0Mc45lKGtkenw8KPSOzt&#10;/eR05HPqpJn0mcvdIJdJkkqnLfFCr0d87rE97I5OwfaLqhf7/d58VPvK1vVjQm/pQanbm3n7BCLi&#10;HP/C8IvP6FAyU+OPZIIYFPAjkdXVGgS7abbMQDQKsmwFsizkf/zyBwAA//8DAFBLAQItABQABgAI&#10;AAAAIQC2gziS/gAAAOEBAAATAAAAAAAAAAAAAAAAAAAAAABbQ29udGVudF9UeXBlc10ueG1sUEsB&#10;Ai0AFAAGAAgAAAAhADj9If/WAAAAlAEAAAsAAAAAAAAAAAAAAAAALwEAAF9yZWxzLy5yZWxzUEsB&#10;Ai0AFAAGAAgAAAAhAHkv3DXqAQAAtgMAAA4AAAAAAAAAAAAAAAAALgIAAGRycy9lMm9Eb2MueG1s&#10;UEsBAi0AFAAGAAgAAAAhAHLT6WjcAAAABgEAAA8AAAAAAAAAAAAAAAAARAQAAGRycy9kb3ducmV2&#10;LnhtbFBLBQYAAAAABAAEAPMAAABNBQAAAAA=&#10;" filled="f" stroked="f">
                <v:textbox inset="0,0,0,0">
                  <w:txbxContent>
                    <w:p w14:paraId="1A0F4252" w14:textId="77777777" w:rsidR="00524BC2" w:rsidRDefault="00524BC2" w:rsidP="00524BC2">
                      <w:pPr>
                        <w:spacing w:line="242" w:lineRule="auto"/>
                        <w:rPr>
                          <w:rFonts w:ascii="Arial"/>
                          <w:sz w:val="16"/>
                        </w:rPr>
                      </w:pPr>
                      <w:r>
                        <w:rPr>
                          <w:rFonts w:ascii="Arial"/>
                          <w:sz w:val="16"/>
                        </w:rPr>
                        <w:t>Health</w:t>
                      </w:r>
                      <w:r>
                        <w:rPr>
                          <w:rFonts w:ascii="Arial"/>
                          <w:spacing w:val="-2"/>
                          <w:sz w:val="16"/>
                        </w:rPr>
                        <w:t xml:space="preserve"> </w:t>
                      </w:r>
                      <w:r>
                        <w:rPr>
                          <w:rFonts w:ascii="Arial"/>
                          <w:sz w:val="16"/>
                        </w:rPr>
                        <w:t>Net</w:t>
                      </w:r>
                      <w:r>
                        <w:rPr>
                          <w:rFonts w:ascii="Arial"/>
                          <w:spacing w:val="-3"/>
                          <w:sz w:val="16"/>
                        </w:rPr>
                        <w:t xml:space="preserve"> </w:t>
                      </w:r>
                      <w:r>
                        <w:rPr>
                          <w:rFonts w:ascii="Arial"/>
                          <w:sz w:val="16"/>
                        </w:rPr>
                        <w:t>of</w:t>
                      </w:r>
                      <w:r>
                        <w:rPr>
                          <w:rFonts w:ascii="Arial"/>
                          <w:spacing w:val="-3"/>
                          <w:sz w:val="16"/>
                        </w:rPr>
                        <w:t xml:space="preserve"> </w:t>
                      </w:r>
                      <w:r>
                        <w:rPr>
                          <w:rFonts w:ascii="Arial"/>
                          <w:sz w:val="16"/>
                        </w:rPr>
                        <w:t>California,</w:t>
                      </w:r>
                      <w:r>
                        <w:rPr>
                          <w:rFonts w:ascii="Arial"/>
                          <w:spacing w:val="-3"/>
                          <w:sz w:val="16"/>
                        </w:rPr>
                        <w:t xml:space="preserve"> </w:t>
                      </w:r>
                      <w:r>
                        <w:rPr>
                          <w:rFonts w:ascii="Arial"/>
                          <w:sz w:val="16"/>
                        </w:rPr>
                        <w:t>Inc.</w:t>
                      </w:r>
                      <w:r>
                        <w:rPr>
                          <w:rFonts w:ascii="Arial"/>
                          <w:spacing w:val="-3"/>
                          <w:sz w:val="16"/>
                        </w:rPr>
                        <w:t xml:space="preserve"> </w:t>
                      </w:r>
                      <w:r>
                        <w:rPr>
                          <w:rFonts w:ascii="Arial"/>
                          <w:sz w:val="16"/>
                        </w:rPr>
                        <w:t>is</w:t>
                      </w:r>
                      <w:r>
                        <w:rPr>
                          <w:rFonts w:ascii="Arial"/>
                          <w:spacing w:val="-3"/>
                          <w:sz w:val="16"/>
                        </w:rPr>
                        <w:t xml:space="preserve"> </w:t>
                      </w:r>
                      <w:r>
                        <w:rPr>
                          <w:rFonts w:ascii="Arial"/>
                          <w:sz w:val="16"/>
                        </w:rPr>
                        <w:t>a</w:t>
                      </w:r>
                      <w:r>
                        <w:rPr>
                          <w:rFonts w:ascii="Arial"/>
                          <w:spacing w:val="-2"/>
                          <w:sz w:val="16"/>
                        </w:rPr>
                        <w:t xml:space="preserve"> </w:t>
                      </w:r>
                      <w:r>
                        <w:rPr>
                          <w:rFonts w:ascii="Arial"/>
                          <w:sz w:val="16"/>
                        </w:rPr>
                        <w:t>subsidiary</w:t>
                      </w:r>
                      <w:r>
                        <w:rPr>
                          <w:rFonts w:ascii="Arial"/>
                          <w:spacing w:val="-3"/>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2"/>
                          <w:sz w:val="16"/>
                        </w:rPr>
                        <w:t xml:space="preserve"> </w:t>
                      </w:r>
                      <w:r>
                        <w:rPr>
                          <w:rFonts w:ascii="Arial"/>
                          <w:sz w:val="16"/>
                        </w:rPr>
                        <w:t>Net,</w:t>
                      </w:r>
                      <w:r>
                        <w:rPr>
                          <w:rFonts w:ascii="Arial"/>
                          <w:spacing w:val="-3"/>
                          <w:sz w:val="16"/>
                        </w:rPr>
                        <w:t xml:space="preserve"> </w:t>
                      </w:r>
                      <w:r>
                        <w:rPr>
                          <w:rFonts w:ascii="Arial"/>
                          <w:sz w:val="16"/>
                        </w:rPr>
                        <w:t>LLC.</w:t>
                      </w:r>
                      <w:r>
                        <w:rPr>
                          <w:rFonts w:ascii="Arial"/>
                          <w:spacing w:val="-3"/>
                          <w:sz w:val="16"/>
                        </w:rPr>
                        <w:t xml:space="preserve"> </w:t>
                      </w:r>
                      <w:r>
                        <w:rPr>
                          <w:rFonts w:ascii="Arial"/>
                          <w:sz w:val="16"/>
                        </w:rPr>
                        <w:t>Health</w:t>
                      </w:r>
                      <w:r>
                        <w:rPr>
                          <w:rFonts w:ascii="Arial"/>
                          <w:spacing w:val="-7"/>
                          <w:sz w:val="16"/>
                        </w:rPr>
                        <w:t xml:space="preserve"> </w:t>
                      </w:r>
                      <w:r>
                        <w:rPr>
                          <w:rFonts w:ascii="Arial"/>
                          <w:sz w:val="16"/>
                        </w:rPr>
                        <w:t>Net</w:t>
                      </w:r>
                      <w:r>
                        <w:rPr>
                          <w:rFonts w:ascii="Arial"/>
                          <w:spacing w:val="-3"/>
                          <w:sz w:val="16"/>
                        </w:rPr>
                        <w:t xml:space="preserve"> </w:t>
                      </w:r>
                      <w:r>
                        <w:rPr>
                          <w:rFonts w:ascii="Arial"/>
                          <w:sz w:val="16"/>
                        </w:rPr>
                        <w:t>is</w:t>
                      </w:r>
                      <w:r>
                        <w:rPr>
                          <w:rFonts w:ascii="Arial"/>
                          <w:spacing w:val="-2"/>
                          <w:sz w:val="16"/>
                        </w:rPr>
                        <w:t xml:space="preserve"> </w:t>
                      </w:r>
                      <w:r>
                        <w:rPr>
                          <w:rFonts w:ascii="Arial"/>
                          <w:sz w:val="16"/>
                        </w:rPr>
                        <w:t>registered</w:t>
                      </w:r>
                      <w:r>
                        <w:rPr>
                          <w:rFonts w:ascii="Arial"/>
                          <w:spacing w:val="-2"/>
                          <w:sz w:val="16"/>
                        </w:rPr>
                        <w:t xml:space="preserve"> </w:t>
                      </w:r>
                      <w:r>
                        <w:rPr>
                          <w:rFonts w:ascii="Arial"/>
                          <w:sz w:val="16"/>
                        </w:rPr>
                        <w:t>service mark of Health Net, LLC. All rights</w:t>
                      </w:r>
                      <w:r>
                        <w:rPr>
                          <w:rFonts w:ascii="Arial"/>
                          <w:spacing w:val="-12"/>
                          <w:sz w:val="16"/>
                        </w:rPr>
                        <w:t xml:space="preserve"> </w:t>
                      </w:r>
                      <w:r>
                        <w:rPr>
                          <w:rFonts w:ascii="Arial"/>
                          <w:sz w:val="16"/>
                        </w:rPr>
                        <w:t>reserved.</w:t>
                      </w:r>
                    </w:p>
                    <w:p w14:paraId="566FF4DE" w14:textId="77777777" w:rsidR="00524BC2" w:rsidRDefault="00524BC2" w:rsidP="00524BC2">
                      <w:pPr>
                        <w:spacing w:before="73"/>
                        <w:rPr>
                          <w:rFonts w:ascii="Arial"/>
                          <w:sz w:val="16"/>
                        </w:rPr>
                      </w:pPr>
                      <w:r>
                        <w:rPr>
                          <w:rFonts w:ascii="Arial"/>
                          <w:sz w:val="16"/>
                        </w:rPr>
                        <w:t>FLY57081EW01w (1/21)</w:t>
                      </w:r>
                    </w:p>
                  </w:txbxContent>
                </v:textbox>
                <w10:wrap anchorx="margin"/>
              </v:shape>
            </w:pict>
          </mc:Fallback>
        </mc:AlternateContent>
      </w:r>
    </w:p>
    <w:p w14:paraId="1F82E162" w14:textId="77941CB0" w:rsidR="00E31118" w:rsidRDefault="00E31118" w:rsidP="00134F04">
      <w:pPr>
        <w:rPr>
          <w:noProof/>
          <w:sz w:val="26"/>
          <w:szCs w:val="26"/>
        </w:rPr>
      </w:pPr>
    </w:p>
    <w:p w14:paraId="44B66CDB" w14:textId="73291D46" w:rsidR="00E31118" w:rsidRDefault="00E31118" w:rsidP="00134F04">
      <w:pPr>
        <w:rPr>
          <w:noProof/>
          <w:sz w:val="26"/>
          <w:szCs w:val="26"/>
        </w:rPr>
      </w:pPr>
    </w:p>
    <w:p w14:paraId="7728C46E" w14:textId="7FA25A5B" w:rsidR="00E31118" w:rsidRDefault="00E31118" w:rsidP="00134F04">
      <w:pPr>
        <w:rPr>
          <w:noProof/>
          <w:sz w:val="26"/>
          <w:szCs w:val="26"/>
        </w:rPr>
      </w:pPr>
    </w:p>
    <w:p w14:paraId="386892B2" w14:textId="08BDED73" w:rsidR="00E31118" w:rsidRDefault="00E31118" w:rsidP="00134F04">
      <w:pPr>
        <w:rPr>
          <w:noProof/>
          <w:sz w:val="26"/>
          <w:szCs w:val="26"/>
        </w:rPr>
      </w:pPr>
    </w:p>
    <w:p w14:paraId="41AEFD43" w14:textId="504C2811" w:rsidR="00E31118" w:rsidRDefault="00E31118" w:rsidP="00134F04">
      <w:pPr>
        <w:rPr>
          <w:noProof/>
          <w:sz w:val="26"/>
          <w:szCs w:val="26"/>
        </w:rPr>
      </w:pPr>
    </w:p>
    <w:p w14:paraId="5F49DC13" w14:textId="732CD5B4" w:rsidR="00216843" w:rsidRDefault="00216843" w:rsidP="00134F04">
      <w:pPr>
        <w:rPr>
          <w:noProof/>
          <w:sz w:val="26"/>
          <w:szCs w:val="26"/>
        </w:rPr>
      </w:pPr>
    </w:p>
    <w:p w14:paraId="407EF306" w14:textId="77777777" w:rsidR="00216843" w:rsidRDefault="00216843" w:rsidP="00134F04">
      <w:pPr>
        <w:rPr>
          <w:noProof/>
          <w:sz w:val="26"/>
          <w:szCs w:val="26"/>
        </w:rPr>
      </w:pPr>
    </w:p>
    <w:p w14:paraId="232D21AA" w14:textId="77777777" w:rsidR="00216843" w:rsidRDefault="00216843" w:rsidP="00134F04">
      <w:pPr>
        <w:rPr>
          <w:noProof/>
          <w:sz w:val="26"/>
          <w:szCs w:val="26"/>
        </w:rPr>
      </w:pPr>
    </w:p>
    <w:p w14:paraId="3311BE97" w14:textId="77777777" w:rsidR="00216843" w:rsidRDefault="00216843" w:rsidP="00134F04">
      <w:pPr>
        <w:rPr>
          <w:noProof/>
          <w:sz w:val="26"/>
          <w:szCs w:val="26"/>
        </w:rPr>
      </w:pPr>
    </w:p>
    <w:p w14:paraId="2B5BAC61" w14:textId="77777777" w:rsidR="00216843" w:rsidRDefault="00216843" w:rsidP="00134F04">
      <w:pPr>
        <w:rPr>
          <w:noProof/>
          <w:sz w:val="26"/>
          <w:szCs w:val="26"/>
        </w:rPr>
      </w:pPr>
    </w:p>
    <w:p w14:paraId="0D3E46E5" w14:textId="77777777" w:rsidR="00216843" w:rsidRDefault="00216843" w:rsidP="00134F04">
      <w:pPr>
        <w:rPr>
          <w:noProof/>
          <w:sz w:val="26"/>
          <w:szCs w:val="26"/>
        </w:rPr>
      </w:pPr>
    </w:p>
    <w:p w14:paraId="518C72AE" w14:textId="79DE204A" w:rsidR="00DE1198" w:rsidRPr="00DE1198" w:rsidRDefault="00DE1198" w:rsidP="00134F04">
      <w:pPr>
        <w:rPr>
          <w:noProof/>
          <w:sz w:val="26"/>
          <w:szCs w:val="26"/>
        </w:rPr>
      </w:pPr>
    </w:p>
    <w:p w14:paraId="14186AAF" w14:textId="77777777" w:rsidR="009301F0" w:rsidRDefault="009301F0" w:rsidP="00762E21">
      <w:pPr>
        <w:pStyle w:val="BodyText"/>
        <w:spacing w:before="48" w:line="242" w:lineRule="auto"/>
        <w:ind w:right="15"/>
      </w:pPr>
    </w:p>
    <w:p w14:paraId="07C17D84" w14:textId="77777777" w:rsidR="00134F04" w:rsidRDefault="00134F04">
      <w:pPr>
        <w:pStyle w:val="BodyText"/>
      </w:pPr>
    </w:p>
    <w:p w14:paraId="2B37670B" w14:textId="77777777" w:rsidR="00DE276B" w:rsidRDefault="00DE276B" w:rsidP="00DE276B">
      <w:pPr>
        <w:pStyle w:val="BodyText"/>
      </w:pPr>
    </w:p>
    <w:p w14:paraId="40581925" w14:textId="77777777" w:rsidR="00DE276B" w:rsidRDefault="00DE276B" w:rsidP="00DE276B">
      <w:pPr>
        <w:pStyle w:val="BodyText"/>
      </w:pPr>
    </w:p>
    <w:p w14:paraId="6225B0AC" w14:textId="77777777" w:rsidR="00DE276B" w:rsidRDefault="00DE276B" w:rsidP="00DE276B">
      <w:pPr>
        <w:pStyle w:val="BodyText"/>
      </w:pPr>
    </w:p>
    <w:p w14:paraId="686DFA8B" w14:textId="77777777" w:rsidR="00DE276B" w:rsidRDefault="00DE276B" w:rsidP="00DE276B">
      <w:pPr>
        <w:pStyle w:val="BodyText"/>
      </w:pPr>
    </w:p>
    <w:p w14:paraId="05321A94" w14:textId="75A0FE71" w:rsidR="009301F0" w:rsidRPr="00DE276B" w:rsidRDefault="00DF7118" w:rsidP="00DE276B">
      <w:pPr>
        <w:pStyle w:val="BodyText"/>
      </w:pPr>
      <w:r>
        <w:rPr>
          <w:b/>
        </w:rPr>
        <w:t xml:space="preserve">Date: </w:t>
      </w:r>
      <w:r w:rsidR="009518C5">
        <w:t xml:space="preserve">Wednesday, </w:t>
      </w:r>
      <w:r w:rsidR="00524BC2">
        <w:t>August 17</w:t>
      </w:r>
      <w:r w:rsidR="00762E21">
        <w:t>, 202</w:t>
      </w:r>
      <w:r w:rsidR="002F4C5A">
        <w:t>2</w:t>
      </w:r>
    </w:p>
    <w:p w14:paraId="1C8219C2" w14:textId="77777777" w:rsidR="009301F0" w:rsidRDefault="00DF7118" w:rsidP="00DE276B">
      <w:pPr>
        <w:spacing w:before="159"/>
      </w:pPr>
      <w:r>
        <w:rPr>
          <w:b/>
          <w:sz w:val="26"/>
        </w:rPr>
        <w:t xml:space="preserve">Time: </w:t>
      </w:r>
      <w:r w:rsidR="00762E21">
        <w:rPr>
          <w:sz w:val="26"/>
        </w:rPr>
        <w:t>12:00 p.m. – 12:45 p.m. Pacific Time</w:t>
      </w:r>
    </w:p>
    <w:p w14:paraId="5517B9E7" w14:textId="77777777" w:rsidR="00DE276B" w:rsidRDefault="00DE276B" w:rsidP="00DE276B">
      <w:pPr>
        <w:spacing w:line="242" w:lineRule="auto"/>
        <w:ind w:right="44"/>
        <w:rPr>
          <w:b/>
          <w:sz w:val="26"/>
        </w:rPr>
      </w:pPr>
    </w:p>
    <w:p w14:paraId="43110A7C" w14:textId="1636F312" w:rsidR="009301F0" w:rsidRDefault="00DF7118" w:rsidP="00DE276B">
      <w:pPr>
        <w:spacing w:line="242" w:lineRule="auto"/>
        <w:ind w:right="44"/>
        <w:rPr>
          <w:sz w:val="26"/>
        </w:rPr>
      </w:pPr>
      <w:r>
        <w:rPr>
          <w:b/>
          <w:sz w:val="26"/>
        </w:rPr>
        <w:t xml:space="preserve">Location: </w:t>
      </w:r>
      <w:r w:rsidR="00762E21">
        <w:rPr>
          <w:sz w:val="26"/>
        </w:rPr>
        <w:t>Online Webinar/Teleconference</w:t>
      </w:r>
    </w:p>
    <w:p w14:paraId="7FCC0A24" w14:textId="77777777" w:rsidR="009301F0" w:rsidRDefault="009301F0">
      <w:pPr>
        <w:pStyle w:val="BodyText"/>
        <w:spacing w:before="4"/>
      </w:pPr>
    </w:p>
    <w:p w14:paraId="44BE4646" w14:textId="4E3F1E9D" w:rsidR="00DE276B" w:rsidRDefault="00DF7118" w:rsidP="00DE276B">
      <w:pPr>
        <w:tabs>
          <w:tab w:val="left" w:pos="360"/>
        </w:tabs>
        <w:adjustRightInd w:val="0"/>
        <w:rPr>
          <w:bCs/>
          <w:sz w:val="26"/>
        </w:rPr>
      </w:pPr>
      <w:r>
        <w:rPr>
          <w:b/>
          <w:sz w:val="26"/>
        </w:rPr>
        <w:t>RSVP</w:t>
      </w:r>
      <w:r w:rsidRPr="002E7CA2">
        <w:rPr>
          <w:b/>
          <w:sz w:val="26"/>
        </w:rPr>
        <w:t>:</w:t>
      </w:r>
      <w:r w:rsidR="00216843">
        <w:rPr>
          <w:b/>
          <w:sz w:val="26"/>
        </w:rPr>
        <w:t xml:space="preserve"> </w:t>
      </w:r>
      <w:hyperlink r:id="rId14" w:history="1">
        <w:r w:rsidR="00524BC2" w:rsidRPr="00C34CB0">
          <w:rPr>
            <w:rStyle w:val="Hyperlink"/>
            <w:bCs/>
            <w:sz w:val="26"/>
          </w:rPr>
          <w:t>https://centene.zoom.us/webinar/register/WN_MZ4AO7OcRXWQiVTXH00Q5</w:t>
        </w:r>
        <w:r w:rsidR="00524BC2" w:rsidRPr="00C34CB0">
          <w:rPr>
            <w:rStyle w:val="Hyperlink"/>
            <w:bCs/>
            <w:sz w:val="26"/>
          </w:rPr>
          <w:t>g</w:t>
        </w:r>
      </w:hyperlink>
    </w:p>
    <w:p w14:paraId="061CF223" w14:textId="77777777" w:rsidR="00524BC2" w:rsidRPr="00524BC2" w:rsidRDefault="00524BC2" w:rsidP="00DE276B">
      <w:pPr>
        <w:tabs>
          <w:tab w:val="left" w:pos="360"/>
        </w:tabs>
        <w:adjustRightInd w:val="0"/>
        <w:rPr>
          <w:b/>
          <w:spacing w:val="-10"/>
          <w:sz w:val="26"/>
        </w:rPr>
      </w:pPr>
    </w:p>
    <w:p w14:paraId="3C252568" w14:textId="77777777" w:rsidR="00DE276B" w:rsidRDefault="00DE276B" w:rsidP="00DE276B">
      <w:pPr>
        <w:tabs>
          <w:tab w:val="left" w:pos="360"/>
        </w:tabs>
        <w:adjustRightInd w:val="0"/>
        <w:rPr>
          <w:bCs/>
          <w:spacing w:val="-10"/>
          <w:sz w:val="26"/>
        </w:rPr>
      </w:pPr>
    </w:p>
    <w:p w14:paraId="695DFD66" w14:textId="1964C289" w:rsidR="00216843" w:rsidRPr="00571AC5" w:rsidRDefault="00216843" w:rsidP="00216843">
      <w:pPr>
        <w:tabs>
          <w:tab w:val="left" w:pos="360"/>
        </w:tabs>
        <w:adjustRightInd w:val="0"/>
        <w:ind w:left="100"/>
        <w:rPr>
          <w:rFonts w:ascii="Lato" w:eastAsia="Times New Roman" w:hAnsi="Lato" w:cs="Arial"/>
          <w:color w:val="232333"/>
          <w:sz w:val="21"/>
          <w:szCs w:val="21"/>
        </w:rPr>
      </w:pPr>
      <w:r w:rsidRPr="00571AC5">
        <w:rPr>
          <w:rFonts w:ascii="Lato" w:eastAsia="Times New Roman" w:hAnsi="Lato" w:cs="Arial"/>
          <w:color w:val="232333"/>
          <w:sz w:val="21"/>
          <w:szCs w:val="21"/>
        </w:rPr>
        <w:t xml:space="preserve"> </w:t>
      </w:r>
    </w:p>
    <w:p w14:paraId="54AC7742" w14:textId="7D4D1E26" w:rsidR="002E7CA2" w:rsidRDefault="00524BC2" w:rsidP="00134F04">
      <w:pPr>
        <w:tabs>
          <w:tab w:val="left" w:pos="360"/>
        </w:tabs>
        <w:adjustRightInd w:val="0"/>
        <w:ind w:left="100"/>
        <w:rPr>
          <w:rFonts w:ascii="Times New Roman" w:hAnsi="Times New Roman" w:cs="Times New Roman"/>
          <w:color w:val="000000"/>
          <w:sz w:val="24"/>
          <w:szCs w:val="24"/>
        </w:rPr>
      </w:pPr>
      <w:hyperlink r:id="rId15" w:history="1"/>
    </w:p>
    <w:p w14:paraId="19212BF3" w14:textId="77777777" w:rsidR="00DE1198" w:rsidRPr="00DE1198" w:rsidRDefault="00DE1198" w:rsidP="00DE1198">
      <w:pPr>
        <w:spacing w:before="12" w:line="249" w:lineRule="auto"/>
        <w:ind w:left="150" w:right="114"/>
        <w:rPr>
          <w:b/>
          <w:spacing w:val="-10"/>
          <w:sz w:val="26"/>
        </w:rPr>
      </w:pPr>
    </w:p>
    <w:p w14:paraId="120DB5D1" w14:textId="07EBEA6D" w:rsidR="009301F0" w:rsidRDefault="00524BC2" w:rsidP="00E31118">
      <w:pPr>
        <w:spacing w:before="12" w:line="249" w:lineRule="auto"/>
        <w:ind w:left="150" w:right="114"/>
        <w:rPr>
          <w:sz w:val="26"/>
        </w:rPr>
      </w:pPr>
      <w:hyperlink r:id="rId16"/>
    </w:p>
    <w:sectPr w:rsidR="009301F0">
      <w:type w:val="continuous"/>
      <w:pgSz w:w="12240" w:h="15840"/>
      <w:pgMar w:top="1500" w:right="420" w:bottom="280" w:left="620" w:header="720" w:footer="720" w:gutter="0"/>
      <w:cols w:num="2" w:space="720" w:equalWidth="0">
        <w:col w:w="7051" w:space="837"/>
        <w:col w:w="33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A62F" w14:textId="77777777" w:rsidR="002F4C5A" w:rsidRDefault="002F4C5A" w:rsidP="002F4C5A">
      <w:r>
        <w:separator/>
      </w:r>
    </w:p>
  </w:endnote>
  <w:endnote w:type="continuationSeparator" w:id="0">
    <w:p w14:paraId="43FD8D61" w14:textId="77777777" w:rsidR="002F4C5A" w:rsidRDefault="002F4C5A" w:rsidP="002F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B56D" w14:textId="77777777" w:rsidR="002F4C5A" w:rsidRDefault="002F4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21F" w14:textId="77777777" w:rsidR="002F4C5A" w:rsidRDefault="002F4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1E4F" w14:textId="77777777" w:rsidR="002F4C5A" w:rsidRDefault="002F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F935" w14:textId="77777777" w:rsidR="002F4C5A" w:rsidRDefault="002F4C5A" w:rsidP="002F4C5A">
      <w:r>
        <w:separator/>
      </w:r>
    </w:p>
  </w:footnote>
  <w:footnote w:type="continuationSeparator" w:id="0">
    <w:p w14:paraId="7AE54F75" w14:textId="77777777" w:rsidR="002F4C5A" w:rsidRDefault="002F4C5A" w:rsidP="002F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D2EC" w14:textId="77777777" w:rsidR="002F4C5A" w:rsidRDefault="002F4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585" w14:textId="77777777" w:rsidR="002F4C5A" w:rsidRDefault="002F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1A0" w14:textId="77777777" w:rsidR="002F4C5A" w:rsidRDefault="002F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A0A"/>
    <w:multiLevelType w:val="hybridMultilevel"/>
    <w:tmpl w:val="0316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74FA9"/>
    <w:multiLevelType w:val="hybridMultilevel"/>
    <w:tmpl w:val="8686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61356D"/>
    <w:multiLevelType w:val="hybridMultilevel"/>
    <w:tmpl w:val="CCE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96506"/>
    <w:multiLevelType w:val="hybridMultilevel"/>
    <w:tmpl w:val="A02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72A77"/>
    <w:multiLevelType w:val="hybridMultilevel"/>
    <w:tmpl w:val="16CCEAC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F0"/>
    <w:rsid w:val="00134F04"/>
    <w:rsid w:val="00216843"/>
    <w:rsid w:val="002E7CA2"/>
    <w:rsid w:val="002F4C5A"/>
    <w:rsid w:val="00341F9C"/>
    <w:rsid w:val="003C6904"/>
    <w:rsid w:val="00524BC2"/>
    <w:rsid w:val="00544F9D"/>
    <w:rsid w:val="00762E21"/>
    <w:rsid w:val="00847A76"/>
    <w:rsid w:val="009301F0"/>
    <w:rsid w:val="009518C5"/>
    <w:rsid w:val="00973849"/>
    <w:rsid w:val="00B4717A"/>
    <w:rsid w:val="00BD1369"/>
    <w:rsid w:val="00BD37C4"/>
    <w:rsid w:val="00CD1664"/>
    <w:rsid w:val="00D043EA"/>
    <w:rsid w:val="00D527F0"/>
    <w:rsid w:val="00DE1198"/>
    <w:rsid w:val="00DE276B"/>
    <w:rsid w:val="00DF7118"/>
    <w:rsid w:val="00E3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0867AD"/>
  <w15:docId w15:val="{40873D47-408B-45F1-92E4-E49EFF1B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915" w:lineRule="exact"/>
      <w:ind w:left="100"/>
    </w:pPr>
    <w:rPr>
      <w:sz w:val="80"/>
      <w:szCs w:val="8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1198"/>
    <w:rPr>
      <w:color w:val="0000FF" w:themeColor="hyperlink"/>
      <w:u w:val="single"/>
    </w:rPr>
  </w:style>
  <w:style w:type="character" w:styleId="FollowedHyperlink">
    <w:name w:val="FollowedHyperlink"/>
    <w:basedOn w:val="DefaultParagraphFont"/>
    <w:uiPriority w:val="99"/>
    <w:semiHidden/>
    <w:unhideWhenUsed/>
    <w:rsid w:val="00D043EA"/>
    <w:rPr>
      <w:color w:val="800080" w:themeColor="followedHyperlink"/>
      <w:u w:val="single"/>
    </w:rPr>
  </w:style>
  <w:style w:type="paragraph" w:styleId="NormalWeb">
    <w:name w:val="Normal (Web)"/>
    <w:basedOn w:val="Normal"/>
    <w:uiPriority w:val="99"/>
    <w:unhideWhenUsed/>
    <w:rsid w:val="00134F0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C5A"/>
    <w:pPr>
      <w:tabs>
        <w:tab w:val="center" w:pos="4680"/>
        <w:tab w:val="right" w:pos="9360"/>
      </w:tabs>
    </w:pPr>
  </w:style>
  <w:style w:type="character" w:customStyle="1" w:styleId="HeaderChar">
    <w:name w:val="Header Char"/>
    <w:basedOn w:val="DefaultParagraphFont"/>
    <w:link w:val="Header"/>
    <w:uiPriority w:val="99"/>
    <w:rsid w:val="002F4C5A"/>
    <w:rPr>
      <w:rFonts w:ascii="Calibri" w:eastAsia="Calibri" w:hAnsi="Calibri" w:cs="Calibri"/>
    </w:rPr>
  </w:style>
  <w:style w:type="paragraph" w:styleId="Footer">
    <w:name w:val="footer"/>
    <w:basedOn w:val="Normal"/>
    <w:link w:val="FooterChar"/>
    <w:uiPriority w:val="99"/>
    <w:unhideWhenUsed/>
    <w:rsid w:val="002F4C5A"/>
    <w:pPr>
      <w:tabs>
        <w:tab w:val="center" w:pos="4680"/>
        <w:tab w:val="right" w:pos="9360"/>
      </w:tabs>
    </w:pPr>
  </w:style>
  <w:style w:type="character" w:customStyle="1" w:styleId="FooterChar">
    <w:name w:val="Footer Char"/>
    <w:basedOn w:val="DefaultParagraphFont"/>
    <w:link w:val="Footer"/>
    <w:uiPriority w:val="99"/>
    <w:rsid w:val="002F4C5A"/>
    <w:rPr>
      <w:rFonts w:ascii="Calibri" w:eastAsia="Calibri" w:hAnsi="Calibri" w:cs="Calibri"/>
    </w:rPr>
  </w:style>
  <w:style w:type="character" w:styleId="UnresolvedMention">
    <w:name w:val="Unresolved Mention"/>
    <w:basedOn w:val="DefaultParagraphFont"/>
    <w:uiPriority w:val="99"/>
    <w:semiHidden/>
    <w:unhideWhenUsed/>
    <w:rsid w:val="00847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3322">
      <w:bodyDiv w:val="1"/>
      <w:marLeft w:val="0"/>
      <w:marRight w:val="0"/>
      <w:marTop w:val="0"/>
      <w:marBottom w:val="0"/>
      <w:divBdr>
        <w:top w:val="none" w:sz="0" w:space="0" w:color="auto"/>
        <w:left w:val="none" w:sz="0" w:space="0" w:color="auto"/>
        <w:bottom w:val="none" w:sz="0" w:space="0" w:color="auto"/>
        <w:right w:val="none" w:sz="0" w:space="0" w:color="auto"/>
      </w:divBdr>
    </w:div>
    <w:div w:id="810681626">
      <w:bodyDiv w:val="1"/>
      <w:marLeft w:val="0"/>
      <w:marRight w:val="0"/>
      <w:marTop w:val="0"/>
      <w:marBottom w:val="0"/>
      <w:divBdr>
        <w:top w:val="none" w:sz="0" w:space="0" w:color="auto"/>
        <w:left w:val="none" w:sz="0" w:space="0" w:color="auto"/>
        <w:bottom w:val="none" w:sz="0" w:space="0" w:color="auto"/>
        <w:right w:val="none" w:sz="0" w:space="0" w:color="auto"/>
      </w:divBdr>
    </w:div>
    <w:div w:id="1140458943">
      <w:bodyDiv w:val="1"/>
      <w:marLeft w:val="0"/>
      <w:marRight w:val="0"/>
      <w:marTop w:val="0"/>
      <w:marBottom w:val="0"/>
      <w:divBdr>
        <w:top w:val="none" w:sz="0" w:space="0" w:color="auto"/>
        <w:left w:val="none" w:sz="0" w:space="0" w:color="auto"/>
        <w:bottom w:val="none" w:sz="0" w:space="0" w:color="auto"/>
        <w:right w:val="none" w:sz="0" w:space="0" w:color="auto"/>
      </w:divBdr>
    </w:div>
    <w:div w:id="206556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entene.zoom.us/webinar/register/WN_40f-MRFcQAqQJ-a7NGOcB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entene.zoom.us/webinar/register/WN_BgN9e3e9RHa8rrHKEWabm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entene.zoom.us/webinar/register/WN_MZ4AO7OcRXWQiVTXH00Q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Kristen R. Kaila</cp:lastModifiedBy>
  <cp:revision>2</cp:revision>
  <dcterms:created xsi:type="dcterms:W3CDTF">2022-06-29T17:16:00Z</dcterms:created>
  <dcterms:modified xsi:type="dcterms:W3CDTF">2022-06-29T17:16:00Z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vt:lpwstr>
  </property>
  <property fmtid="{D5CDD505-2E9C-101B-9397-08002B2CF9AE}" pid="4" name="LastSaved">
    <vt:filetime>2021-06-09T00:00:00Z</vt:filetime>
  </property>
  <property fmtid="{D5CDD505-2E9C-101B-9397-08002B2CF9AE}" pid="5" name="MSIP_Label_5a776955-85f6-4fec-9553-96dd3e0373c4_Enabled">
    <vt:lpwstr>true</vt:lpwstr>
  </property>
  <property fmtid="{D5CDD505-2E9C-101B-9397-08002B2CF9AE}" pid="6" name="MSIP_Label_5a776955-85f6-4fec-9553-96dd3e0373c4_SetDate">
    <vt:lpwstr>2021-12-07T17:45:25Z</vt:lpwstr>
  </property>
  <property fmtid="{D5CDD505-2E9C-101B-9397-08002B2CF9AE}" pid="7" name="MSIP_Label_5a776955-85f6-4fec-9553-96dd3e0373c4_Method">
    <vt:lpwstr>Standard</vt:lpwstr>
  </property>
  <property fmtid="{D5CDD505-2E9C-101B-9397-08002B2CF9AE}" pid="8" name="MSIP_Label_5a776955-85f6-4fec-9553-96dd3e0373c4_Name">
    <vt:lpwstr>Confidential</vt:lpwstr>
  </property>
  <property fmtid="{D5CDD505-2E9C-101B-9397-08002B2CF9AE}" pid="9" name="MSIP_Label_5a776955-85f6-4fec-9553-96dd3e0373c4_SiteId">
    <vt:lpwstr>f45ccc07-e57e-4d15-bf6f-f6cbccd2d395</vt:lpwstr>
  </property>
  <property fmtid="{D5CDD505-2E9C-101B-9397-08002B2CF9AE}" pid="10" name="MSIP_Label_5a776955-85f6-4fec-9553-96dd3e0373c4_ActionId">
    <vt:lpwstr>4d27b611-d536-40e3-abe9-6e8b6f31e3f0</vt:lpwstr>
  </property>
  <property fmtid="{D5CDD505-2E9C-101B-9397-08002B2CF9AE}" pid="11" name="MSIP_Label_5a776955-85f6-4fec-9553-96dd3e0373c4_ContentBits">
    <vt:lpwstr>0</vt:lpwstr>
  </property>
</Properties>
</file>