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98A8" w14:textId="77777777" w:rsidR="006A09F2" w:rsidRPr="00677DED" w:rsidRDefault="0064005E" w:rsidP="006A09F2">
      <w:pPr>
        <w:rPr>
          <w:rFonts w:ascii="Arial" w:hAnsi="Arial" w:cs="Arial"/>
          <w:bCs/>
          <w:color w:val="808080"/>
        </w:rPr>
      </w:pPr>
      <w:r>
        <w:rPr>
          <w:rFonts w:ascii="Arial" w:hAnsi="Arial" w:cs="Arial"/>
          <w:bCs/>
          <w:noProof/>
          <w:color w:val="808080"/>
        </w:rPr>
        <w:drawing>
          <wp:anchor distT="0" distB="0" distL="114300" distR="114300" simplePos="0" relativeHeight="251658240" behindDoc="1" locked="0" layoutInCell="1" allowOverlap="1" wp14:anchorId="0A5FA426" wp14:editId="1228FC5B">
            <wp:simplePos x="0" y="0"/>
            <wp:positionH relativeFrom="column">
              <wp:posOffset>-177165</wp:posOffset>
            </wp:positionH>
            <wp:positionV relativeFrom="paragraph">
              <wp:posOffset>-489585</wp:posOffset>
            </wp:positionV>
            <wp:extent cx="3377565" cy="724535"/>
            <wp:effectExtent l="19050" t="0" r="0" b="0"/>
            <wp:wrapTight wrapText="bothSides">
              <wp:wrapPolygon edited="0">
                <wp:start x="-122" y="0"/>
                <wp:lineTo x="-122" y="21013"/>
                <wp:lineTo x="21563" y="21013"/>
                <wp:lineTo x="21563" y="0"/>
                <wp:lineTo x="-122"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501" t="22935" r="1144" b="24733"/>
                    <a:stretch>
                      <a:fillRect/>
                    </a:stretch>
                  </pic:blipFill>
                  <pic:spPr bwMode="auto">
                    <a:xfrm>
                      <a:off x="0" y="0"/>
                      <a:ext cx="3377565" cy="724535"/>
                    </a:xfrm>
                    <a:prstGeom prst="rect">
                      <a:avLst/>
                    </a:prstGeom>
                    <a:noFill/>
                    <a:ln w="9525">
                      <a:noFill/>
                      <a:miter lim="800000"/>
                      <a:headEnd/>
                      <a:tailEnd/>
                    </a:ln>
                  </pic:spPr>
                </pic:pic>
              </a:graphicData>
            </a:graphic>
          </wp:anchor>
        </w:drawing>
      </w:r>
    </w:p>
    <w:p w14:paraId="2E33586C" w14:textId="6FA5DD6C" w:rsidR="006A09F2" w:rsidRDefault="006A09F2" w:rsidP="003D2B21">
      <w:pPr>
        <w:ind w:left="-187" w:right="-360"/>
        <w:rPr>
          <w:rFonts w:ascii="Arial" w:hAnsi="Arial" w:cs="Arial"/>
          <w:b/>
        </w:rPr>
      </w:pPr>
    </w:p>
    <w:p w14:paraId="02D3F696" w14:textId="59FEE09F" w:rsidR="006A09F2" w:rsidRDefault="006A09F2" w:rsidP="003D2B21">
      <w:pPr>
        <w:ind w:right="-360"/>
        <w:rPr>
          <w:rFonts w:ascii="Arial" w:hAnsi="Arial" w:cs="Arial"/>
          <w:b/>
        </w:rPr>
      </w:pPr>
    </w:p>
    <w:p w14:paraId="18A799AF" w14:textId="5690CF24" w:rsidR="003D2B21" w:rsidRDefault="003D2B21" w:rsidP="003D2B21">
      <w:pPr>
        <w:ind w:right="-360"/>
        <w:rPr>
          <w:rFonts w:ascii="Arial" w:hAnsi="Arial" w:cs="Arial"/>
          <w:b/>
        </w:rPr>
      </w:pPr>
    </w:p>
    <w:p w14:paraId="70BF8319" w14:textId="077A5424" w:rsidR="003D2B21" w:rsidRDefault="000F3390" w:rsidP="003D2B21">
      <w:pPr>
        <w:ind w:right="-360"/>
        <w:rPr>
          <w:rFonts w:ascii="Arial" w:hAnsi="Arial" w:cs="Arial"/>
          <w:b/>
        </w:rPr>
      </w:pPr>
      <w:r>
        <w:rPr>
          <w:rFonts w:ascii="Arial" w:hAnsi="Arial" w:cs="Arial"/>
          <w:b/>
          <w:noProof/>
        </w:rPr>
        <w:drawing>
          <wp:anchor distT="0" distB="0" distL="114300" distR="114300" simplePos="0" relativeHeight="251661824" behindDoc="1" locked="0" layoutInCell="1" allowOverlap="1" wp14:anchorId="4965EB87" wp14:editId="21D0BFE3">
            <wp:simplePos x="0" y="0"/>
            <wp:positionH relativeFrom="column">
              <wp:posOffset>-106680</wp:posOffset>
            </wp:positionH>
            <wp:positionV relativeFrom="paragraph">
              <wp:posOffset>161290</wp:posOffset>
            </wp:positionV>
            <wp:extent cx="2876550" cy="161925"/>
            <wp:effectExtent l="0" t="0" r="0" b="9525"/>
            <wp:wrapTight wrapText="bothSides">
              <wp:wrapPolygon edited="0">
                <wp:start x="0" y="0"/>
                <wp:lineTo x="0" y="20329"/>
                <wp:lineTo x="21457" y="20329"/>
                <wp:lineTo x="2145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76550" cy="161925"/>
                    </a:xfrm>
                    <a:prstGeom prst="rect">
                      <a:avLst/>
                    </a:prstGeom>
                    <a:noFill/>
                    <a:ln w="9525">
                      <a:noFill/>
                      <a:miter lim="800000"/>
                      <a:headEnd/>
                      <a:tailEnd/>
                    </a:ln>
                  </pic:spPr>
                </pic:pic>
              </a:graphicData>
            </a:graphic>
          </wp:anchor>
        </w:drawing>
      </w:r>
    </w:p>
    <w:p w14:paraId="7E155395" w14:textId="605E3397" w:rsidR="001E32C6" w:rsidRDefault="001E32C6" w:rsidP="003D2B21">
      <w:pPr>
        <w:ind w:right="-360"/>
        <w:rPr>
          <w:rFonts w:ascii="Arial" w:hAnsi="Arial" w:cs="Arial"/>
          <w:b/>
        </w:rPr>
      </w:pPr>
    </w:p>
    <w:p w14:paraId="5D2E9F24" w14:textId="77777777" w:rsidR="00A4346A" w:rsidRDefault="00A4346A" w:rsidP="003D2B21">
      <w:pPr>
        <w:ind w:right="-360"/>
        <w:rPr>
          <w:rFonts w:ascii="Arial" w:hAnsi="Arial" w:cs="Arial"/>
          <w:b/>
        </w:rPr>
      </w:pPr>
    </w:p>
    <w:p w14:paraId="79B9F57C" w14:textId="45F7B213" w:rsidR="001E32C6" w:rsidRDefault="006A09F2" w:rsidP="00641F4E">
      <w:pPr>
        <w:ind w:left="-187" w:right="-360"/>
        <w:jc w:val="center"/>
        <w:rPr>
          <w:rFonts w:ascii="Arial" w:hAnsi="Arial" w:cs="Arial"/>
          <w:b/>
        </w:rPr>
      </w:pPr>
      <w:r>
        <w:rPr>
          <w:rFonts w:ascii="Arial" w:hAnsi="Arial" w:cs="Arial"/>
          <w:b/>
        </w:rPr>
        <w:t>JOB ANNOUNCEMENT</w:t>
      </w:r>
      <w:r w:rsidR="00641F4E">
        <w:rPr>
          <w:rFonts w:ascii="Arial" w:hAnsi="Arial" w:cs="Arial"/>
          <w:b/>
        </w:rPr>
        <w:t>:</w:t>
      </w:r>
    </w:p>
    <w:p w14:paraId="4CA4319A" w14:textId="546E8D2A" w:rsidR="006A09F2" w:rsidRDefault="006A09F2" w:rsidP="00641F4E">
      <w:pPr>
        <w:ind w:left="-187" w:right="-360"/>
        <w:jc w:val="center"/>
        <w:rPr>
          <w:rFonts w:ascii="Arial" w:hAnsi="Arial" w:cs="Arial"/>
          <w:b/>
        </w:rPr>
      </w:pPr>
      <w:r w:rsidRPr="00674598">
        <w:rPr>
          <w:rFonts w:ascii="Arial" w:hAnsi="Arial" w:cs="Arial"/>
          <w:b/>
        </w:rPr>
        <w:t xml:space="preserve">FACULTY POSITION IN </w:t>
      </w:r>
      <w:r w:rsidR="00193426">
        <w:rPr>
          <w:rFonts w:ascii="Arial" w:hAnsi="Arial" w:cs="Arial"/>
          <w:b/>
        </w:rPr>
        <w:t xml:space="preserve">ENVIRONMENTAL </w:t>
      </w:r>
      <w:r w:rsidRPr="00674598">
        <w:rPr>
          <w:rFonts w:ascii="Arial" w:hAnsi="Arial" w:cs="Arial"/>
          <w:b/>
        </w:rPr>
        <w:t>E</w:t>
      </w:r>
      <w:r w:rsidR="0034198B">
        <w:rPr>
          <w:rFonts w:ascii="Arial" w:hAnsi="Arial" w:cs="Arial"/>
          <w:b/>
        </w:rPr>
        <w:t>XPOSURE</w:t>
      </w:r>
      <w:r w:rsidR="00BE6604">
        <w:rPr>
          <w:rFonts w:ascii="Arial" w:hAnsi="Arial" w:cs="Arial"/>
          <w:b/>
        </w:rPr>
        <w:t xml:space="preserve"> SCIENCES</w:t>
      </w:r>
      <w:r w:rsidR="00B710DD">
        <w:rPr>
          <w:rFonts w:ascii="Arial" w:hAnsi="Arial" w:cs="Arial"/>
          <w:b/>
        </w:rPr>
        <w:t xml:space="preserve"> </w:t>
      </w:r>
    </w:p>
    <w:p w14:paraId="6220082A" w14:textId="77777777" w:rsidR="00BE6604" w:rsidRDefault="00BE6604" w:rsidP="006A09F2">
      <w:pPr>
        <w:rPr>
          <w:rFonts w:ascii="Arial" w:hAnsi="Arial" w:cs="Arial"/>
        </w:rPr>
      </w:pPr>
    </w:p>
    <w:p w14:paraId="520FBA09" w14:textId="42A27C3D" w:rsidR="006A09F2" w:rsidRDefault="00BE6604" w:rsidP="006A09F2">
      <w:pPr>
        <w:rPr>
          <w:rFonts w:ascii="Arial" w:hAnsi="Arial" w:cs="Arial"/>
        </w:rPr>
      </w:pPr>
      <w:r>
        <w:rPr>
          <w:rFonts w:ascii="Arial" w:hAnsi="Arial" w:cs="Arial"/>
        </w:rPr>
        <w:t xml:space="preserve">RECRUITMENT PERIOD: </w:t>
      </w:r>
      <w:r w:rsidR="004156F1">
        <w:rPr>
          <w:rFonts w:ascii="Arial" w:hAnsi="Arial" w:cs="Arial"/>
        </w:rPr>
        <w:t>March 2021 through June 2021</w:t>
      </w:r>
    </w:p>
    <w:p w14:paraId="073E8035" w14:textId="72DB2873" w:rsidR="0012735A" w:rsidRDefault="0012735A" w:rsidP="006A09F2">
      <w:pPr>
        <w:rPr>
          <w:rFonts w:ascii="Arial" w:hAnsi="Arial" w:cs="Arial"/>
        </w:rPr>
      </w:pPr>
    </w:p>
    <w:p w14:paraId="65C4871A" w14:textId="77777777" w:rsidR="00BE6604" w:rsidRPr="00677DED" w:rsidRDefault="00BE6604" w:rsidP="006A09F2">
      <w:pPr>
        <w:rPr>
          <w:rFonts w:ascii="Arial" w:hAnsi="Arial" w:cs="Arial"/>
        </w:rPr>
      </w:pPr>
    </w:p>
    <w:p w14:paraId="187E3109" w14:textId="0395F64C" w:rsidR="00026DAE" w:rsidRDefault="006A09F2" w:rsidP="006A09F2">
      <w:pPr>
        <w:spacing w:after="120"/>
        <w:rPr>
          <w:rFonts w:ascii="Arial" w:hAnsi="Arial" w:cs="Arial"/>
        </w:rPr>
      </w:pPr>
      <w:r w:rsidRPr="00674598">
        <w:rPr>
          <w:rFonts w:ascii="Arial" w:hAnsi="Arial" w:cs="Arial"/>
        </w:rPr>
        <w:t xml:space="preserve">The Department of Preventive Medicine at the University of Southern California invites applications for a </w:t>
      </w:r>
      <w:r w:rsidR="00AD1564">
        <w:rPr>
          <w:rFonts w:ascii="Arial" w:hAnsi="Arial" w:cs="Arial"/>
        </w:rPr>
        <w:t>talented candidate at any level (</w:t>
      </w:r>
      <w:r w:rsidRPr="00674598">
        <w:rPr>
          <w:rFonts w:ascii="Arial" w:hAnsi="Arial" w:cs="Arial"/>
        </w:rPr>
        <w:t>tenure</w:t>
      </w:r>
      <w:r w:rsidR="00E530E7">
        <w:rPr>
          <w:rFonts w:ascii="Arial" w:hAnsi="Arial" w:cs="Arial"/>
        </w:rPr>
        <w:t xml:space="preserve"> or tenure track</w:t>
      </w:r>
      <w:r w:rsidR="00AD1564">
        <w:rPr>
          <w:rFonts w:ascii="Arial" w:hAnsi="Arial" w:cs="Arial"/>
        </w:rPr>
        <w:t>;</w:t>
      </w:r>
      <w:r w:rsidRPr="00674598">
        <w:rPr>
          <w:rFonts w:ascii="Arial" w:hAnsi="Arial" w:cs="Arial"/>
        </w:rPr>
        <w:t xml:space="preserve"> assistant</w:t>
      </w:r>
      <w:r w:rsidR="00AD1564">
        <w:rPr>
          <w:rFonts w:ascii="Arial" w:hAnsi="Arial" w:cs="Arial"/>
        </w:rPr>
        <w:t>,</w:t>
      </w:r>
      <w:r>
        <w:rPr>
          <w:rFonts w:ascii="Arial" w:hAnsi="Arial" w:cs="Arial"/>
        </w:rPr>
        <w:t xml:space="preserve"> associate</w:t>
      </w:r>
      <w:r w:rsidR="00AD1564">
        <w:rPr>
          <w:rFonts w:ascii="Arial" w:hAnsi="Arial" w:cs="Arial"/>
        </w:rPr>
        <w:t>, or full</w:t>
      </w:r>
      <w:r>
        <w:rPr>
          <w:rFonts w:ascii="Arial" w:hAnsi="Arial" w:cs="Arial"/>
        </w:rPr>
        <w:t xml:space="preserve"> </w:t>
      </w:r>
      <w:r w:rsidRPr="00674598">
        <w:rPr>
          <w:rFonts w:ascii="Arial" w:hAnsi="Arial" w:cs="Arial"/>
        </w:rPr>
        <w:t>professor</w:t>
      </w:r>
      <w:r w:rsidR="00AD1564">
        <w:rPr>
          <w:rFonts w:ascii="Arial" w:hAnsi="Arial" w:cs="Arial"/>
        </w:rPr>
        <w:t>)</w:t>
      </w:r>
      <w:r w:rsidRPr="00674598">
        <w:rPr>
          <w:rFonts w:ascii="Arial" w:hAnsi="Arial" w:cs="Arial"/>
        </w:rPr>
        <w:t xml:space="preserve"> in </w:t>
      </w:r>
      <w:r w:rsidR="009A294F">
        <w:rPr>
          <w:rFonts w:ascii="Arial" w:hAnsi="Arial" w:cs="Arial"/>
        </w:rPr>
        <w:t>the E</w:t>
      </w:r>
      <w:r w:rsidRPr="00674598">
        <w:rPr>
          <w:rFonts w:ascii="Arial" w:hAnsi="Arial" w:cs="Arial"/>
        </w:rPr>
        <w:t xml:space="preserve">nvironmental </w:t>
      </w:r>
      <w:r w:rsidR="009A294F">
        <w:rPr>
          <w:rFonts w:ascii="Arial" w:hAnsi="Arial" w:cs="Arial"/>
        </w:rPr>
        <w:t>Health Division of the Department</w:t>
      </w:r>
      <w:r w:rsidR="0012735A">
        <w:rPr>
          <w:rFonts w:ascii="Arial" w:hAnsi="Arial" w:cs="Arial"/>
        </w:rPr>
        <w:t xml:space="preserve"> of Preventive Medicine</w:t>
      </w:r>
      <w:r w:rsidRPr="00674598">
        <w:rPr>
          <w:rFonts w:ascii="Arial" w:hAnsi="Arial" w:cs="Arial"/>
        </w:rPr>
        <w:t xml:space="preserve"> t</w:t>
      </w:r>
      <w:r w:rsidR="00D75902">
        <w:rPr>
          <w:rFonts w:ascii="Arial" w:hAnsi="Arial" w:cs="Arial"/>
        </w:rPr>
        <w:t>o</w:t>
      </w:r>
      <w:r w:rsidR="000C6BB9">
        <w:rPr>
          <w:rFonts w:ascii="Arial" w:hAnsi="Arial" w:cs="Arial"/>
        </w:rPr>
        <w:t xml:space="preserve"> expand</w:t>
      </w:r>
      <w:r w:rsidRPr="00674598">
        <w:rPr>
          <w:rFonts w:ascii="Arial" w:hAnsi="Arial" w:cs="Arial"/>
        </w:rPr>
        <w:t xml:space="preserve"> a </w:t>
      </w:r>
      <w:r w:rsidR="000C6BB9">
        <w:rPr>
          <w:rFonts w:ascii="Arial" w:hAnsi="Arial" w:cs="Arial"/>
        </w:rPr>
        <w:t>productive</w:t>
      </w:r>
      <w:r w:rsidRPr="00674598">
        <w:rPr>
          <w:rFonts w:ascii="Arial" w:hAnsi="Arial" w:cs="Arial"/>
        </w:rPr>
        <w:t xml:space="preserve"> research program on environmental determinants of </w:t>
      </w:r>
      <w:r w:rsidR="0010189D">
        <w:rPr>
          <w:rFonts w:ascii="Arial" w:hAnsi="Arial" w:cs="Arial"/>
        </w:rPr>
        <w:t>human</w:t>
      </w:r>
      <w:r w:rsidRPr="00674598">
        <w:rPr>
          <w:rFonts w:ascii="Arial" w:hAnsi="Arial" w:cs="Arial"/>
        </w:rPr>
        <w:t xml:space="preserve"> disease</w:t>
      </w:r>
      <w:r w:rsidR="00D1138C">
        <w:rPr>
          <w:rFonts w:ascii="Arial" w:hAnsi="Arial" w:cs="Arial"/>
        </w:rPr>
        <w:t xml:space="preserve"> and become a future leader in a defined field of exposure sciences</w:t>
      </w:r>
      <w:r w:rsidRPr="00674598">
        <w:rPr>
          <w:rFonts w:ascii="Arial" w:hAnsi="Arial" w:cs="Arial"/>
        </w:rPr>
        <w:t xml:space="preserve">. </w:t>
      </w:r>
      <w:r w:rsidR="00EE5436">
        <w:rPr>
          <w:rFonts w:ascii="Arial" w:hAnsi="Arial" w:cs="Arial"/>
        </w:rPr>
        <w:t>Th</w:t>
      </w:r>
      <w:r w:rsidR="006E43B5">
        <w:rPr>
          <w:rFonts w:ascii="Arial" w:hAnsi="Arial" w:cs="Arial"/>
        </w:rPr>
        <w:t>is new</w:t>
      </w:r>
      <w:r w:rsidR="00EE5436">
        <w:rPr>
          <w:rFonts w:ascii="Arial" w:hAnsi="Arial" w:cs="Arial"/>
        </w:rPr>
        <w:t xml:space="preserve"> position </w:t>
      </w:r>
      <w:r w:rsidR="006E43B5">
        <w:rPr>
          <w:rFonts w:ascii="Arial" w:hAnsi="Arial" w:cs="Arial"/>
        </w:rPr>
        <w:t>seeks</w:t>
      </w:r>
      <w:r w:rsidR="00EE5436">
        <w:rPr>
          <w:rFonts w:ascii="Arial" w:hAnsi="Arial" w:cs="Arial"/>
        </w:rPr>
        <w:t xml:space="preserve"> to </w:t>
      </w:r>
      <w:r w:rsidR="002A2D64">
        <w:rPr>
          <w:rFonts w:ascii="Arial" w:hAnsi="Arial" w:cs="Arial"/>
        </w:rPr>
        <w:t>enhance and foster</w:t>
      </w:r>
      <w:r w:rsidR="00EE5436">
        <w:rPr>
          <w:rFonts w:ascii="Arial" w:hAnsi="Arial" w:cs="Arial"/>
        </w:rPr>
        <w:t xml:space="preserve"> current and future research,</w:t>
      </w:r>
      <w:r w:rsidR="00FE6F0E">
        <w:rPr>
          <w:rFonts w:ascii="Arial" w:hAnsi="Arial" w:cs="Arial"/>
        </w:rPr>
        <w:t xml:space="preserve"> with a p</w:t>
      </w:r>
      <w:r w:rsidR="00680BCC">
        <w:rPr>
          <w:rFonts w:ascii="Arial" w:hAnsi="Arial" w:cs="Arial"/>
        </w:rPr>
        <w:t>roposed</w:t>
      </w:r>
      <w:r w:rsidR="00FE6F0E">
        <w:rPr>
          <w:rFonts w:ascii="Arial" w:hAnsi="Arial" w:cs="Arial"/>
        </w:rPr>
        <w:t xml:space="preserve"> start date of </w:t>
      </w:r>
      <w:r w:rsidR="004156F1">
        <w:rPr>
          <w:rFonts w:ascii="Arial" w:hAnsi="Arial" w:cs="Arial"/>
        </w:rPr>
        <w:t>Summer/Fall</w:t>
      </w:r>
      <w:r w:rsidR="00FE6F0E">
        <w:rPr>
          <w:rFonts w:ascii="Arial" w:hAnsi="Arial" w:cs="Arial"/>
        </w:rPr>
        <w:t xml:space="preserve"> 2021.</w:t>
      </w:r>
    </w:p>
    <w:p w14:paraId="4D67DCEA" w14:textId="58F94A14" w:rsidR="00EE11F7" w:rsidRDefault="006E43B5" w:rsidP="006A09F2">
      <w:pPr>
        <w:spacing w:after="120"/>
        <w:rPr>
          <w:rFonts w:ascii="Arial" w:hAnsi="Arial" w:cs="Arial"/>
        </w:rPr>
      </w:pPr>
      <w:r>
        <w:rPr>
          <w:rFonts w:ascii="Arial" w:hAnsi="Arial" w:cs="Arial"/>
        </w:rPr>
        <w:t>I</w:t>
      </w:r>
      <w:r w:rsidR="003D74C3">
        <w:rPr>
          <w:rFonts w:ascii="Arial" w:hAnsi="Arial" w:cs="Arial"/>
        </w:rPr>
        <w:t>ndividual</w:t>
      </w:r>
      <w:r>
        <w:rPr>
          <w:rFonts w:ascii="Arial" w:hAnsi="Arial" w:cs="Arial"/>
        </w:rPr>
        <w:t>s</w:t>
      </w:r>
      <w:r w:rsidR="003D74C3">
        <w:rPr>
          <w:rFonts w:ascii="Arial" w:hAnsi="Arial" w:cs="Arial"/>
        </w:rPr>
        <w:t xml:space="preserve"> with training and demonstrated skills in </w:t>
      </w:r>
      <w:r w:rsidR="00987F13">
        <w:rPr>
          <w:rFonts w:ascii="Arial" w:hAnsi="Arial" w:cs="Arial"/>
        </w:rPr>
        <w:t>one or more of the following areas of Exposure</w:t>
      </w:r>
      <w:r w:rsidR="008B5426">
        <w:rPr>
          <w:rFonts w:ascii="Arial" w:hAnsi="Arial" w:cs="Arial"/>
        </w:rPr>
        <w:t xml:space="preserve"> </w:t>
      </w:r>
      <w:r w:rsidR="00FE6F0E">
        <w:rPr>
          <w:rFonts w:ascii="Arial" w:hAnsi="Arial" w:cs="Arial"/>
        </w:rPr>
        <w:t>Sciences</w:t>
      </w:r>
      <w:r w:rsidR="00D71457">
        <w:rPr>
          <w:rFonts w:ascii="Arial" w:hAnsi="Arial" w:cs="Arial"/>
        </w:rPr>
        <w:t xml:space="preserve"> should apply</w:t>
      </w:r>
      <w:r w:rsidR="008B5426">
        <w:rPr>
          <w:rFonts w:ascii="Arial" w:hAnsi="Arial" w:cs="Arial"/>
        </w:rPr>
        <w:t>:</w:t>
      </w:r>
      <w:r w:rsidR="00987F13">
        <w:rPr>
          <w:rFonts w:ascii="Arial" w:hAnsi="Arial" w:cs="Arial"/>
        </w:rPr>
        <w:t xml:space="preserve"> </w:t>
      </w:r>
    </w:p>
    <w:p w14:paraId="2CE5F9B9" w14:textId="5AD352D9" w:rsidR="00210D68" w:rsidRDefault="00F45E34" w:rsidP="00EE11F7">
      <w:pPr>
        <w:pStyle w:val="ListParagraph"/>
        <w:numPr>
          <w:ilvl w:val="0"/>
          <w:numId w:val="1"/>
        </w:numPr>
        <w:spacing w:after="120"/>
        <w:rPr>
          <w:rFonts w:ascii="Arial" w:hAnsi="Arial" w:cs="Arial"/>
        </w:rPr>
      </w:pPr>
      <w:r w:rsidRPr="00EE11F7">
        <w:rPr>
          <w:rFonts w:ascii="Arial" w:hAnsi="Arial" w:cs="Arial"/>
        </w:rPr>
        <w:t xml:space="preserve">assessment of environmental exposures </w:t>
      </w:r>
      <w:r w:rsidR="00EE11F7" w:rsidRPr="00EE11F7">
        <w:rPr>
          <w:rFonts w:ascii="Arial" w:hAnsi="Arial" w:cs="Arial"/>
        </w:rPr>
        <w:t xml:space="preserve">and </w:t>
      </w:r>
      <w:r w:rsidR="00210D68">
        <w:rPr>
          <w:rFonts w:ascii="Arial" w:hAnsi="Arial" w:cs="Arial"/>
        </w:rPr>
        <w:t>their</w:t>
      </w:r>
      <w:r w:rsidR="00EE11F7" w:rsidRPr="00EE11F7">
        <w:rPr>
          <w:rFonts w:ascii="Arial" w:hAnsi="Arial" w:cs="Arial"/>
        </w:rPr>
        <w:t xml:space="preserve"> document</w:t>
      </w:r>
      <w:r w:rsidR="00EE11F7">
        <w:rPr>
          <w:rFonts w:ascii="Arial" w:hAnsi="Arial" w:cs="Arial"/>
        </w:rPr>
        <w:t>ed</w:t>
      </w:r>
      <w:r w:rsidR="00EE11F7" w:rsidRPr="00EE11F7">
        <w:rPr>
          <w:rFonts w:ascii="Arial" w:hAnsi="Arial" w:cs="Arial"/>
        </w:rPr>
        <w:t xml:space="preserve"> impacts on </w:t>
      </w:r>
      <w:r w:rsidR="008B5426" w:rsidRPr="00EE11F7">
        <w:rPr>
          <w:rFonts w:ascii="Arial" w:hAnsi="Arial" w:cs="Arial"/>
        </w:rPr>
        <w:t>the human m</w:t>
      </w:r>
      <w:r w:rsidR="00987F13" w:rsidRPr="00EE11F7">
        <w:rPr>
          <w:rFonts w:ascii="Arial" w:hAnsi="Arial" w:cs="Arial"/>
        </w:rPr>
        <w:t>icrobiome</w:t>
      </w:r>
      <w:r w:rsidR="00F37BA9">
        <w:rPr>
          <w:rFonts w:ascii="Arial" w:hAnsi="Arial" w:cs="Arial"/>
        </w:rPr>
        <w:t xml:space="preserve"> across the life course</w:t>
      </w:r>
      <w:r w:rsidR="00210D68">
        <w:rPr>
          <w:rFonts w:ascii="Arial" w:hAnsi="Arial" w:cs="Arial"/>
        </w:rPr>
        <w:t>;</w:t>
      </w:r>
    </w:p>
    <w:p w14:paraId="2A6FD878" w14:textId="6E9BB8C8" w:rsidR="00C714F7" w:rsidRDefault="00210D68" w:rsidP="00EE11F7">
      <w:pPr>
        <w:pStyle w:val="ListParagraph"/>
        <w:numPr>
          <w:ilvl w:val="0"/>
          <w:numId w:val="1"/>
        </w:numPr>
        <w:spacing w:after="120"/>
        <w:rPr>
          <w:rFonts w:ascii="Arial" w:hAnsi="Arial" w:cs="Arial"/>
        </w:rPr>
      </w:pPr>
      <w:r>
        <w:rPr>
          <w:rFonts w:ascii="Arial" w:hAnsi="Arial" w:cs="Arial"/>
        </w:rPr>
        <w:t xml:space="preserve">characterization or quantification of </w:t>
      </w:r>
      <w:r w:rsidR="00AD1564">
        <w:rPr>
          <w:rFonts w:ascii="Arial" w:hAnsi="Arial" w:cs="Arial"/>
        </w:rPr>
        <w:t xml:space="preserve">total </w:t>
      </w:r>
      <w:r>
        <w:rPr>
          <w:rFonts w:ascii="Arial" w:hAnsi="Arial" w:cs="Arial"/>
        </w:rPr>
        <w:t>environmental</w:t>
      </w:r>
      <w:r w:rsidR="003252ED">
        <w:rPr>
          <w:rFonts w:ascii="Arial" w:hAnsi="Arial" w:cs="Arial"/>
        </w:rPr>
        <w:t xml:space="preserve"> exposures through</w:t>
      </w:r>
      <w:r w:rsidR="003D7DC8">
        <w:rPr>
          <w:rFonts w:ascii="Arial" w:hAnsi="Arial" w:cs="Arial"/>
        </w:rPr>
        <w:t xml:space="preserve"> an </w:t>
      </w:r>
      <w:proofErr w:type="spellStart"/>
      <w:r w:rsidR="003D7DC8">
        <w:rPr>
          <w:rFonts w:ascii="Arial" w:hAnsi="Arial" w:cs="Arial"/>
        </w:rPr>
        <w:t>exposomic</w:t>
      </w:r>
      <w:proofErr w:type="spellEnd"/>
      <w:r w:rsidR="003D7DC8">
        <w:rPr>
          <w:rFonts w:ascii="Arial" w:hAnsi="Arial" w:cs="Arial"/>
        </w:rPr>
        <w:t xml:space="preserve"> approach of multiple pathway considerations;</w:t>
      </w:r>
    </w:p>
    <w:p w14:paraId="0CFBD598" w14:textId="49614E2F" w:rsidR="004370D0" w:rsidRDefault="00CA432F" w:rsidP="00EE11F7">
      <w:pPr>
        <w:pStyle w:val="ListParagraph"/>
        <w:numPr>
          <w:ilvl w:val="0"/>
          <w:numId w:val="1"/>
        </w:numPr>
        <w:spacing w:after="120"/>
        <w:rPr>
          <w:rFonts w:ascii="Arial" w:hAnsi="Arial" w:cs="Arial"/>
        </w:rPr>
      </w:pPr>
      <w:r w:rsidRPr="00EE11F7">
        <w:rPr>
          <w:rFonts w:ascii="Arial" w:hAnsi="Arial" w:cs="Arial"/>
        </w:rPr>
        <w:t>quantitative exposure risk assessment</w:t>
      </w:r>
      <w:r w:rsidR="00C52E10">
        <w:rPr>
          <w:rFonts w:ascii="Arial" w:hAnsi="Arial" w:cs="Arial"/>
        </w:rPr>
        <w:t xml:space="preserve"> and</w:t>
      </w:r>
      <w:r w:rsidR="00436CFA">
        <w:rPr>
          <w:rFonts w:ascii="Arial" w:hAnsi="Arial" w:cs="Arial"/>
        </w:rPr>
        <w:t xml:space="preserve">/or understanding of potential mitigation approaches and strategies for reduction of </w:t>
      </w:r>
      <w:r w:rsidR="0075661D">
        <w:rPr>
          <w:rFonts w:ascii="Arial" w:hAnsi="Arial" w:cs="Arial"/>
        </w:rPr>
        <w:t xml:space="preserve">exposure potential to susceptible populations, especially </w:t>
      </w:r>
      <w:r w:rsidR="003C131A">
        <w:rPr>
          <w:rFonts w:ascii="Arial" w:hAnsi="Arial" w:cs="Arial"/>
        </w:rPr>
        <w:t xml:space="preserve">disproportionately-exposed </w:t>
      </w:r>
      <w:r w:rsidR="0075661D">
        <w:rPr>
          <w:rFonts w:ascii="Arial" w:hAnsi="Arial" w:cs="Arial"/>
        </w:rPr>
        <w:t>populations of</w:t>
      </w:r>
      <w:r w:rsidR="003C131A">
        <w:rPr>
          <w:rFonts w:ascii="Arial" w:hAnsi="Arial" w:cs="Arial"/>
        </w:rPr>
        <w:t xml:space="preserve"> lower socio-economic </w:t>
      </w:r>
      <w:r w:rsidR="00186355">
        <w:rPr>
          <w:rFonts w:ascii="Arial" w:hAnsi="Arial" w:cs="Arial"/>
        </w:rPr>
        <w:t>background</w:t>
      </w:r>
      <w:r w:rsidR="004370D0">
        <w:rPr>
          <w:rFonts w:ascii="Arial" w:hAnsi="Arial" w:cs="Arial"/>
        </w:rPr>
        <w:t>;</w:t>
      </w:r>
    </w:p>
    <w:p w14:paraId="2301ACDE" w14:textId="316298FC" w:rsidR="00F631BA" w:rsidRDefault="00FC4EC3" w:rsidP="00EE11F7">
      <w:pPr>
        <w:pStyle w:val="ListParagraph"/>
        <w:numPr>
          <w:ilvl w:val="0"/>
          <w:numId w:val="1"/>
        </w:numPr>
        <w:spacing w:after="120"/>
        <w:rPr>
          <w:rFonts w:ascii="Arial" w:hAnsi="Arial" w:cs="Arial"/>
        </w:rPr>
      </w:pPr>
      <w:r>
        <w:rPr>
          <w:rFonts w:ascii="Arial" w:hAnsi="Arial" w:cs="Arial"/>
        </w:rPr>
        <w:t xml:space="preserve">expertise in </w:t>
      </w:r>
      <w:r w:rsidR="003D7DC8">
        <w:rPr>
          <w:rFonts w:ascii="Arial" w:hAnsi="Arial" w:cs="Arial"/>
        </w:rPr>
        <w:t>current and</w:t>
      </w:r>
      <w:r>
        <w:rPr>
          <w:rFonts w:ascii="Arial" w:hAnsi="Arial" w:cs="Arial"/>
        </w:rPr>
        <w:t xml:space="preserve"> novel sampling </w:t>
      </w:r>
      <w:r w:rsidR="00500341">
        <w:rPr>
          <w:rFonts w:ascii="Arial" w:hAnsi="Arial" w:cs="Arial"/>
        </w:rPr>
        <w:t>approaches for</w:t>
      </w:r>
      <w:r>
        <w:rPr>
          <w:rFonts w:ascii="Arial" w:hAnsi="Arial" w:cs="Arial"/>
        </w:rPr>
        <w:t xml:space="preserve"> </w:t>
      </w:r>
      <w:r w:rsidR="003D7DC8">
        <w:rPr>
          <w:rFonts w:ascii="Arial" w:hAnsi="Arial" w:cs="Arial"/>
        </w:rPr>
        <w:t>population-based research;</w:t>
      </w:r>
    </w:p>
    <w:p w14:paraId="65E8BF0D" w14:textId="17B37241" w:rsidR="00B8234F" w:rsidRDefault="00F631BA" w:rsidP="00EE11F7">
      <w:pPr>
        <w:pStyle w:val="ListParagraph"/>
        <w:numPr>
          <w:ilvl w:val="0"/>
          <w:numId w:val="1"/>
        </w:numPr>
        <w:spacing w:after="120"/>
        <w:rPr>
          <w:rFonts w:ascii="Arial" w:hAnsi="Arial" w:cs="Arial"/>
        </w:rPr>
      </w:pPr>
      <w:r>
        <w:rPr>
          <w:rFonts w:ascii="Arial" w:hAnsi="Arial" w:cs="Arial"/>
        </w:rPr>
        <w:t xml:space="preserve">other domains of exposure assessment to improve understanding and </w:t>
      </w:r>
      <w:r w:rsidR="00FB0CAB">
        <w:rPr>
          <w:rFonts w:ascii="Arial" w:hAnsi="Arial" w:cs="Arial"/>
        </w:rPr>
        <w:t xml:space="preserve">evaluation of pollution impacts on </w:t>
      </w:r>
      <w:r w:rsidR="003D7DC8">
        <w:rPr>
          <w:rFonts w:ascii="Arial" w:hAnsi="Arial" w:cs="Arial"/>
        </w:rPr>
        <w:t xml:space="preserve">the </w:t>
      </w:r>
      <w:r w:rsidR="009C7E37">
        <w:rPr>
          <w:rFonts w:ascii="Arial" w:hAnsi="Arial" w:cs="Arial"/>
        </w:rPr>
        <w:t xml:space="preserve">health of </w:t>
      </w:r>
      <w:r w:rsidR="00FB0CAB">
        <w:rPr>
          <w:rFonts w:ascii="Arial" w:hAnsi="Arial" w:cs="Arial"/>
        </w:rPr>
        <w:t xml:space="preserve">diverse human populations (by age, </w:t>
      </w:r>
      <w:r w:rsidR="008B5C81">
        <w:rPr>
          <w:rFonts w:ascii="Arial" w:hAnsi="Arial" w:cs="Arial"/>
        </w:rPr>
        <w:t xml:space="preserve">race, sex, and other </w:t>
      </w:r>
      <w:r w:rsidR="000326B0">
        <w:rPr>
          <w:rFonts w:ascii="Arial" w:hAnsi="Arial" w:cs="Arial"/>
        </w:rPr>
        <w:t>attributes</w:t>
      </w:r>
      <w:r w:rsidR="004C67DE">
        <w:rPr>
          <w:rFonts w:ascii="Arial" w:hAnsi="Arial" w:cs="Arial"/>
        </w:rPr>
        <w:t xml:space="preserve"> of susceptibility).</w:t>
      </w:r>
      <w:r w:rsidR="00987F13" w:rsidRPr="00EE11F7">
        <w:rPr>
          <w:rFonts w:ascii="Arial" w:hAnsi="Arial" w:cs="Arial"/>
        </w:rPr>
        <w:t xml:space="preserve"> </w:t>
      </w:r>
    </w:p>
    <w:p w14:paraId="7D7FA27A" w14:textId="642CA9BA" w:rsidR="00B8234F" w:rsidRDefault="00B8234F" w:rsidP="002A047F">
      <w:pPr>
        <w:spacing w:after="120"/>
        <w:rPr>
          <w:rFonts w:ascii="Arial" w:hAnsi="Arial" w:cs="Arial"/>
        </w:rPr>
      </w:pPr>
    </w:p>
    <w:p w14:paraId="207821EF" w14:textId="00FA02F5" w:rsidR="002A047F" w:rsidRDefault="00452255" w:rsidP="002A047F">
      <w:pPr>
        <w:spacing w:after="120"/>
        <w:rPr>
          <w:rFonts w:ascii="Arial" w:hAnsi="Arial" w:cs="Arial"/>
        </w:rPr>
      </w:pPr>
      <w:r>
        <w:rPr>
          <w:rFonts w:ascii="Arial" w:hAnsi="Arial" w:cs="Arial"/>
        </w:rPr>
        <w:t>An advanced degree</w:t>
      </w:r>
      <w:r w:rsidR="00AD1564">
        <w:rPr>
          <w:rFonts w:ascii="Arial" w:hAnsi="Arial" w:cs="Arial"/>
        </w:rPr>
        <w:t xml:space="preserve"> (PhD, ScD, or equivalent)</w:t>
      </w:r>
      <w:r>
        <w:rPr>
          <w:rFonts w:ascii="Arial" w:hAnsi="Arial" w:cs="Arial"/>
        </w:rPr>
        <w:t xml:space="preserve"> in</w:t>
      </w:r>
      <w:r w:rsidR="000E52F9">
        <w:rPr>
          <w:rFonts w:ascii="Arial" w:hAnsi="Arial" w:cs="Arial"/>
        </w:rPr>
        <w:t xml:space="preserve"> </w:t>
      </w:r>
      <w:r w:rsidR="00EC5A54">
        <w:rPr>
          <w:rFonts w:ascii="Arial" w:hAnsi="Arial" w:cs="Arial"/>
        </w:rPr>
        <w:t xml:space="preserve">public health sciences </w:t>
      </w:r>
      <w:r w:rsidR="00ED7A21">
        <w:rPr>
          <w:rFonts w:ascii="Arial" w:hAnsi="Arial" w:cs="Arial"/>
        </w:rPr>
        <w:t xml:space="preserve">(Epidemiology, Public Health, Molecular Epidemiology) </w:t>
      </w:r>
      <w:r w:rsidR="00EC5A54">
        <w:rPr>
          <w:rFonts w:ascii="Arial" w:hAnsi="Arial" w:cs="Arial"/>
        </w:rPr>
        <w:t>or</w:t>
      </w:r>
      <w:r w:rsidR="009517A3">
        <w:rPr>
          <w:rFonts w:ascii="Arial" w:hAnsi="Arial" w:cs="Arial"/>
        </w:rPr>
        <w:t xml:space="preserve"> some facet of </w:t>
      </w:r>
      <w:r w:rsidR="00ED7A21">
        <w:rPr>
          <w:rFonts w:ascii="Arial" w:hAnsi="Arial" w:cs="Arial"/>
        </w:rPr>
        <w:t xml:space="preserve">the </w:t>
      </w:r>
      <w:r w:rsidR="00493AD0">
        <w:rPr>
          <w:rFonts w:ascii="Arial" w:hAnsi="Arial" w:cs="Arial"/>
        </w:rPr>
        <w:t>physical sciences (</w:t>
      </w:r>
      <w:r w:rsidR="00DB41EB">
        <w:rPr>
          <w:rFonts w:ascii="Arial" w:hAnsi="Arial" w:cs="Arial"/>
        </w:rPr>
        <w:t>molecular biology, biomedical sciences, biochemistry,</w:t>
      </w:r>
      <w:r w:rsidR="00CB3818">
        <w:rPr>
          <w:rFonts w:ascii="Arial" w:hAnsi="Arial" w:cs="Arial"/>
        </w:rPr>
        <w:t xml:space="preserve"> physiology, toxicology,</w:t>
      </w:r>
      <w:r w:rsidR="00B420AA">
        <w:rPr>
          <w:rFonts w:ascii="Arial" w:hAnsi="Arial" w:cs="Arial"/>
        </w:rPr>
        <w:t xml:space="preserve"> </w:t>
      </w:r>
      <w:r w:rsidR="00CA0376">
        <w:rPr>
          <w:rFonts w:ascii="Arial" w:hAnsi="Arial" w:cs="Arial"/>
        </w:rPr>
        <w:t xml:space="preserve">chemistry, </w:t>
      </w:r>
      <w:r w:rsidR="00B420AA">
        <w:rPr>
          <w:rFonts w:ascii="Arial" w:hAnsi="Arial" w:cs="Arial"/>
        </w:rPr>
        <w:t>atmospheric physics,</w:t>
      </w:r>
      <w:r w:rsidR="00DB41EB">
        <w:rPr>
          <w:rFonts w:ascii="Arial" w:hAnsi="Arial" w:cs="Arial"/>
        </w:rPr>
        <w:t xml:space="preserve"> </w:t>
      </w:r>
      <w:r w:rsidR="009517A3">
        <w:rPr>
          <w:rFonts w:ascii="Arial" w:hAnsi="Arial" w:cs="Arial"/>
        </w:rPr>
        <w:t xml:space="preserve">or </w:t>
      </w:r>
      <w:r w:rsidR="00AA16DB">
        <w:rPr>
          <w:rFonts w:ascii="Arial" w:hAnsi="Arial" w:cs="Arial"/>
        </w:rPr>
        <w:t>environmental engineering</w:t>
      </w:r>
      <w:r w:rsidR="00B420AA">
        <w:rPr>
          <w:rFonts w:ascii="Arial" w:hAnsi="Arial" w:cs="Arial"/>
        </w:rPr>
        <w:t>)</w:t>
      </w:r>
      <w:r w:rsidR="000B6808">
        <w:rPr>
          <w:rFonts w:ascii="Arial" w:hAnsi="Arial" w:cs="Arial"/>
        </w:rPr>
        <w:t xml:space="preserve"> </w:t>
      </w:r>
      <w:r w:rsidR="00D14A0E">
        <w:rPr>
          <w:rFonts w:ascii="Arial" w:hAnsi="Arial" w:cs="Arial"/>
        </w:rPr>
        <w:t>is desired</w:t>
      </w:r>
      <w:r w:rsidR="000B6808">
        <w:rPr>
          <w:rFonts w:ascii="Arial" w:hAnsi="Arial" w:cs="Arial"/>
        </w:rPr>
        <w:t>.</w:t>
      </w:r>
      <w:r w:rsidR="00AD1564">
        <w:rPr>
          <w:rFonts w:ascii="Arial" w:hAnsi="Arial" w:cs="Arial"/>
        </w:rPr>
        <w:t xml:space="preserve"> Preferred</w:t>
      </w:r>
      <w:r w:rsidR="00A86DD4" w:rsidRPr="00674598">
        <w:rPr>
          <w:rFonts w:ascii="Arial" w:hAnsi="Arial" w:cs="Arial"/>
        </w:rPr>
        <w:t xml:space="preserve"> candidates </w:t>
      </w:r>
      <w:r w:rsidR="00813BBE">
        <w:rPr>
          <w:rFonts w:ascii="Arial" w:hAnsi="Arial" w:cs="Arial"/>
        </w:rPr>
        <w:t xml:space="preserve">for the assistant professor’s position </w:t>
      </w:r>
      <w:r w:rsidR="00A86DD4" w:rsidRPr="00674598">
        <w:rPr>
          <w:rFonts w:ascii="Arial" w:hAnsi="Arial" w:cs="Arial"/>
        </w:rPr>
        <w:t>should have completed postdoctoral training or equivalent</w:t>
      </w:r>
      <w:r w:rsidR="009D6C27">
        <w:rPr>
          <w:rFonts w:ascii="Arial" w:hAnsi="Arial" w:cs="Arial"/>
        </w:rPr>
        <w:t>; all candidates should</w:t>
      </w:r>
      <w:r w:rsidR="00A86DD4" w:rsidRPr="00674598">
        <w:rPr>
          <w:rFonts w:ascii="Arial" w:hAnsi="Arial" w:cs="Arial"/>
        </w:rPr>
        <w:t xml:space="preserve"> have a demonstrated publication re</w:t>
      </w:r>
      <w:r w:rsidR="00A86DD4">
        <w:rPr>
          <w:rFonts w:ascii="Arial" w:hAnsi="Arial" w:cs="Arial"/>
        </w:rPr>
        <w:t>cord</w:t>
      </w:r>
      <w:r w:rsidR="00A86DD4" w:rsidRPr="00674598">
        <w:rPr>
          <w:rFonts w:ascii="Arial" w:hAnsi="Arial" w:cs="Arial"/>
        </w:rPr>
        <w:t xml:space="preserve"> </w:t>
      </w:r>
      <w:r w:rsidR="00A86DD4">
        <w:rPr>
          <w:rFonts w:ascii="Arial" w:hAnsi="Arial" w:cs="Arial"/>
        </w:rPr>
        <w:t xml:space="preserve">of accomplishments </w:t>
      </w:r>
      <w:r w:rsidR="00A86DD4" w:rsidRPr="00674598">
        <w:rPr>
          <w:rFonts w:ascii="Arial" w:hAnsi="Arial" w:cs="Arial"/>
        </w:rPr>
        <w:t>within the field of environmental health</w:t>
      </w:r>
      <w:r w:rsidR="00AD1564">
        <w:rPr>
          <w:rFonts w:ascii="Arial" w:hAnsi="Arial" w:cs="Arial"/>
        </w:rPr>
        <w:t xml:space="preserve"> sciences</w:t>
      </w:r>
      <w:r w:rsidR="00A86DD4" w:rsidRPr="00674598">
        <w:rPr>
          <w:rFonts w:ascii="Arial" w:hAnsi="Arial" w:cs="Arial"/>
        </w:rPr>
        <w:t xml:space="preserve"> commensurate with stage of career. </w:t>
      </w:r>
      <w:r w:rsidR="00615EB5">
        <w:rPr>
          <w:rFonts w:ascii="Arial" w:hAnsi="Arial" w:cs="Arial"/>
        </w:rPr>
        <w:t>C</w:t>
      </w:r>
      <w:r w:rsidR="00A86DD4" w:rsidRPr="00674598">
        <w:rPr>
          <w:rFonts w:ascii="Arial" w:hAnsi="Arial" w:cs="Arial"/>
        </w:rPr>
        <w:t>ollegiality, resourcefulness</w:t>
      </w:r>
      <w:r w:rsidR="00A86DD4">
        <w:rPr>
          <w:rFonts w:ascii="Arial" w:hAnsi="Arial" w:cs="Arial"/>
        </w:rPr>
        <w:t>,</w:t>
      </w:r>
      <w:r w:rsidR="00A86DD4" w:rsidRPr="00674598">
        <w:rPr>
          <w:rFonts w:ascii="Arial" w:hAnsi="Arial" w:cs="Arial"/>
        </w:rPr>
        <w:t xml:space="preserve"> and motivation are highly desirable characteristics</w:t>
      </w:r>
      <w:r w:rsidR="00E94C5A">
        <w:rPr>
          <w:rFonts w:ascii="Arial" w:hAnsi="Arial" w:cs="Arial"/>
        </w:rPr>
        <w:t xml:space="preserve"> in the team science framework </w:t>
      </w:r>
      <w:r w:rsidR="00244B5D">
        <w:rPr>
          <w:rFonts w:ascii="Arial" w:hAnsi="Arial" w:cs="Arial"/>
        </w:rPr>
        <w:t>increasingly being pursued</w:t>
      </w:r>
      <w:r w:rsidR="00A86DD4" w:rsidRPr="00674598">
        <w:rPr>
          <w:rFonts w:ascii="Arial" w:hAnsi="Arial" w:cs="Arial"/>
        </w:rPr>
        <w:t>.</w:t>
      </w:r>
    </w:p>
    <w:p w14:paraId="33DA4B44" w14:textId="7C591D4E" w:rsidR="006627E3" w:rsidRDefault="006A09F2" w:rsidP="00B8234F">
      <w:pPr>
        <w:spacing w:after="120"/>
        <w:rPr>
          <w:rFonts w:ascii="Arial" w:hAnsi="Arial" w:cs="Arial"/>
        </w:rPr>
      </w:pPr>
      <w:r w:rsidRPr="00B8234F">
        <w:rPr>
          <w:rFonts w:ascii="Arial" w:hAnsi="Arial" w:cs="Arial"/>
        </w:rPr>
        <w:t>The successful faculty candidate is expected to bring or develop an externally</w:t>
      </w:r>
      <w:r w:rsidR="008618CD" w:rsidRPr="00B8234F">
        <w:rPr>
          <w:rFonts w:ascii="Arial" w:hAnsi="Arial" w:cs="Arial"/>
        </w:rPr>
        <w:t>-</w:t>
      </w:r>
      <w:r w:rsidRPr="00B8234F">
        <w:rPr>
          <w:rFonts w:ascii="Arial" w:hAnsi="Arial" w:cs="Arial"/>
        </w:rPr>
        <w:t>funded research program</w:t>
      </w:r>
      <w:r w:rsidR="002E1C12" w:rsidRPr="00B8234F">
        <w:rPr>
          <w:rFonts w:ascii="Arial" w:hAnsi="Arial" w:cs="Arial"/>
        </w:rPr>
        <w:t xml:space="preserve"> after an appropriate transitional period</w:t>
      </w:r>
      <w:r w:rsidRPr="00B8234F">
        <w:rPr>
          <w:rFonts w:ascii="Arial" w:hAnsi="Arial" w:cs="Arial"/>
        </w:rPr>
        <w:t xml:space="preserve">. </w:t>
      </w:r>
      <w:r w:rsidR="001A061A" w:rsidRPr="00B8234F">
        <w:rPr>
          <w:rFonts w:ascii="Arial" w:hAnsi="Arial" w:cs="Arial"/>
        </w:rPr>
        <w:t>Multi-year s</w:t>
      </w:r>
      <w:r w:rsidRPr="00B8234F">
        <w:rPr>
          <w:rFonts w:ascii="Arial" w:hAnsi="Arial" w:cs="Arial"/>
        </w:rPr>
        <w:t xml:space="preserve">tartup funding </w:t>
      </w:r>
      <w:r w:rsidR="008618CD" w:rsidRPr="00B8234F">
        <w:rPr>
          <w:rFonts w:ascii="Arial" w:hAnsi="Arial" w:cs="Arial"/>
        </w:rPr>
        <w:t>will be</w:t>
      </w:r>
      <w:r w:rsidRPr="00B8234F">
        <w:rPr>
          <w:rFonts w:ascii="Arial" w:hAnsi="Arial" w:cs="Arial"/>
        </w:rPr>
        <w:t xml:space="preserve"> provided </w:t>
      </w:r>
      <w:r w:rsidR="001A061A" w:rsidRPr="00B8234F">
        <w:rPr>
          <w:rFonts w:ascii="Arial" w:hAnsi="Arial" w:cs="Arial"/>
        </w:rPr>
        <w:t>through</w:t>
      </w:r>
      <w:r w:rsidRPr="00B8234F">
        <w:rPr>
          <w:rFonts w:ascii="Arial" w:hAnsi="Arial" w:cs="Arial"/>
        </w:rPr>
        <w:t xml:space="preserve"> institutional support and NIH research grants. </w:t>
      </w:r>
    </w:p>
    <w:p w14:paraId="4060C3FC" w14:textId="0FD2A84E" w:rsidR="006A09F2" w:rsidRPr="00B8234F" w:rsidRDefault="007321FB" w:rsidP="00B8234F">
      <w:pPr>
        <w:spacing w:after="120"/>
        <w:rPr>
          <w:rFonts w:ascii="Arial" w:hAnsi="Arial" w:cs="Arial"/>
        </w:rPr>
      </w:pPr>
      <w:r w:rsidRPr="00B8234F">
        <w:rPr>
          <w:rFonts w:ascii="Arial" w:hAnsi="Arial" w:cs="Arial"/>
        </w:rPr>
        <w:t>A demonst</w:t>
      </w:r>
      <w:r w:rsidR="004D7581" w:rsidRPr="00B8234F">
        <w:rPr>
          <w:rFonts w:ascii="Arial" w:hAnsi="Arial" w:cs="Arial"/>
        </w:rPr>
        <w:t>rative</w:t>
      </w:r>
      <w:r w:rsidR="006A09F2" w:rsidRPr="00B8234F">
        <w:rPr>
          <w:rFonts w:ascii="Arial" w:hAnsi="Arial" w:cs="Arial"/>
        </w:rPr>
        <w:t xml:space="preserve"> strength of the Keck School of Medicine is the</w:t>
      </w:r>
      <w:r w:rsidR="004D7581" w:rsidRPr="00B8234F">
        <w:rPr>
          <w:rFonts w:ascii="Arial" w:hAnsi="Arial" w:cs="Arial"/>
        </w:rPr>
        <w:t xml:space="preserve"> existence of</w:t>
      </w:r>
      <w:r w:rsidR="006A09F2" w:rsidRPr="00B8234F">
        <w:rPr>
          <w:rFonts w:ascii="Arial" w:hAnsi="Arial" w:cs="Arial"/>
        </w:rPr>
        <w:t xml:space="preserve"> </w:t>
      </w:r>
      <w:r w:rsidR="004D7581" w:rsidRPr="00B8234F">
        <w:rPr>
          <w:rFonts w:ascii="Arial" w:hAnsi="Arial" w:cs="Arial"/>
        </w:rPr>
        <w:t xml:space="preserve">several </w:t>
      </w:r>
      <w:r w:rsidR="008D6248" w:rsidRPr="00B8234F">
        <w:rPr>
          <w:rFonts w:ascii="Arial" w:hAnsi="Arial" w:cs="Arial"/>
        </w:rPr>
        <w:t xml:space="preserve">research efforts oriented towards </w:t>
      </w:r>
      <w:r w:rsidR="006A09F2" w:rsidRPr="00B8234F">
        <w:rPr>
          <w:rFonts w:ascii="Arial" w:hAnsi="Arial" w:cs="Arial"/>
        </w:rPr>
        <w:t xml:space="preserve">etiologic, intervention, </w:t>
      </w:r>
      <w:r w:rsidR="00321090" w:rsidRPr="00B8234F">
        <w:rPr>
          <w:rFonts w:ascii="Arial" w:hAnsi="Arial" w:cs="Arial"/>
        </w:rPr>
        <w:t>population-based</w:t>
      </w:r>
      <w:r w:rsidR="008D6248" w:rsidRPr="00B8234F">
        <w:rPr>
          <w:rFonts w:ascii="Arial" w:hAnsi="Arial" w:cs="Arial"/>
        </w:rPr>
        <w:t>,</w:t>
      </w:r>
      <w:r w:rsidR="006A09F2" w:rsidRPr="00B8234F">
        <w:rPr>
          <w:rFonts w:ascii="Arial" w:hAnsi="Arial" w:cs="Arial"/>
        </w:rPr>
        <w:t xml:space="preserve"> and basic science research on </w:t>
      </w:r>
      <w:r w:rsidR="00687610" w:rsidRPr="00B8234F">
        <w:rPr>
          <w:rFonts w:ascii="Arial" w:hAnsi="Arial" w:cs="Arial"/>
        </w:rPr>
        <w:t>understanding</w:t>
      </w:r>
      <w:r w:rsidR="00045911" w:rsidRPr="00B8234F">
        <w:rPr>
          <w:rFonts w:ascii="Arial" w:hAnsi="Arial" w:cs="Arial"/>
        </w:rPr>
        <w:t xml:space="preserve"> environmental </w:t>
      </w:r>
      <w:r w:rsidR="007264C4" w:rsidRPr="00B8234F">
        <w:rPr>
          <w:rFonts w:ascii="Arial" w:hAnsi="Arial" w:cs="Arial"/>
        </w:rPr>
        <w:t>impacts of multi-pollutant exposures to human health outcomes across the life</w:t>
      </w:r>
      <w:r w:rsidR="00B159AA" w:rsidRPr="00B8234F">
        <w:rPr>
          <w:rFonts w:ascii="Arial" w:hAnsi="Arial" w:cs="Arial"/>
        </w:rPr>
        <w:t xml:space="preserve"> </w:t>
      </w:r>
      <w:r w:rsidR="007264C4" w:rsidRPr="00B8234F">
        <w:rPr>
          <w:rFonts w:ascii="Arial" w:hAnsi="Arial" w:cs="Arial"/>
        </w:rPr>
        <w:t>course</w:t>
      </w:r>
      <w:r w:rsidR="00BA0DB0" w:rsidRPr="00B8234F">
        <w:rPr>
          <w:rFonts w:ascii="Arial" w:hAnsi="Arial" w:cs="Arial"/>
        </w:rPr>
        <w:t xml:space="preserve">, with a special focus </w:t>
      </w:r>
      <w:r w:rsidR="006030B5" w:rsidRPr="00B8234F">
        <w:rPr>
          <w:rFonts w:ascii="Arial" w:hAnsi="Arial" w:cs="Arial"/>
        </w:rPr>
        <w:t xml:space="preserve">in </w:t>
      </w:r>
      <w:r w:rsidR="00BA0DB0" w:rsidRPr="00B8234F">
        <w:rPr>
          <w:rFonts w:ascii="Arial" w:hAnsi="Arial" w:cs="Arial"/>
        </w:rPr>
        <w:t>early</w:t>
      </w:r>
      <w:r w:rsidR="006030B5" w:rsidRPr="00B8234F">
        <w:rPr>
          <w:rFonts w:ascii="Arial" w:hAnsi="Arial" w:cs="Arial"/>
        </w:rPr>
        <w:t>-</w:t>
      </w:r>
      <w:r w:rsidR="00BA0DB0" w:rsidRPr="00B8234F">
        <w:rPr>
          <w:rFonts w:ascii="Arial" w:hAnsi="Arial" w:cs="Arial"/>
        </w:rPr>
        <w:t>life</w:t>
      </w:r>
      <w:r w:rsidR="006030B5" w:rsidRPr="00B8234F">
        <w:rPr>
          <w:rFonts w:ascii="Arial" w:hAnsi="Arial" w:cs="Arial"/>
        </w:rPr>
        <w:t>, child</w:t>
      </w:r>
      <w:r w:rsidR="006C608E" w:rsidRPr="00B8234F">
        <w:rPr>
          <w:rFonts w:ascii="Arial" w:hAnsi="Arial" w:cs="Arial"/>
        </w:rPr>
        <w:t>hood, and later-life impacts</w:t>
      </w:r>
      <w:r w:rsidR="006A09F2" w:rsidRPr="00B8234F">
        <w:rPr>
          <w:rFonts w:ascii="Arial" w:hAnsi="Arial" w:cs="Arial"/>
        </w:rPr>
        <w:t>. The department has a</w:t>
      </w:r>
      <w:r w:rsidR="00B159AA" w:rsidRPr="00B8234F">
        <w:rPr>
          <w:rFonts w:ascii="Arial" w:hAnsi="Arial" w:cs="Arial"/>
        </w:rPr>
        <w:t xml:space="preserve"> </w:t>
      </w:r>
      <w:r w:rsidR="00E91E01" w:rsidRPr="00B8234F">
        <w:rPr>
          <w:rFonts w:ascii="Arial" w:hAnsi="Arial" w:cs="Arial"/>
        </w:rPr>
        <w:t>world-</w:t>
      </w:r>
      <w:r w:rsidR="00B159AA" w:rsidRPr="00B8234F">
        <w:rPr>
          <w:rFonts w:ascii="Arial" w:hAnsi="Arial" w:cs="Arial"/>
        </w:rPr>
        <w:t>renown</w:t>
      </w:r>
      <w:r w:rsidR="006A09F2" w:rsidRPr="00B8234F">
        <w:rPr>
          <w:rFonts w:ascii="Arial" w:hAnsi="Arial" w:cs="Arial"/>
        </w:rPr>
        <w:t xml:space="preserve"> research group in environmental epidemiology and biostatistics, with an active and </w:t>
      </w:r>
      <w:r w:rsidR="006A09F2" w:rsidRPr="00B8234F">
        <w:rPr>
          <w:rFonts w:ascii="Arial" w:hAnsi="Arial" w:cs="Arial"/>
        </w:rPr>
        <w:lastRenderedPageBreak/>
        <w:t xml:space="preserve">well-funded program in environmental health effects research and a growing interest in </w:t>
      </w:r>
      <w:r w:rsidR="00AC5197" w:rsidRPr="00B8234F">
        <w:rPr>
          <w:rFonts w:ascii="Arial" w:hAnsi="Arial" w:cs="Arial"/>
        </w:rPr>
        <w:t>novel approaches to disenta</w:t>
      </w:r>
      <w:r w:rsidR="00A12FAE" w:rsidRPr="00B8234F">
        <w:rPr>
          <w:rFonts w:ascii="Arial" w:hAnsi="Arial" w:cs="Arial"/>
        </w:rPr>
        <w:t>n</w:t>
      </w:r>
      <w:r w:rsidR="00AC5197" w:rsidRPr="00B8234F">
        <w:rPr>
          <w:rFonts w:ascii="Arial" w:hAnsi="Arial" w:cs="Arial"/>
        </w:rPr>
        <w:t>gling multi-pollutant exposure contributions</w:t>
      </w:r>
      <w:r w:rsidR="00A12FAE" w:rsidRPr="00B8234F">
        <w:rPr>
          <w:rFonts w:ascii="Arial" w:hAnsi="Arial" w:cs="Arial"/>
        </w:rPr>
        <w:t xml:space="preserve"> to </w:t>
      </w:r>
      <w:r w:rsidR="006A09F2" w:rsidRPr="00B8234F">
        <w:rPr>
          <w:rFonts w:ascii="Arial" w:hAnsi="Arial" w:cs="Arial"/>
        </w:rPr>
        <w:t>environmental</w:t>
      </w:r>
      <w:r w:rsidR="00A12FAE" w:rsidRPr="00B8234F">
        <w:rPr>
          <w:rFonts w:ascii="Arial" w:hAnsi="Arial" w:cs="Arial"/>
        </w:rPr>
        <w:t xml:space="preserve"> health impacts on </w:t>
      </w:r>
      <w:r w:rsidR="006C608E" w:rsidRPr="00B8234F">
        <w:rPr>
          <w:rFonts w:ascii="Arial" w:hAnsi="Arial" w:cs="Arial"/>
        </w:rPr>
        <w:t>multiple</w:t>
      </w:r>
      <w:r w:rsidR="00A12FAE" w:rsidRPr="00B8234F">
        <w:rPr>
          <w:rFonts w:ascii="Arial" w:hAnsi="Arial" w:cs="Arial"/>
        </w:rPr>
        <w:t xml:space="preserve"> organ systems</w:t>
      </w:r>
      <w:r w:rsidR="006C608E" w:rsidRPr="00B8234F">
        <w:rPr>
          <w:rFonts w:ascii="Arial" w:hAnsi="Arial" w:cs="Arial"/>
        </w:rPr>
        <w:t xml:space="preserve"> of interest</w:t>
      </w:r>
      <w:r w:rsidR="002E138E" w:rsidRPr="00B8234F">
        <w:rPr>
          <w:rFonts w:ascii="Arial" w:hAnsi="Arial" w:cs="Arial"/>
        </w:rPr>
        <w:t>.</w:t>
      </w:r>
      <w:r w:rsidR="006A09F2" w:rsidRPr="00B8234F">
        <w:rPr>
          <w:rFonts w:ascii="Arial" w:hAnsi="Arial" w:cs="Arial"/>
        </w:rPr>
        <w:t xml:space="preserve">  The department has </w:t>
      </w:r>
      <w:r w:rsidR="002E138E" w:rsidRPr="00B8234F">
        <w:rPr>
          <w:rFonts w:ascii="Arial" w:hAnsi="Arial" w:cs="Arial"/>
        </w:rPr>
        <w:t>diverse</w:t>
      </w:r>
      <w:r w:rsidR="006A09F2" w:rsidRPr="00B8234F">
        <w:rPr>
          <w:rFonts w:ascii="Arial" w:hAnsi="Arial" w:cs="Arial"/>
        </w:rPr>
        <w:t xml:space="preserve"> expertise in environmental </w:t>
      </w:r>
      <w:r w:rsidR="004928D7" w:rsidRPr="00B8234F">
        <w:rPr>
          <w:rFonts w:ascii="Arial" w:hAnsi="Arial" w:cs="Arial"/>
        </w:rPr>
        <w:t>respiratory</w:t>
      </w:r>
      <w:r w:rsidR="008704F2" w:rsidRPr="00B8234F">
        <w:rPr>
          <w:rFonts w:ascii="Arial" w:hAnsi="Arial" w:cs="Arial"/>
        </w:rPr>
        <w:t xml:space="preserve">, </w:t>
      </w:r>
      <w:r w:rsidR="006A09F2" w:rsidRPr="00B8234F">
        <w:rPr>
          <w:rFonts w:ascii="Arial" w:hAnsi="Arial" w:cs="Arial"/>
        </w:rPr>
        <w:t>neuro</w:t>
      </w:r>
      <w:r w:rsidR="004928D7" w:rsidRPr="00B8234F">
        <w:rPr>
          <w:rFonts w:ascii="Arial" w:hAnsi="Arial" w:cs="Arial"/>
        </w:rPr>
        <w:t>logical,</w:t>
      </w:r>
      <w:r w:rsidR="006A09F2" w:rsidRPr="00B8234F">
        <w:rPr>
          <w:rFonts w:ascii="Arial" w:hAnsi="Arial" w:cs="Arial"/>
        </w:rPr>
        <w:t xml:space="preserve"> cardiovascular, </w:t>
      </w:r>
      <w:r w:rsidR="008704F2" w:rsidRPr="00B8234F">
        <w:rPr>
          <w:rFonts w:ascii="Arial" w:hAnsi="Arial" w:cs="Arial"/>
        </w:rPr>
        <w:t xml:space="preserve">metabolic </w:t>
      </w:r>
      <w:r w:rsidR="006A09F2" w:rsidRPr="00B8234F">
        <w:rPr>
          <w:rFonts w:ascii="Arial" w:hAnsi="Arial" w:cs="Arial"/>
        </w:rPr>
        <w:t xml:space="preserve">and cancer epidemiology and in methodological research on environmental and genetic epidemiology. A dynamic group of investigators in the </w:t>
      </w:r>
      <w:r w:rsidR="00B17995" w:rsidRPr="00B8234F">
        <w:rPr>
          <w:rFonts w:ascii="Arial" w:hAnsi="Arial" w:cs="Arial"/>
        </w:rPr>
        <w:t xml:space="preserve">NIH-funded </w:t>
      </w:r>
      <w:r w:rsidR="006A09F2" w:rsidRPr="00B8234F">
        <w:rPr>
          <w:rFonts w:ascii="Arial" w:hAnsi="Arial" w:cs="Arial"/>
        </w:rPr>
        <w:t xml:space="preserve">Southern California Environmental Health Sciences Center </w:t>
      </w:r>
      <w:r w:rsidR="00D52930" w:rsidRPr="00B8234F">
        <w:rPr>
          <w:rFonts w:ascii="Arial" w:hAnsi="Arial" w:cs="Arial"/>
        </w:rPr>
        <w:t xml:space="preserve">and </w:t>
      </w:r>
      <w:r w:rsidR="00E2459E" w:rsidRPr="00B8234F">
        <w:rPr>
          <w:rFonts w:ascii="Arial" w:hAnsi="Arial" w:cs="Arial"/>
        </w:rPr>
        <w:t xml:space="preserve">MADRES </w:t>
      </w:r>
      <w:r w:rsidR="00915348">
        <w:rPr>
          <w:rFonts w:ascii="Arial" w:hAnsi="Arial" w:cs="Arial"/>
        </w:rPr>
        <w:t>Center for</w:t>
      </w:r>
      <w:r w:rsidR="000F6F99">
        <w:rPr>
          <w:rFonts w:ascii="Arial" w:hAnsi="Arial" w:cs="Arial"/>
        </w:rPr>
        <w:t xml:space="preserve"> </w:t>
      </w:r>
      <w:r w:rsidR="008C3EE7" w:rsidRPr="00B8234F">
        <w:rPr>
          <w:rFonts w:ascii="Arial" w:hAnsi="Arial" w:cs="Arial"/>
        </w:rPr>
        <w:t>Environmental H</w:t>
      </w:r>
      <w:r w:rsidR="005034BE" w:rsidRPr="00B8234F">
        <w:rPr>
          <w:rFonts w:ascii="Arial" w:hAnsi="Arial" w:cs="Arial"/>
        </w:rPr>
        <w:t xml:space="preserve">ealth </w:t>
      </w:r>
      <w:r w:rsidR="008C3EE7" w:rsidRPr="00B8234F">
        <w:rPr>
          <w:rFonts w:ascii="Arial" w:hAnsi="Arial" w:cs="Arial"/>
        </w:rPr>
        <w:t>D</w:t>
      </w:r>
      <w:r w:rsidR="005034BE" w:rsidRPr="00B8234F">
        <w:rPr>
          <w:rFonts w:ascii="Arial" w:hAnsi="Arial" w:cs="Arial"/>
        </w:rPr>
        <w:t>isparit</w:t>
      </w:r>
      <w:r w:rsidR="000F6F99">
        <w:rPr>
          <w:rFonts w:ascii="Arial" w:hAnsi="Arial" w:cs="Arial"/>
        </w:rPr>
        <w:t>ies</w:t>
      </w:r>
      <w:r w:rsidR="005034BE" w:rsidRPr="00B8234F">
        <w:rPr>
          <w:rFonts w:ascii="Arial" w:hAnsi="Arial" w:cs="Arial"/>
        </w:rPr>
        <w:t xml:space="preserve"> </w:t>
      </w:r>
      <w:r w:rsidR="006A09F2" w:rsidRPr="00B8234F">
        <w:rPr>
          <w:rFonts w:ascii="Arial" w:hAnsi="Arial" w:cs="Arial"/>
        </w:rPr>
        <w:t xml:space="preserve">offer opportunities for a wide range of research collaborations </w:t>
      </w:r>
      <w:r w:rsidR="00A32A03">
        <w:rPr>
          <w:rFonts w:ascii="Arial" w:hAnsi="Arial" w:cs="Arial"/>
        </w:rPr>
        <w:t xml:space="preserve">with other USC schools and </w:t>
      </w:r>
      <w:r w:rsidR="003A52D9" w:rsidRPr="00B8234F">
        <w:rPr>
          <w:rFonts w:ascii="Arial" w:hAnsi="Arial" w:cs="Arial"/>
        </w:rPr>
        <w:t>across</w:t>
      </w:r>
      <w:r w:rsidR="006A09F2" w:rsidRPr="00B8234F">
        <w:rPr>
          <w:rFonts w:ascii="Arial" w:hAnsi="Arial" w:cs="Arial"/>
        </w:rPr>
        <w:t xml:space="preserve"> </w:t>
      </w:r>
      <w:r w:rsidR="003B31BA" w:rsidRPr="00B8234F">
        <w:rPr>
          <w:rFonts w:ascii="Arial" w:hAnsi="Arial" w:cs="Arial"/>
        </w:rPr>
        <w:t>several</w:t>
      </w:r>
      <w:r w:rsidR="006A09F2" w:rsidRPr="00B8234F">
        <w:rPr>
          <w:rFonts w:ascii="Arial" w:hAnsi="Arial" w:cs="Arial"/>
        </w:rPr>
        <w:t xml:space="preserve"> Southern California institutions.</w:t>
      </w:r>
    </w:p>
    <w:p w14:paraId="46AA421B" w14:textId="5F3F6C83" w:rsidR="001E32C6" w:rsidRDefault="006A09F2" w:rsidP="0070132F">
      <w:pPr>
        <w:spacing w:after="120"/>
        <w:rPr>
          <w:rFonts w:ascii="Arial" w:hAnsi="Arial" w:cs="Arial"/>
        </w:rPr>
      </w:pPr>
      <w:r w:rsidRPr="00674598">
        <w:rPr>
          <w:rFonts w:ascii="Arial" w:hAnsi="Arial" w:cs="Arial"/>
        </w:rPr>
        <w:t>Please send curriculum vita</w:t>
      </w:r>
      <w:r w:rsidR="009545C1">
        <w:rPr>
          <w:rFonts w:ascii="Arial" w:hAnsi="Arial" w:cs="Arial"/>
        </w:rPr>
        <w:t>e</w:t>
      </w:r>
      <w:r w:rsidRPr="00674598">
        <w:rPr>
          <w:rFonts w:ascii="Arial" w:hAnsi="Arial" w:cs="Arial"/>
        </w:rPr>
        <w:t>, a brief summary of research interests, and names and contact information for three individuals who are familiar with academic accomplishments to:</w:t>
      </w:r>
    </w:p>
    <w:p w14:paraId="1F32D8C6" w14:textId="77777777" w:rsidR="008F32F3" w:rsidRDefault="008F32F3" w:rsidP="0070132F">
      <w:pPr>
        <w:spacing w:after="120"/>
        <w:rPr>
          <w:rFonts w:ascii="Arial" w:hAnsi="Arial" w:cs="Arial"/>
        </w:rPr>
      </w:pPr>
    </w:p>
    <w:p w14:paraId="1C7A6455" w14:textId="77777777" w:rsidR="002E5127" w:rsidRDefault="002E5127" w:rsidP="006A09F2">
      <w:pPr>
        <w:jc w:val="center"/>
        <w:rPr>
          <w:rFonts w:ascii="Arial" w:hAnsi="Arial" w:cs="Arial"/>
        </w:rPr>
      </w:pPr>
      <w:r>
        <w:rPr>
          <w:rFonts w:ascii="Arial" w:hAnsi="Arial" w:cs="Arial"/>
        </w:rPr>
        <w:t>EH Exposure Search Committee</w:t>
      </w:r>
    </w:p>
    <w:p w14:paraId="0CB6E01A" w14:textId="180209A2" w:rsidR="006A09F2" w:rsidRDefault="002E5127" w:rsidP="006A09F2">
      <w:pPr>
        <w:jc w:val="center"/>
        <w:rPr>
          <w:rFonts w:ascii="Arial" w:hAnsi="Arial" w:cs="Arial"/>
        </w:rPr>
      </w:pPr>
      <w:r>
        <w:rPr>
          <w:rFonts w:ascii="Arial" w:hAnsi="Arial" w:cs="Arial"/>
        </w:rPr>
        <w:t xml:space="preserve">c/o: </w:t>
      </w:r>
      <w:r w:rsidR="008D02CB">
        <w:rPr>
          <w:rFonts w:ascii="Arial" w:hAnsi="Arial" w:cs="Arial"/>
        </w:rPr>
        <w:t>Ed Avol,</w:t>
      </w:r>
    </w:p>
    <w:p w14:paraId="2958CC1B" w14:textId="0F4F3439" w:rsidR="008D02CB" w:rsidRPr="00677DED" w:rsidRDefault="008D02CB" w:rsidP="006A09F2">
      <w:pPr>
        <w:jc w:val="center"/>
        <w:rPr>
          <w:rFonts w:ascii="Arial" w:hAnsi="Arial" w:cs="Arial"/>
        </w:rPr>
      </w:pPr>
      <w:r>
        <w:rPr>
          <w:rFonts w:ascii="Arial" w:hAnsi="Arial" w:cs="Arial"/>
        </w:rPr>
        <w:t xml:space="preserve">Professor and </w:t>
      </w:r>
      <w:r w:rsidR="00813285">
        <w:rPr>
          <w:rFonts w:ascii="Arial" w:hAnsi="Arial" w:cs="Arial"/>
        </w:rPr>
        <w:t>Chief, Environmental Health Division</w:t>
      </w:r>
    </w:p>
    <w:p w14:paraId="5EBFF433" w14:textId="77777777" w:rsidR="006A09F2" w:rsidRDefault="006A09F2" w:rsidP="006A09F2">
      <w:pPr>
        <w:jc w:val="center"/>
        <w:rPr>
          <w:rFonts w:ascii="Arial" w:hAnsi="Arial" w:cs="Arial"/>
        </w:rPr>
      </w:pPr>
      <w:r w:rsidRPr="00674598">
        <w:rPr>
          <w:rFonts w:ascii="Arial" w:hAnsi="Arial" w:cs="Arial"/>
        </w:rPr>
        <w:t>Department of Preventive Medicine</w:t>
      </w:r>
    </w:p>
    <w:p w14:paraId="05082F8F" w14:textId="77777777" w:rsidR="006A09F2" w:rsidRDefault="006A09F2" w:rsidP="006A09F2">
      <w:pPr>
        <w:jc w:val="center"/>
        <w:rPr>
          <w:rFonts w:ascii="Arial" w:hAnsi="Arial" w:cs="Arial"/>
        </w:rPr>
      </w:pPr>
      <w:r w:rsidRPr="00674598">
        <w:rPr>
          <w:rFonts w:ascii="Arial" w:hAnsi="Arial" w:cs="Arial"/>
        </w:rPr>
        <w:t>Keck School of Medicine of USC</w:t>
      </w:r>
    </w:p>
    <w:p w14:paraId="26152B10" w14:textId="655C422E" w:rsidR="006A09F2" w:rsidRDefault="006A09F2" w:rsidP="006A09F2">
      <w:pPr>
        <w:jc w:val="center"/>
        <w:rPr>
          <w:rFonts w:ascii="Arial" w:hAnsi="Arial" w:cs="Arial"/>
        </w:rPr>
      </w:pPr>
      <w:r>
        <w:rPr>
          <w:rFonts w:ascii="Arial" w:hAnsi="Arial" w:cs="Arial"/>
        </w:rPr>
        <w:t>2001 N Soto St #230</w:t>
      </w:r>
      <w:r w:rsidR="00813285">
        <w:rPr>
          <w:rFonts w:ascii="Arial" w:hAnsi="Arial" w:cs="Arial"/>
        </w:rPr>
        <w:t>G</w:t>
      </w:r>
    </w:p>
    <w:p w14:paraId="1521BB70" w14:textId="00E6BEC4" w:rsidR="006A09F2" w:rsidRDefault="006A09F2" w:rsidP="006A09F2">
      <w:pPr>
        <w:jc w:val="center"/>
        <w:rPr>
          <w:rFonts w:ascii="Arial" w:hAnsi="Arial" w:cs="Arial"/>
        </w:rPr>
      </w:pPr>
      <w:r>
        <w:rPr>
          <w:rFonts w:ascii="Arial" w:hAnsi="Arial" w:cs="Arial"/>
        </w:rPr>
        <w:t>Los Angeles CA  90089</w:t>
      </w:r>
      <w:r w:rsidR="00813285">
        <w:rPr>
          <w:rFonts w:ascii="Arial" w:hAnsi="Arial" w:cs="Arial"/>
        </w:rPr>
        <w:t>-9237</w:t>
      </w:r>
    </w:p>
    <w:p w14:paraId="54391CF7" w14:textId="25354CF9" w:rsidR="007E6068" w:rsidRDefault="006A09F2" w:rsidP="009055BF">
      <w:pPr>
        <w:jc w:val="center"/>
        <w:rPr>
          <w:rStyle w:val="Hyperlink"/>
          <w:rFonts w:ascii="Arial" w:hAnsi="Arial" w:cs="Arial"/>
        </w:rPr>
      </w:pPr>
      <w:r w:rsidRPr="00674598">
        <w:rPr>
          <w:rFonts w:ascii="Arial" w:hAnsi="Arial" w:cs="Arial"/>
        </w:rPr>
        <w:t xml:space="preserve">email: </w:t>
      </w:r>
      <w:hyperlink r:id="rId13" w:history="1">
        <w:r w:rsidR="00813285" w:rsidRPr="00C41074">
          <w:rPr>
            <w:rStyle w:val="Hyperlink"/>
            <w:rFonts w:ascii="Arial" w:hAnsi="Arial" w:cs="Arial"/>
          </w:rPr>
          <w:t>avol@usc.edu</w:t>
        </w:r>
      </w:hyperlink>
    </w:p>
    <w:p w14:paraId="302B9B9F" w14:textId="77777777" w:rsidR="001C4C64" w:rsidRPr="001C4C64" w:rsidRDefault="001C4C64" w:rsidP="001C4C64">
      <w:pPr>
        <w:rPr>
          <w:rStyle w:val="Hyperlink"/>
          <w:rFonts w:ascii="Arial" w:hAnsi="Arial" w:cs="Arial"/>
          <w:color w:val="auto"/>
          <w:szCs w:val="24"/>
        </w:rPr>
      </w:pPr>
    </w:p>
    <w:p w14:paraId="13FDE72D" w14:textId="493857E5" w:rsidR="001C4C64" w:rsidRPr="001C4C64" w:rsidRDefault="001C4C64" w:rsidP="001C4C64">
      <w:pPr>
        <w:rPr>
          <w:rFonts w:ascii="Arial" w:hAnsi="Arial" w:cs="Arial"/>
          <w:bCs/>
          <w:szCs w:val="24"/>
        </w:rPr>
      </w:pPr>
      <w:r w:rsidRPr="001C4C64">
        <w:rPr>
          <w:rFonts w:ascii="Arial" w:hAnsi="Arial" w:cs="Arial"/>
          <w:bCs/>
          <w:szCs w:val="24"/>
        </w:rPr>
        <w:t>The University of Southern California (USC), founded in 1880, is the largest private employer in the City of Los Angeles. As an employee of USC, you will be a part of a world-class research university and a member of the “Trojan Family,” which is comprised of the faculty, students and staff that make the university what it is. The University of Southern California strongly values diversity and is committed to equal opportunity in employment. Women and men, and members of all racial and ethnic groups, people with disabilities, and veterans are encouraged to apply.</w:t>
      </w:r>
    </w:p>
    <w:p w14:paraId="3296DD75" w14:textId="5471ED6E" w:rsidR="00A4346A" w:rsidRDefault="00A4346A" w:rsidP="009055BF">
      <w:pPr>
        <w:pStyle w:val="Header"/>
        <w:rPr>
          <w:color w:val="991B1E"/>
          <w:sz w:val="16"/>
          <w:szCs w:val="16"/>
        </w:rPr>
      </w:pPr>
    </w:p>
    <w:p w14:paraId="31AE6B81" w14:textId="0B5F05D7" w:rsidR="00EE30FB" w:rsidRDefault="00EE30FB" w:rsidP="009055BF">
      <w:pPr>
        <w:pStyle w:val="Header"/>
        <w:rPr>
          <w:color w:val="991B1E"/>
          <w:sz w:val="16"/>
          <w:szCs w:val="16"/>
        </w:rPr>
      </w:pPr>
    </w:p>
    <w:p w14:paraId="576FB1A4" w14:textId="72FEC4AE" w:rsidR="00EE30FB" w:rsidRDefault="00EE30FB" w:rsidP="009055BF">
      <w:pPr>
        <w:pStyle w:val="Header"/>
        <w:rPr>
          <w:color w:val="991B1E"/>
          <w:sz w:val="16"/>
          <w:szCs w:val="16"/>
        </w:rPr>
      </w:pPr>
    </w:p>
    <w:p w14:paraId="32CC3AD4" w14:textId="5FF994FB" w:rsidR="00EE30FB" w:rsidRDefault="00EE30FB" w:rsidP="009055BF">
      <w:pPr>
        <w:pStyle w:val="Header"/>
        <w:rPr>
          <w:color w:val="991B1E"/>
          <w:sz w:val="16"/>
          <w:szCs w:val="16"/>
        </w:rPr>
      </w:pPr>
    </w:p>
    <w:p w14:paraId="04D54358" w14:textId="682E4A0E" w:rsidR="00EE30FB" w:rsidRDefault="009943E6" w:rsidP="009055BF">
      <w:pPr>
        <w:pStyle w:val="Header"/>
        <w:rPr>
          <w:color w:val="991B1E"/>
          <w:sz w:val="16"/>
          <w:szCs w:val="16"/>
        </w:rPr>
      </w:pPr>
      <w:hyperlink r:id="rId14" w:history="1">
        <w:r w:rsidR="00C737D7" w:rsidRPr="001110D5">
          <w:rPr>
            <w:rStyle w:val="Hyperlink"/>
            <w:sz w:val="16"/>
            <w:szCs w:val="16"/>
          </w:rPr>
          <w:t>https://usccareers.usc.edu/job/los-angeles/associate-assistant-professor-of-preventive-medicine-environmental-exposure-sciences-tenure-track/1209/6348068912</w:t>
        </w:r>
      </w:hyperlink>
      <w:r w:rsidR="00C737D7">
        <w:rPr>
          <w:color w:val="991B1E"/>
          <w:sz w:val="16"/>
          <w:szCs w:val="16"/>
        </w:rPr>
        <w:t xml:space="preserve"> </w:t>
      </w:r>
    </w:p>
    <w:p w14:paraId="34B7FCFA" w14:textId="1170D95E" w:rsidR="00EE30FB" w:rsidRDefault="00EE30FB" w:rsidP="009055BF">
      <w:pPr>
        <w:pStyle w:val="Header"/>
        <w:rPr>
          <w:color w:val="991B1E"/>
          <w:sz w:val="16"/>
          <w:szCs w:val="16"/>
        </w:rPr>
      </w:pPr>
    </w:p>
    <w:p w14:paraId="314F96C2" w14:textId="55575F60" w:rsidR="00EE30FB" w:rsidRDefault="00EE30FB" w:rsidP="009055BF">
      <w:pPr>
        <w:pStyle w:val="Header"/>
        <w:rPr>
          <w:color w:val="991B1E"/>
          <w:sz w:val="16"/>
          <w:szCs w:val="16"/>
        </w:rPr>
      </w:pPr>
    </w:p>
    <w:p w14:paraId="13F2C9FB" w14:textId="643B6F6F" w:rsidR="00EE30FB" w:rsidRDefault="00EE30FB" w:rsidP="009055BF">
      <w:pPr>
        <w:pStyle w:val="Header"/>
        <w:rPr>
          <w:color w:val="991B1E"/>
          <w:sz w:val="16"/>
          <w:szCs w:val="16"/>
        </w:rPr>
      </w:pPr>
    </w:p>
    <w:p w14:paraId="572ED994" w14:textId="3B5DDDF4" w:rsidR="00EE30FB" w:rsidRDefault="00EE30FB" w:rsidP="009055BF">
      <w:pPr>
        <w:pStyle w:val="Header"/>
        <w:rPr>
          <w:color w:val="991B1E"/>
          <w:sz w:val="16"/>
          <w:szCs w:val="16"/>
        </w:rPr>
      </w:pPr>
    </w:p>
    <w:p w14:paraId="1B18B5A8" w14:textId="1DFDA39B" w:rsidR="00EE30FB" w:rsidRDefault="00EE30FB" w:rsidP="009055BF">
      <w:pPr>
        <w:pStyle w:val="Header"/>
        <w:rPr>
          <w:color w:val="991B1E"/>
          <w:sz w:val="16"/>
          <w:szCs w:val="16"/>
        </w:rPr>
      </w:pPr>
    </w:p>
    <w:p w14:paraId="267A4647" w14:textId="3BE6EAE2" w:rsidR="00EE30FB" w:rsidRDefault="00EE30FB" w:rsidP="009055BF">
      <w:pPr>
        <w:pStyle w:val="Header"/>
        <w:rPr>
          <w:color w:val="991B1E"/>
          <w:sz w:val="16"/>
          <w:szCs w:val="16"/>
        </w:rPr>
      </w:pPr>
    </w:p>
    <w:p w14:paraId="24CDB8D2" w14:textId="0338062B" w:rsidR="00EE30FB" w:rsidRDefault="00EE30FB" w:rsidP="009055BF">
      <w:pPr>
        <w:pStyle w:val="Header"/>
        <w:rPr>
          <w:color w:val="991B1E"/>
          <w:sz w:val="16"/>
          <w:szCs w:val="16"/>
        </w:rPr>
      </w:pPr>
    </w:p>
    <w:p w14:paraId="175143BD" w14:textId="23A07245" w:rsidR="00EE30FB" w:rsidRDefault="00EE30FB" w:rsidP="009055BF">
      <w:pPr>
        <w:pStyle w:val="Header"/>
        <w:rPr>
          <w:color w:val="991B1E"/>
          <w:sz w:val="16"/>
          <w:szCs w:val="16"/>
        </w:rPr>
      </w:pPr>
    </w:p>
    <w:p w14:paraId="5D4C8BEB" w14:textId="5CA0A1D1" w:rsidR="00EE30FB" w:rsidRDefault="00EE30FB" w:rsidP="009055BF">
      <w:pPr>
        <w:pStyle w:val="Header"/>
        <w:rPr>
          <w:color w:val="991B1E"/>
          <w:sz w:val="16"/>
          <w:szCs w:val="16"/>
        </w:rPr>
      </w:pPr>
    </w:p>
    <w:p w14:paraId="196CBAE6" w14:textId="7B4AD993" w:rsidR="00EE30FB" w:rsidRDefault="00EE30FB" w:rsidP="009055BF">
      <w:pPr>
        <w:pStyle w:val="Header"/>
        <w:rPr>
          <w:color w:val="991B1E"/>
          <w:sz w:val="16"/>
          <w:szCs w:val="16"/>
        </w:rPr>
      </w:pPr>
    </w:p>
    <w:p w14:paraId="0189DC4F" w14:textId="20D57893" w:rsidR="00EE30FB" w:rsidRDefault="00EE30FB" w:rsidP="009055BF">
      <w:pPr>
        <w:pStyle w:val="Header"/>
        <w:rPr>
          <w:color w:val="991B1E"/>
          <w:sz w:val="16"/>
          <w:szCs w:val="16"/>
        </w:rPr>
      </w:pPr>
    </w:p>
    <w:p w14:paraId="387F69E2" w14:textId="0B0DD736" w:rsidR="00EE30FB" w:rsidRDefault="00EE30FB" w:rsidP="009055BF">
      <w:pPr>
        <w:pStyle w:val="Header"/>
        <w:rPr>
          <w:color w:val="991B1E"/>
          <w:sz w:val="16"/>
          <w:szCs w:val="16"/>
        </w:rPr>
      </w:pPr>
    </w:p>
    <w:p w14:paraId="2D05F528" w14:textId="589ABE65" w:rsidR="00EE30FB" w:rsidRDefault="00EE30FB" w:rsidP="009055BF">
      <w:pPr>
        <w:pStyle w:val="Header"/>
        <w:rPr>
          <w:color w:val="991B1E"/>
          <w:sz w:val="16"/>
          <w:szCs w:val="16"/>
        </w:rPr>
      </w:pPr>
    </w:p>
    <w:p w14:paraId="438711BE" w14:textId="2FC072D4" w:rsidR="00EE30FB" w:rsidRDefault="00EE30FB" w:rsidP="009055BF">
      <w:pPr>
        <w:pStyle w:val="Header"/>
        <w:rPr>
          <w:color w:val="991B1E"/>
          <w:sz w:val="16"/>
          <w:szCs w:val="16"/>
        </w:rPr>
      </w:pPr>
    </w:p>
    <w:p w14:paraId="0501E977" w14:textId="3566216B" w:rsidR="00EE30FB" w:rsidRDefault="00EE30FB" w:rsidP="009055BF">
      <w:pPr>
        <w:pStyle w:val="Header"/>
        <w:rPr>
          <w:color w:val="991B1E"/>
          <w:sz w:val="16"/>
          <w:szCs w:val="16"/>
        </w:rPr>
      </w:pPr>
    </w:p>
    <w:p w14:paraId="2A1CDFA3" w14:textId="30BC3AEB" w:rsidR="00EE30FB" w:rsidRDefault="00EE30FB" w:rsidP="009055BF">
      <w:pPr>
        <w:pStyle w:val="Header"/>
        <w:rPr>
          <w:color w:val="991B1E"/>
          <w:sz w:val="16"/>
          <w:szCs w:val="16"/>
        </w:rPr>
      </w:pPr>
    </w:p>
    <w:p w14:paraId="402D26E2" w14:textId="1F3979F4" w:rsidR="00EE30FB" w:rsidRDefault="00EE30FB" w:rsidP="009055BF">
      <w:pPr>
        <w:pStyle w:val="Header"/>
        <w:rPr>
          <w:color w:val="991B1E"/>
          <w:sz w:val="16"/>
          <w:szCs w:val="16"/>
        </w:rPr>
      </w:pPr>
    </w:p>
    <w:p w14:paraId="778AD995" w14:textId="24CA2B22" w:rsidR="008F32F3" w:rsidRDefault="008F32F3" w:rsidP="009055BF">
      <w:pPr>
        <w:pStyle w:val="Header"/>
        <w:rPr>
          <w:color w:val="991B1E"/>
          <w:sz w:val="16"/>
          <w:szCs w:val="16"/>
        </w:rPr>
      </w:pPr>
    </w:p>
    <w:p w14:paraId="7AE57085" w14:textId="4F1A8EDC" w:rsidR="008F32F3" w:rsidRDefault="008F32F3" w:rsidP="009055BF">
      <w:pPr>
        <w:pStyle w:val="Header"/>
        <w:rPr>
          <w:color w:val="991B1E"/>
          <w:sz w:val="16"/>
          <w:szCs w:val="16"/>
        </w:rPr>
      </w:pPr>
    </w:p>
    <w:p w14:paraId="48E7612B" w14:textId="6F8780E4" w:rsidR="008F32F3" w:rsidRDefault="008F32F3" w:rsidP="009055BF">
      <w:pPr>
        <w:pStyle w:val="Header"/>
        <w:rPr>
          <w:color w:val="991B1E"/>
          <w:sz w:val="16"/>
          <w:szCs w:val="16"/>
        </w:rPr>
      </w:pPr>
    </w:p>
    <w:p w14:paraId="3C68959A" w14:textId="134008A5" w:rsidR="008F32F3" w:rsidRDefault="008F32F3" w:rsidP="009055BF">
      <w:pPr>
        <w:pStyle w:val="Header"/>
        <w:rPr>
          <w:color w:val="991B1E"/>
          <w:sz w:val="16"/>
          <w:szCs w:val="16"/>
        </w:rPr>
      </w:pPr>
    </w:p>
    <w:p w14:paraId="1A98514C" w14:textId="161F5F10" w:rsidR="008F32F3" w:rsidRDefault="008F32F3" w:rsidP="009055BF">
      <w:pPr>
        <w:pStyle w:val="Header"/>
        <w:rPr>
          <w:color w:val="991B1E"/>
          <w:sz w:val="16"/>
          <w:szCs w:val="16"/>
        </w:rPr>
      </w:pPr>
    </w:p>
    <w:p w14:paraId="4C8EA308" w14:textId="77777777" w:rsidR="002C598C" w:rsidRDefault="002C598C" w:rsidP="009055BF">
      <w:pPr>
        <w:pStyle w:val="Header"/>
        <w:rPr>
          <w:color w:val="991B1E"/>
          <w:sz w:val="16"/>
          <w:szCs w:val="16"/>
        </w:rPr>
      </w:pPr>
    </w:p>
    <w:p w14:paraId="73757EBA" w14:textId="7D8B97C2" w:rsidR="00EE30FB" w:rsidRDefault="00EE30FB" w:rsidP="009055BF">
      <w:pPr>
        <w:pStyle w:val="Header"/>
        <w:rPr>
          <w:color w:val="991B1E"/>
          <w:sz w:val="16"/>
          <w:szCs w:val="16"/>
        </w:rPr>
      </w:pPr>
    </w:p>
    <w:p w14:paraId="6F49E6C8" w14:textId="012789DC" w:rsidR="00EE30FB" w:rsidRDefault="00EE30FB" w:rsidP="009055BF">
      <w:pPr>
        <w:pStyle w:val="Header"/>
        <w:rPr>
          <w:color w:val="991B1E"/>
          <w:sz w:val="16"/>
          <w:szCs w:val="16"/>
        </w:rPr>
      </w:pPr>
    </w:p>
    <w:p w14:paraId="64E0727E" w14:textId="1195471C" w:rsidR="00EE30FB" w:rsidRDefault="00EE30FB" w:rsidP="009055BF">
      <w:pPr>
        <w:pStyle w:val="Header"/>
        <w:rPr>
          <w:color w:val="991B1E"/>
          <w:sz w:val="16"/>
          <w:szCs w:val="16"/>
        </w:rPr>
      </w:pPr>
    </w:p>
    <w:p w14:paraId="26D5BB5D" w14:textId="7081AF7B" w:rsidR="00EE30FB" w:rsidRDefault="00EE30FB" w:rsidP="009055BF">
      <w:pPr>
        <w:pStyle w:val="Header"/>
        <w:rPr>
          <w:color w:val="991B1E"/>
          <w:sz w:val="16"/>
          <w:szCs w:val="16"/>
        </w:rPr>
      </w:pPr>
    </w:p>
    <w:p w14:paraId="3A35F393" w14:textId="77777777" w:rsidR="00EE30FB" w:rsidRDefault="00EE30FB" w:rsidP="009055BF">
      <w:pPr>
        <w:pStyle w:val="Header"/>
        <w:rPr>
          <w:color w:val="991B1E"/>
          <w:sz w:val="16"/>
          <w:szCs w:val="16"/>
        </w:rPr>
      </w:pPr>
    </w:p>
    <w:p w14:paraId="05D53C74" w14:textId="607CD939" w:rsidR="00EE30FB" w:rsidRDefault="00EE30FB" w:rsidP="009055BF">
      <w:pPr>
        <w:pStyle w:val="Header"/>
        <w:rPr>
          <w:color w:val="991B1E"/>
          <w:sz w:val="16"/>
          <w:szCs w:val="16"/>
        </w:rPr>
      </w:pPr>
    </w:p>
    <w:p w14:paraId="30A64A8E" w14:textId="77777777" w:rsidR="00EE30FB" w:rsidRDefault="00EE30FB" w:rsidP="009055BF">
      <w:pPr>
        <w:pStyle w:val="Header"/>
        <w:rPr>
          <w:color w:val="991B1E"/>
          <w:sz w:val="16"/>
          <w:szCs w:val="16"/>
        </w:rPr>
      </w:pPr>
    </w:p>
    <w:p w14:paraId="36021EAD" w14:textId="77777777" w:rsidR="009E3EE1" w:rsidRDefault="006A09F2" w:rsidP="003D2B21">
      <w:pPr>
        <w:pStyle w:val="Header"/>
        <w:jc w:val="center"/>
      </w:pPr>
      <w:r w:rsidRPr="00073D96">
        <w:rPr>
          <w:color w:val="991B1E"/>
          <w:sz w:val="16"/>
          <w:szCs w:val="16"/>
        </w:rPr>
        <w:t xml:space="preserve">University of Southern California </w:t>
      </w:r>
      <w:r w:rsidRPr="00073D96">
        <w:rPr>
          <w:rFonts w:cs="Calibri"/>
          <w:sz w:val="16"/>
          <w:szCs w:val="16"/>
        </w:rPr>
        <w:t>•</w:t>
      </w:r>
      <w:r w:rsidRPr="00073D96">
        <w:rPr>
          <w:color w:val="991B1E"/>
          <w:sz w:val="16"/>
          <w:szCs w:val="16"/>
        </w:rPr>
        <w:t xml:space="preserve"> </w:t>
      </w:r>
      <w:r w:rsidRPr="00073D96">
        <w:rPr>
          <w:sz w:val="16"/>
          <w:szCs w:val="16"/>
        </w:rPr>
        <w:t xml:space="preserve">2001 N Soto Street, M/C 9237 </w:t>
      </w:r>
      <w:r w:rsidRPr="00073D96">
        <w:rPr>
          <w:rFonts w:cs="Calibri"/>
          <w:sz w:val="16"/>
          <w:szCs w:val="16"/>
        </w:rPr>
        <w:t xml:space="preserve">• </w:t>
      </w:r>
      <w:r w:rsidRPr="00073D96">
        <w:rPr>
          <w:sz w:val="16"/>
          <w:szCs w:val="16"/>
        </w:rPr>
        <w:t>Los Angeles, C</w:t>
      </w:r>
      <w:r>
        <w:rPr>
          <w:sz w:val="16"/>
          <w:szCs w:val="16"/>
        </w:rPr>
        <w:t>A</w:t>
      </w:r>
      <w:r w:rsidRPr="00073D96">
        <w:rPr>
          <w:sz w:val="16"/>
          <w:szCs w:val="16"/>
        </w:rPr>
        <w:t xml:space="preserve"> 90089-9237 </w:t>
      </w:r>
      <w:r w:rsidRPr="00073D96">
        <w:rPr>
          <w:rFonts w:cs="Calibri"/>
          <w:sz w:val="16"/>
          <w:szCs w:val="16"/>
        </w:rPr>
        <w:t xml:space="preserve">• </w:t>
      </w:r>
      <w:r w:rsidRPr="00073D96">
        <w:rPr>
          <w:sz w:val="16"/>
          <w:szCs w:val="16"/>
        </w:rPr>
        <w:t xml:space="preserve">Tel: (323) 442-1096 </w:t>
      </w:r>
      <w:r w:rsidRPr="00073D96">
        <w:rPr>
          <w:rFonts w:cs="Calibri"/>
          <w:sz w:val="16"/>
          <w:szCs w:val="16"/>
        </w:rPr>
        <w:t xml:space="preserve">• </w:t>
      </w:r>
      <w:r w:rsidRPr="00073D96">
        <w:rPr>
          <w:sz w:val="16"/>
          <w:szCs w:val="16"/>
        </w:rPr>
        <w:t>Fax: (323) 442-3272</w:t>
      </w:r>
    </w:p>
    <w:sectPr w:rsidR="009E3EE1" w:rsidSect="006A09F2">
      <w:pgSz w:w="12240" w:h="15840"/>
      <w:pgMar w:top="720" w:right="720" w:bottom="720" w:left="72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7F9C2" w14:textId="77777777" w:rsidR="005540BE" w:rsidRDefault="005540BE">
      <w:r>
        <w:separator/>
      </w:r>
    </w:p>
  </w:endnote>
  <w:endnote w:type="continuationSeparator" w:id="0">
    <w:p w14:paraId="2793B4A1" w14:textId="77777777" w:rsidR="005540BE" w:rsidRDefault="0055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F4DF" w14:textId="77777777" w:rsidR="005540BE" w:rsidRDefault="005540BE">
      <w:r>
        <w:separator/>
      </w:r>
    </w:p>
  </w:footnote>
  <w:footnote w:type="continuationSeparator" w:id="0">
    <w:p w14:paraId="5A34EB17" w14:textId="77777777" w:rsidR="005540BE" w:rsidRDefault="0055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97337"/>
    <w:multiLevelType w:val="hybridMultilevel"/>
    <w:tmpl w:val="4636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BEC"/>
    <w:rsid w:val="000156DE"/>
    <w:rsid w:val="00025DAF"/>
    <w:rsid w:val="00026DAE"/>
    <w:rsid w:val="00027113"/>
    <w:rsid w:val="000326B0"/>
    <w:rsid w:val="00037B06"/>
    <w:rsid w:val="00045911"/>
    <w:rsid w:val="00064B01"/>
    <w:rsid w:val="0009602A"/>
    <w:rsid w:val="000974B8"/>
    <w:rsid w:val="000B6808"/>
    <w:rsid w:val="000C147C"/>
    <w:rsid w:val="000C3004"/>
    <w:rsid w:val="000C6BB9"/>
    <w:rsid w:val="000E52F9"/>
    <w:rsid w:val="000F3390"/>
    <w:rsid w:val="000F6F99"/>
    <w:rsid w:val="001017F5"/>
    <w:rsid w:val="0010189D"/>
    <w:rsid w:val="00103419"/>
    <w:rsid w:val="00117172"/>
    <w:rsid w:val="0012735A"/>
    <w:rsid w:val="00147E43"/>
    <w:rsid w:val="001646CA"/>
    <w:rsid w:val="00186355"/>
    <w:rsid w:val="001863A2"/>
    <w:rsid w:val="00193426"/>
    <w:rsid w:val="001A061A"/>
    <w:rsid w:val="001C4C64"/>
    <w:rsid w:val="001D2E3C"/>
    <w:rsid w:val="001E32C6"/>
    <w:rsid w:val="002043BC"/>
    <w:rsid w:val="00206A49"/>
    <w:rsid w:val="00210D68"/>
    <w:rsid w:val="00244B5D"/>
    <w:rsid w:val="00245E1E"/>
    <w:rsid w:val="002867FE"/>
    <w:rsid w:val="002A047F"/>
    <w:rsid w:val="002A2D64"/>
    <w:rsid w:val="002A7F2A"/>
    <w:rsid w:val="002B4B18"/>
    <w:rsid w:val="002B54B6"/>
    <w:rsid w:val="002C4238"/>
    <w:rsid w:val="002C598C"/>
    <w:rsid w:val="002E138E"/>
    <w:rsid w:val="002E1C12"/>
    <w:rsid w:val="002E5127"/>
    <w:rsid w:val="003112BE"/>
    <w:rsid w:val="00321090"/>
    <w:rsid w:val="003252ED"/>
    <w:rsid w:val="0034198B"/>
    <w:rsid w:val="003524A9"/>
    <w:rsid w:val="003A52D9"/>
    <w:rsid w:val="003B31BA"/>
    <w:rsid w:val="003C131A"/>
    <w:rsid w:val="003C52BB"/>
    <w:rsid w:val="003D2B21"/>
    <w:rsid w:val="003D5C97"/>
    <w:rsid w:val="003D74C3"/>
    <w:rsid w:val="003D7DC8"/>
    <w:rsid w:val="003E25BE"/>
    <w:rsid w:val="00413105"/>
    <w:rsid w:val="004156F1"/>
    <w:rsid w:val="00436CFA"/>
    <w:rsid w:val="004370D0"/>
    <w:rsid w:val="004373EC"/>
    <w:rsid w:val="004433C2"/>
    <w:rsid w:val="00452255"/>
    <w:rsid w:val="0046347E"/>
    <w:rsid w:val="004744B0"/>
    <w:rsid w:val="004928D7"/>
    <w:rsid w:val="00493AD0"/>
    <w:rsid w:val="004A2BEC"/>
    <w:rsid w:val="004A6EF5"/>
    <w:rsid w:val="004C5C1E"/>
    <w:rsid w:val="004C67DE"/>
    <w:rsid w:val="004D7581"/>
    <w:rsid w:val="00500341"/>
    <w:rsid w:val="00500FD6"/>
    <w:rsid w:val="005034BE"/>
    <w:rsid w:val="00532FAB"/>
    <w:rsid w:val="005331E0"/>
    <w:rsid w:val="005340AF"/>
    <w:rsid w:val="0054797D"/>
    <w:rsid w:val="005540BE"/>
    <w:rsid w:val="00585D9C"/>
    <w:rsid w:val="00592F06"/>
    <w:rsid w:val="005A5A56"/>
    <w:rsid w:val="005B43B1"/>
    <w:rsid w:val="005B7C45"/>
    <w:rsid w:val="006030B5"/>
    <w:rsid w:val="0061321D"/>
    <w:rsid w:val="006135A8"/>
    <w:rsid w:val="00615EB5"/>
    <w:rsid w:val="0064005E"/>
    <w:rsid w:val="00641F4E"/>
    <w:rsid w:val="0064240F"/>
    <w:rsid w:val="006627E3"/>
    <w:rsid w:val="00677479"/>
    <w:rsid w:val="00680722"/>
    <w:rsid w:val="00680BCC"/>
    <w:rsid w:val="0068564F"/>
    <w:rsid w:val="00687610"/>
    <w:rsid w:val="006A09F2"/>
    <w:rsid w:val="006A5F55"/>
    <w:rsid w:val="006B09DD"/>
    <w:rsid w:val="006C608E"/>
    <w:rsid w:val="006D1313"/>
    <w:rsid w:val="006D4838"/>
    <w:rsid w:val="006E43B5"/>
    <w:rsid w:val="0070132F"/>
    <w:rsid w:val="00705F27"/>
    <w:rsid w:val="00712D2D"/>
    <w:rsid w:val="007264C4"/>
    <w:rsid w:val="00727A9C"/>
    <w:rsid w:val="007321FB"/>
    <w:rsid w:val="00741E72"/>
    <w:rsid w:val="0075661D"/>
    <w:rsid w:val="0076326E"/>
    <w:rsid w:val="007722A7"/>
    <w:rsid w:val="007A31DF"/>
    <w:rsid w:val="007E6068"/>
    <w:rsid w:val="00813285"/>
    <w:rsid w:val="00813BBE"/>
    <w:rsid w:val="008176BA"/>
    <w:rsid w:val="008618CD"/>
    <w:rsid w:val="00865736"/>
    <w:rsid w:val="008704F2"/>
    <w:rsid w:val="00886B16"/>
    <w:rsid w:val="008A37C9"/>
    <w:rsid w:val="008B5426"/>
    <w:rsid w:val="008B5C81"/>
    <w:rsid w:val="008C3EE7"/>
    <w:rsid w:val="008D02CB"/>
    <w:rsid w:val="008D6248"/>
    <w:rsid w:val="008F32F3"/>
    <w:rsid w:val="0090076C"/>
    <w:rsid w:val="00903C10"/>
    <w:rsid w:val="009055BF"/>
    <w:rsid w:val="00914212"/>
    <w:rsid w:val="00915348"/>
    <w:rsid w:val="00940A2B"/>
    <w:rsid w:val="009517A3"/>
    <w:rsid w:val="009545C1"/>
    <w:rsid w:val="009603C0"/>
    <w:rsid w:val="009657E6"/>
    <w:rsid w:val="009755D8"/>
    <w:rsid w:val="00987F13"/>
    <w:rsid w:val="009943E6"/>
    <w:rsid w:val="009A294F"/>
    <w:rsid w:val="009C7E37"/>
    <w:rsid w:val="009D6C27"/>
    <w:rsid w:val="009E3EE1"/>
    <w:rsid w:val="009F46A8"/>
    <w:rsid w:val="00A11120"/>
    <w:rsid w:val="00A12FAE"/>
    <w:rsid w:val="00A1369B"/>
    <w:rsid w:val="00A32A03"/>
    <w:rsid w:val="00A4346A"/>
    <w:rsid w:val="00A86DD4"/>
    <w:rsid w:val="00AA1583"/>
    <w:rsid w:val="00AA16DB"/>
    <w:rsid w:val="00AA66D5"/>
    <w:rsid w:val="00AC08D9"/>
    <w:rsid w:val="00AC5197"/>
    <w:rsid w:val="00AD1564"/>
    <w:rsid w:val="00B159AA"/>
    <w:rsid w:val="00B17995"/>
    <w:rsid w:val="00B202D6"/>
    <w:rsid w:val="00B30C50"/>
    <w:rsid w:val="00B420AA"/>
    <w:rsid w:val="00B47D80"/>
    <w:rsid w:val="00B710DD"/>
    <w:rsid w:val="00B8234F"/>
    <w:rsid w:val="00BA0DB0"/>
    <w:rsid w:val="00BC195F"/>
    <w:rsid w:val="00BE6604"/>
    <w:rsid w:val="00C17FF7"/>
    <w:rsid w:val="00C3451C"/>
    <w:rsid w:val="00C52E10"/>
    <w:rsid w:val="00C714F7"/>
    <w:rsid w:val="00C737D7"/>
    <w:rsid w:val="00C85078"/>
    <w:rsid w:val="00C921B0"/>
    <w:rsid w:val="00C960DE"/>
    <w:rsid w:val="00CA0376"/>
    <w:rsid w:val="00CA432F"/>
    <w:rsid w:val="00CB3818"/>
    <w:rsid w:val="00CD2BCB"/>
    <w:rsid w:val="00CE07EF"/>
    <w:rsid w:val="00CF7521"/>
    <w:rsid w:val="00D0457E"/>
    <w:rsid w:val="00D1138C"/>
    <w:rsid w:val="00D14A0E"/>
    <w:rsid w:val="00D214D3"/>
    <w:rsid w:val="00D31D4E"/>
    <w:rsid w:val="00D5058B"/>
    <w:rsid w:val="00D52930"/>
    <w:rsid w:val="00D571EE"/>
    <w:rsid w:val="00D71457"/>
    <w:rsid w:val="00D75902"/>
    <w:rsid w:val="00D87BC2"/>
    <w:rsid w:val="00D95885"/>
    <w:rsid w:val="00DA204F"/>
    <w:rsid w:val="00DB1987"/>
    <w:rsid w:val="00DB41EB"/>
    <w:rsid w:val="00DF2665"/>
    <w:rsid w:val="00E12824"/>
    <w:rsid w:val="00E227B6"/>
    <w:rsid w:val="00E2459E"/>
    <w:rsid w:val="00E41C8A"/>
    <w:rsid w:val="00E530E7"/>
    <w:rsid w:val="00E91E01"/>
    <w:rsid w:val="00E94C5A"/>
    <w:rsid w:val="00EB58EC"/>
    <w:rsid w:val="00EC5A54"/>
    <w:rsid w:val="00EC7D52"/>
    <w:rsid w:val="00ED410B"/>
    <w:rsid w:val="00ED7A21"/>
    <w:rsid w:val="00EE11DF"/>
    <w:rsid w:val="00EE11F7"/>
    <w:rsid w:val="00EE30FB"/>
    <w:rsid w:val="00EE5436"/>
    <w:rsid w:val="00EF0764"/>
    <w:rsid w:val="00F1264F"/>
    <w:rsid w:val="00F31EF4"/>
    <w:rsid w:val="00F37BA9"/>
    <w:rsid w:val="00F45E34"/>
    <w:rsid w:val="00F631BA"/>
    <w:rsid w:val="00F81470"/>
    <w:rsid w:val="00F90A22"/>
    <w:rsid w:val="00F90B97"/>
    <w:rsid w:val="00FB0CAB"/>
    <w:rsid w:val="00FC4EC3"/>
    <w:rsid w:val="00FD3653"/>
    <w:rsid w:val="00FD6BB0"/>
    <w:rsid w:val="00FE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A9F34B"/>
  <w15:docId w15:val="{BD6143C9-AF27-4BDC-B3ED-DF9C2507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27113"/>
    <w:rPr>
      <w:rFonts w:ascii="Tahoma" w:hAnsi="Tahoma" w:cs="Tahoma"/>
      <w:sz w:val="16"/>
      <w:szCs w:val="16"/>
    </w:rPr>
  </w:style>
  <w:style w:type="character" w:styleId="Hyperlink">
    <w:name w:val="Hyperlink"/>
    <w:rsid w:val="005331E0"/>
    <w:rPr>
      <w:color w:val="0000FF"/>
      <w:u w:val="single"/>
    </w:rPr>
  </w:style>
  <w:style w:type="character" w:customStyle="1" w:styleId="HeaderChar">
    <w:name w:val="Header Char"/>
    <w:link w:val="Header"/>
    <w:uiPriority w:val="99"/>
    <w:rsid w:val="006A09F2"/>
    <w:rPr>
      <w:sz w:val="24"/>
    </w:rPr>
  </w:style>
  <w:style w:type="character" w:customStyle="1" w:styleId="FooterChar">
    <w:name w:val="Footer Char"/>
    <w:link w:val="Footer"/>
    <w:uiPriority w:val="99"/>
    <w:rsid w:val="006A09F2"/>
    <w:rPr>
      <w:sz w:val="24"/>
    </w:rPr>
  </w:style>
  <w:style w:type="character" w:customStyle="1" w:styleId="UnresolvedMention1">
    <w:name w:val="Unresolved Mention1"/>
    <w:basedOn w:val="DefaultParagraphFont"/>
    <w:uiPriority w:val="99"/>
    <w:semiHidden/>
    <w:unhideWhenUsed/>
    <w:rsid w:val="00813285"/>
    <w:rPr>
      <w:color w:val="605E5C"/>
      <w:shd w:val="clear" w:color="auto" w:fill="E1DFDD"/>
    </w:rPr>
  </w:style>
  <w:style w:type="paragraph" w:styleId="ListParagraph">
    <w:name w:val="List Paragraph"/>
    <w:basedOn w:val="Normal"/>
    <w:uiPriority w:val="34"/>
    <w:qFormat/>
    <w:rsid w:val="00EE11F7"/>
    <w:pPr>
      <w:ind w:left="720"/>
      <w:contextualSpacing/>
    </w:pPr>
  </w:style>
  <w:style w:type="character" w:styleId="CommentReference">
    <w:name w:val="annotation reference"/>
    <w:basedOn w:val="DefaultParagraphFont"/>
    <w:semiHidden/>
    <w:unhideWhenUsed/>
    <w:rsid w:val="009C7E37"/>
    <w:rPr>
      <w:sz w:val="16"/>
      <w:szCs w:val="16"/>
    </w:rPr>
  </w:style>
  <w:style w:type="paragraph" w:styleId="CommentText">
    <w:name w:val="annotation text"/>
    <w:basedOn w:val="Normal"/>
    <w:link w:val="CommentTextChar"/>
    <w:semiHidden/>
    <w:unhideWhenUsed/>
    <w:rsid w:val="009C7E37"/>
    <w:rPr>
      <w:sz w:val="20"/>
    </w:rPr>
  </w:style>
  <w:style w:type="character" w:customStyle="1" w:styleId="CommentTextChar">
    <w:name w:val="Comment Text Char"/>
    <w:basedOn w:val="DefaultParagraphFont"/>
    <w:link w:val="CommentText"/>
    <w:semiHidden/>
    <w:rsid w:val="009C7E37"/>
  </w:style>
  <w:style w:type="paragraph" w:styleId="CommentSubject">
    <w:name w:val="annotation subject"/>
    <w:basedOn w:val="CommentText"/>
    <w:next w:val="CommentText"/>
    <w:link w:val="CommentSubjectChar"/>
    <w:semiHidden/>
    <w:unhideWhenUsed/>
    <w:rsid w:val="009C7E37"/>
    <w:rPr>
      <w:b/>
      <w:bCs/>
    </w:rPr>
  </w:style>
  <w:style w:type="character" w:customStyle="1" w:styleId="CommentSubjectChar">
    <w:name w:val="Comment Subject Char"/>
    <w:basedOn w:val="CommentTextChar"/>
    <w:link w:val="CommentSubject"/>
    <w:semiHidden/>
    <w:rsid w:val="009C7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ol@us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ccareers.usc.edu/job/los-angeles/associate-assistant-professor-of-preventive-medicine-environmental-exposure-sciences-tenure-track/1209/63480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D27E583146D45917E1A7CC62C3787" ma:contentTypeVersion="13" ma:contentTypeDescription="Create a new document." ma:contentTypeScope="" ma:versionID="4fa8b68b99786b50c7837741f4f9fad6">
  <xsd:schema xmlns:xsd="http://www.w3.org/2001/XMLSchema" xmlns:xs="http://www.w3.org/2001/XMLSchema" xmlns:p="http://schemas.microsoft.com/office/2006/metadata/properties" xmlns:ns3="6ae33d4e-8272-480f-b094-cb91e4858e17" xmlns:ns4="769787c2-c68e-4ee5-8438-4a94951efcd0" targetNamespace="http://schemas.microsoft.com/office/2006/metadata/properties" ma:root="true" ma:fieldsID="a85002dd7c1a448fab3c2cf12a34bef4" ns3:_="" ns4:_="">
    <xsd:import namespace="6ae33d4e-8272-480f-b094-cb91e4858e17"/>
    <xsd:import namespace="769787c2-c68e-4ee5-8438-4a94951efc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3d4e-8272-480f-b094-cb91e4858e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787c2-c68e-4ee5-8438-4a94951efc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DF1AE-CDB1-4000-9191-5F7C87B4973B}">
  <ds:schemaRefs>
    <ds:schemaRef ds:uri="http://schemas.openxmlformats.org/officeDocument/2006/bibliography"/>
  </ds:schemaRefs>
</ds:datastoreItem>
</file>

<file path=customXml/itemProps2.xml><?xml version="1.0" encoding="utf-8"?>
<ds:datastoreItem xmlns:ds="http://schemas.openxmlformats.org/officeDocument/2006/customXml" ds:itemID="{CCC902AB-BF98-438D-9027-70EB9701E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3d4e-8272-480f-b094-cb91e4858e17"/>
    <ds:schemaRef ds:uri="769787c2-c68e-4ee5-8438-4a94951e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55364-BE1D-422B-8EF8-8E8688450A2F}">
  <ds:schemaRefs>
    <ds:schemaRef ds:uri="http://schemas.microsoft.com/sharepoint/v3/contenttype/forms"/>
  </ds:schemaRefs>
</ds:datastoreItem>
</file>

<file path=customXml/itemProps4.xml><?xml version="1.0" encoding="utf-8"?>
<ds:datastoreItem xmlns:ds="http://schemas.openxmlformats.org/officeDocument/2006/customXml" ds:itemID="{9496E1D8-8F47-49A8-8EB9-14840E8B21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NEW FACULTY POSITION IN EXPOSURE ASSESSMENT</vt:lpstr>
    </vt:vector>
  </TitlesOfParts>
  <Company>USC</Company>
  <LinksUpToDate>false</LinksUpToDate>
  <CharactersWithSpaces>5334</CharactersWithSpaces>
  <SharedDoc>false</SharedDoc>
  <HLinks>
    <vt:vector size="6" baseType="variant">
      <vt:variant>
        <vt:i4>720956</vt:i4>
      </vt:variant>
      <vt:variant>
        <vt:i4>0</vt:i4>
      </vt:variant>
      <vt:variant>
        <vt:i4>0</vt:i4>
      </vt:variant>
      <vt:variant>
        <vt:i4>5</vt:i4>
      </vt:variant>
      <vt:variant>
        <vt:lpwstr>mailto:rmcconne@usc.edu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FACULTY POSITION IN EXPOSURE ASSESSMENT</dc:title>
  <dc:creator>Ann Harris</dc:creator>
  <cp:lastModifiedBy>Edward Lawrence Avol</cp:lastModifiedBy>
  <cp:revision>2</cp:revision>
  <cp:lastPrinted>2008-10-08T02:56:00Z</cp:lastPrinted>
  <dcterms:created xsi:type="dcterms:W3CDTF">2021-04-06T16:18:00Z</dcterms:created>
  <dcterms:modified xsi:type="dcterms:W3CDTF">2021-04-06T16:18:00Z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0x010100B0DD27E583146D45917E1A7CC62C3787</vt:lpwstr>
  </property>
</Properties>
</file>