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BA3E" w14:textId="0E71A0D9" w:rsidR="00911690" w:rsidRPr="0055328B" w:rsidRDefault="00911690" w:rsidP="00306027">
      <w:pPr>
        <w:spacing w:before="240" w:after="240"/>
        <w:jc w:val="both"/>
        <w:rPr>
          <w:rFonts w:ascii="Segoe UI" w:hAnsi="Segoe UI" w:cs="Segoe UI"/>
          <w:i/>
          <w:sz w:val="16"/>
          <w:szCs w:val="16"/>
          <w:lang w:val="en-GB"/>
        </w:rPr>
      </w:pPr>
      <w:bookmarkStart w:id="0" w:name="Registriernummer"/>
      <w:r w:rsidRPr="0055328B">
        <w:rPr>
          <w:rFonts w:ascii="Segoe UI" w:hAnsi="Segoe UI" w:cs="Segoe UI"/>
          <w:b/>
          <w:noProof/>
          <w:sz w:val="24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70396F" wp14:editId="38582986">
                <wp:simplePos x="0" y="0"/>
                <wp:positionH relativeFrom="margin">
                  <wp:posOffset>142240</wp:posOffset>
                </wp:positionH>
                <wp:positionV relativeFrom="page">
                  <wp:posOffset>1095375</wp:posOffset>
                </wp:positionV>
                <wp:extent cx="6162675" cy="43815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2852D" w14:textId="23F4A2C4" w:rsidR="00911690" w:rsidRPr="00167E68" w:rsidRDefault="00C1794B" w:rsidP="00167E68">
                            <w:pPr>
                              <w:spacing w:after="720"/>
                              <w:jc w:val="center"/>
                              <w:rPr>
                                <w:rFonts w:ascii="Segoe UI Light" w:hAnsi="Segoe UI Light" w:cs="Segoe UI Light"/>
                                <w:i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67E68">
                              <w:rPr>
                                <w:rFonts w:ascii="Segoe UI" w:hAnsi="Segoe UI" w:cs="Segoe UI"/>
                                <w:b/>
                                <w:sz w:val="28"/>
                                <w:szCs w:val="20"/>
                                <w:lang w:val="en-GB"/>
                              </w:rPr>
                              <w:t>External Job Announcement</w:t>
                            </w:r>
                            <w:r w:rsidR="00911690" w:rsidRPr="00167E68">
                              <w:rPr>
                                <w:rFonts w:ascii="Segoe UI" w:hAnsi="Segoe UI" w:cs="Segoe UI"/>
                                <w:sz w:val="28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bookmarkStart w:id="1" w:name="OLE_LINK3"/>
                            <w:bookmarkStart w:id="2" w:name="OLE_LINK4"/>
                            <w:r w:rsidR="00911690" w:rsidRPr="00167E68">
                              <w:rPr>
                                <w:rFonts w:ascii="Segoe UI" w:hAnsi="Segoe UI" w:cs="Segoe UI"/>
                                <w:b/>
                                <w:sz w:val="28"/>
                                <w:szCs w:val="20"/>
                                <w:lang w:val="en-GB"/>
                              </w:rPr>
                              <w:t xml:space="preserve">Reg.-Nr. </w:t>
                            </w:r>
                            <w:bookmarkEnd w:id="1"/>
                            <w:bookmarkEnd w:id="2"/>
                            <w:r w:rsidR="00167E68" w:rsidRPr="00167E68">
                              <w:rPr>
                                <w:rFonts w:ascii="Segoe UI" w:hAnsi="Segoe UI" w:cs="Segoe UI"/>
                                <w:b/>
                                <w:sz w:val="28"/>
                                <w:szCs w:val="20"/>
                                <w:lang w:val="en-GB"/>
                              </w:rPr>
                              <w:t>5-13320/25-D</w:t>
                            </w:r>
                          </w:p>
                          <w:p w14:paraId="782BE5D0" w14:textId="77777777" w:rsidR="00911690" w:rsidRPr="00167E68" w:rsidRDefault="00911690" w:rsidP="00911690">
                            <w:pPr>
                              <w:jc w:val="right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0396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1.2pt;margin-top:86.25pt;width:485.2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" filled="f" stroked="f">
                <v:textbox>
                  <w:txbxContent>
                    <w:p w14:paraId="4732852D" w14:textId="23F4A2C4" w:rsidR="00911690" w:rsidRPr="00167E68" w:rsidRDefault="00C1794B" w:rsidP="00167E68">
                      <w:pPr>
                        <w:spacing w:after="720"/>
                        <w:jc w:val="center"/>
                        <w:rPr>
                          <w:rFonts w:ascii="Segoe UI Light" w:hAnsi="Segoe UI Light" w:cs="Segoe UI Light"/>
                          <w:i/>
                          <w:sz w:val="16"/>
                          <w:szCs w:val="16"/>
                          <w:lang w:val="en-GB"/>
                        </w:rPr>
                      </w:pPr>
                      <w:r w:rsidRPr="00167E68">
                        <w:rPr>
                          <w:rFonts w:ascii="Segoe UI" w:hAnsi="Segoe UI" w:cs="Segoe UI"/>
                          <w:b/>
                          <w:sz w:val="28"/>
                          <w:szCs w:val="20"/>
                          <w:lang w:val="en-GB"/>
                        </w:rPr>
                        <w:t>External Job Announcement</w:t>
                      </w:r>
                      <w:r w:rsidR="00911690" w:rsidRPr="00167E68">
                        <w:rPr>
                          <w:rFonts w:ascii="Segoe UI" w:hAnsi="Segoe UI" w:cs="Segoe UI"/>
                          <w:sz w:val="28"/>
                          <w:szCs w:val="20"/>
                          <w:lang w:val="en-GB"/>
                        </w:rPr>
                        <w:t xml:space="preserve"> </w:t>
                      </w:r>
                      <w:bookmarkStart w:id="3" w:name="OLE_LINK3"/>
                      <w:bookmarkStart w:id="4" w:name="OLE_LINK4"/>
                      <w:r w:rsidR="00911690" w:rsidRPr="00167E68">
                        <w:rPr>
                          <w:rFonts w:ascii="Segoe UI" w:hAnsi="Segoe UI" w:cs="Segoe UI"/>
                          <w:b/>
                          <w:sz w:val="28"/>
                          <w:szCs w:val="20"/>
                          <w:lang w:val="en-GB"/>
                        </w:rPr>
                        <w:t xml:space="preserve">Reg.-Nr. </w:t>
                      </w:r>
                      <w:bookmarkEnd w:id="3"/>
                      <w:bookmarkEnd w:id="4"/>
                      <w:r w:rsidR="00167E68" w:rsidRPr="00167E68">
                        <w:rPr>
                          <w:rFonts w:ascii="Segoe UI" w:hAnsi="Segoe UI" w:cs="Segoe UI"/>
                          <w:b/>
                          <w:sz w:val="28"/>
                          <w:szCs w:val="20"/>
                          <w:lang w:val="en-GB"/>
                        </w:rPr>
                        <w:t>5-13320/25-D</w:t>
                      </w:r>
                    </w:p>
                    <w:p w14:paraId="782BE5D0" w14:textId="77777777" w:rsidR="00911690" w:rsidRPr="00167E68" w:rsidRDefault="00911690" w:rsidP="00911690">
                      <w:pPr>
                        <w:jc w:val="right"/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End w:id="0"/>
      <w:r w:rsidR="00C1794B" w:rsidRPr="0055328B">
        <w:rPr>
          <w:rFonts w:ascii="Segoe UI" w:hAnsi="Segoe UI" w:cs="Segoe UI"/>
          <w:noProof/>
          <w:sz w:val="20"/>
          <w:szCs w:val="20"/>
          <w:lang w:val="en-GB" w:eastAsia="de-DE"/>
        </w:rPr>
        <w:t xml:space="preserve">The Martin Luther University Halle-Wittenberg, Natural Sciences Faculty I, Institute of Biology, General Zoology invites applications for a </w:t>
      </w:r>
    </w:p>
    <w:p w14:paraId="6F86AEA5" w14:textId="49CB17A2" w:rsidR="003A6318" w:rsidRPr="007A325C" w:rsidRDefault="00C1794B" w:rsidP="003A6318">
      <w:pPr>
        <w:rPr>
          <w:rFonts w:ascii="Segoe UI Sen" w:hAnsi="Segoe UI Sen" w:cs="Segoe UI Semibold"/>
          <w:b/>
          <w:sz w:val="28"/>
          <w:szCs w:val="20"/>
          <w:lang w:val="en-GB"/>
        </w:rPr>
      </w:pPr>
      <w:r w:rsidRPr="007A325C">
        <w:rPr>
          <w:rFonts w:ascii="Segoe UI Sen" w:hAnsi="Segoe UI Sen" w:cs="Segoe UI Semibold"/>
          <w:b/>
          <w:sz w:val="28"/>
          <w:szCs w:val="28"/>
          <w:lang w:val="en-GB"/>
        </w:rPr>
        <w:t>PhD position</w:t>
      </w:r>
      <w:r w:rsidR="0095012A" w:rsidRPr="007A325C">
        <w:rPr>
          <w:rFonts w:ascii="Segoe UI Sen" w:hAnsi="Segoe UI Sen" w:cs="Segoe UI Semibold"/>
          <w:b/>
          <w:sz w:val="28"/>
          <w:szCs w:val="28"/>
          <w:lang w:val="en-GB"/>
        </w:rPr>
        <w:t xml:space="preserve"> </w:t>
      </w:r>
      <w:r w:rsidR="003A6318" w:rsidRPr="007A325C">
        <w:rPr>
          <w:rFonts w:ascii="Segoe UI Sen" w:hAnsi="Segoe UI Sen" w:cs="Segoe UI Semibold"/>
          <w:b/>
          <w:sz w:val="28"/>
          <w:szCs w:val="28"/>
          <w:lang w:val="en-GB"/>
        </w:rPr>
        <w:t>(m</w:t>
      </w:r>
      <w:r w:rsidRPr="007A325C">
        <w:rPr>
          <w:rFonts w:ascii="Segoe UI Sen" w:hAnsi="Segoe UI Sen" w:cs="Segoe UI Semibold"/>
          <w:b/>
          <w:sz w:val="28"/>
          <w:szCs w:val="28"/>
          <w:lang w:val="en-GB"/>
        </w:rPr>
        <w:t>/</w:t>
      </w:r>
      <w:r w:rsidR="003A6318" w:rsidRPr="007A325C">
        <w:rPr>
          <w:rFonts w:ascii="Segoe UI Sen" w:hAnsi="Segoe UI Sen" w:cs="Segoe UI Semibold"/>
          <w:b/>
          <w:sz w:val="28"/>
          <w:szCs w:val="20"/>
          <w:lang w:val="en-GB"/>
        </w:rPr>
        <w:t>w</w:t>
      </w:r>
      <w:r w:rsidRPr="007A325C">
        <w:rPr>
          <w:rFonts w:ascii="Segoe UI Sen" w:hAnsi="Segoe UI Sen" w:cs="Segoe UI Semibold"/>
          <w:b/>
          <w:sz w:val="28"/>
          <w:szCs w:val="20"/>
          <w:lang w:val="en-GB"/>
        </w:rPr>
        <w:t>/</w:t>
      </w:r>
      <w:r w:rsidR="003A6318" w:rsidRPr="007A325C">
        <w:rPr>
          <w:rFonts w:ascii="Segoe UI Sen" w:hAnsi="Segoe UI Sen" w:cs="Segoe UI Semibold"/>
          <w:b/>
          <w:sz w:val="28"/>
          <w:szCs w:val="20"/>
          <w:lang w:val="en-GB"/>
        </w:rPr>
        <w:t>d)</w:t>
      </w:r>
    </w:p>
    <w:p w14:paraId="01C4FD91" w14:textId="2892E263" w:rsidR="002A3D75" w:rsidRDefault="00DE3F1B" w:rsidP="00294FD4">
      <w:pPr>
        <w:rPr>
          <w:rFonts w:ascii="Segoe UI" w:hAnsi="Segoe UI" w:cs="Segoe UI"/>
          <w:sz w:val="20"/>
          <w:szCs w:val="20"/>
          <w:lang w:val="en-GB"/>
        </w:rPr>
      </w:pPr>
      <w:r w:rsidRPr="0055328B">
        <w:rPr>
          <w:rFonts w:ascii="Segoe UI" w:hAnsi="Segoe UI" w:cs="Segoe UI"/>
          <w:sz w:val="20"/>
          <w:szCs w:val="20"/>
          <w:lang w:val="en-GB"/>
        </w:rPr>
        <w:t>within</w:t>
      </w:r>
      <w:r w:rsidR="007A325C" w:rsidRPr="0055328B">
        <w:rPr>
          <w:rFonts w:ascii="Segoe UI" w:hAnsi="Segoe UI" w:cs="Segoe UI"/>
          <w:sz w:val="20"/>
          <w:szCs w:val="20"/>
          <w:lang w:val="en-GB"/>
        </w:rPr>
        <w:t xml:space="preserve"> the </w:t>
      </w:r>
      <w:r w:rsidR="002A3D75">
        <w:rPr>
          <w:rFonts w:ascii="Segoe UI" w:hAnsi="Segoe UI" w:cs="Segoe UI"/>
          <w:sz w:val="20"/>
          <w:szCs w:val="20"/>
          <w:lang w:val="en-GB"/>
        </w:rPr>
        <w:t>project</w:t>
      </w:r>
    </w:p>
    <w:p w14:paraId="24D8A8C6" w14:textId="2603B86C" w:rsidR="00F804EF" w:rsidRPr="002A3D75" w:rsidRDefault="00F804EF" w:rsidP="00294FD4">
      <w:pPr>
        <w:rPr>
          <w:rFonts w:ascii="Segoe UI" w:hAnsi="Segoe UI" w:cs="Segoe UI"/>
          <w:sz w:val="28"/>
          <w:szCs w:val="28"/>
          <w:lang w:val="en-GB"/>
        </w:rPr>
      </w:pPr>
      <w:r w:rsidRPr="002A3D75">
        <w:rPr>
          <w:rFonts w:ascii="Segoe UI" w:hAnsi="Segoe UI" w:cs="Segoe UI"/>
          <w:sz w:val="28"/>
          <w:szCs w:val="28"/>
          <w:lang w:val="en-GB"/>
        </w:rPr>
        <w:t>„</w:t>
      </w:r>
      <w:r w:rsidR="00294FD4" w:rsidRPr="002A3D75">
        <w:rPr>
          <w:rFonts w:ascii="Segoe UI" w:hAnsi="Segoe UI" w:cs="Segoe UI"/>
          <w:b/>
          <w:bCs/>
          <w:sz w:val="28"/>
          <w:szCs w:val="28"/>
          <w:lang w:val="en-GB"/>
        </w:rPr>
        <w:t>FormiDablE - F</w:t>
      </w:r>
      <w:r w:rsidR="00294FD4" w:rsidRPr="002A3D75">
        <w:rPr>
          <w:rFonts w:ascii="Segoe UI" w:hAnsi="Segoe UI" w:cs="Segoe UI"/>
          <w:sz w:val="28"/>
          <w:szCs w:val="28"/>
          <w:lang w:val="en-GB"/>
        </w:rPr>
        <w:t>unction</w:t>
      </w:r>
      <w:r w:rsidR="00294FD4" w:rsidRPr="002A3D75">
        <w:rPr>
          <w:rFonts w:ascii="Segoe UI" w:hAnsi="Segoe UI" w:cs="Segoe UI"/>
          <w:b/>
          <w:bCs/>
          <w:sz w:val="28"/>
          <w:szCs w:val="28"/>
          <w:lang w:val="en-GB"/>
        </w:rPr>
        <w:t>, D</w:t>
      </w:r>
      <w:r w:rsidR="00294FD4" w:rsidRPr="002A3D75">
        <w:rPr>
          <w:rFonts w:ascii="Segoe UI" w:hAnsi="Segoe UI" w:cs="Segoe UI"/>
          <w:sz w:val="28"/>
          <w:szCs w:val="28"/>
          <w:lang w:val="en-GB"/>
        </w:rPr>
        <w:t>iversity</w:t>
      </w:r>
      <w:r w:rsidR="00294FD4" w:rsidRPr="002A3D75">
        <w:rPr>
          <w:rFonts w:ascii="Segoe UI" w:hAnsi="Segoe UI" w:cs="Segoe UI"/>
          <w:b/>
          <w:bCs/>
          <w:sz w:val="28"/>
          <w:szCs w:val="28"/>
          <w:lang w:val="en-GB"/>
        </w:rPr>
        <w:t xml:space="preserve"> </w:t>
      </w:r>
      <w:r w:rsidR="00294FD4" w:rsidRPr="002A3D75">
        <w:rPr>
          <w:rFonts w:ascii="Segoe UI" w:hAnsi="Segoe UI" w:cs="Segoe UI"/>
          <w:sz w:val="28"/>
          <w:szCs w:val="28"/>
          <w:lang w:val="en-GB"/>
        </w:rPr>
        <w:t>and</w:t>
      </w:r>
      <w:r w:rsidR="00294FD4" w:rsidRPr="002A3D75">
        <w:rPr>
          <w:rFonts w:ascii="Segoe UI" w:hAnsi="Segoe UI" w:cs="Segoe UI"/>
          <w:b/>
          <w:bCs/>
          <w:sz w:val="28"/>
          <w:szCs w:val="28"/>
          <w:lang w:val="en-GB"/>
        </w:rPr>
        <w:t xml:space="preserve"> E</w:t>
      </w:r>
      <w:r w:rsidR="00294FD4" w:rsidRPr="002A3D75">
        <w:rPr>
          <w:rFonts w:ascii="Segoe UI" w:hAnsi="Segoe UI" w:cs="Segoe UI"/>
          <w:sz w:val="28"/>
          <w:szCs w:val="28"/>
          <w:lang w:val="en-GB"/>
        </w:rPr>
        <w:t>volution</w:t>
      </w:r>
      <w:r w:rsidR="00294FD4" w:rsidRPr="002A3D75">
        <w:rPr>
          <w:rFonts w:ascii="Segoe UI" w:hAnsi="Segoe UI" w:cs="Segoe UI"/>
          <w:b/>
          <w:bCs/>
          <w:sz w:val="28"/>
          <w:szCs w:val="28"/>
          <w:lang w:val="en-GB"/>
        </w:rPr>
        <w:t xml:space="preserve"> </w:t>
      </w:r>
      <w:r w:rsidR="00294FD4" w:rsidRPr="002A3D75">
        <w:rPr>
          <w:rFonts w:ascii="Segoe UI" w:hAnsi="Segoe UI" w:cs="Segoe UI"/>
          <w:sz w:val="28"/>
          <w:szCs w:val="28"/>
          <w:lang w:val="en-GB"/>
        </w:rPr>
        <w:t>of formicine ant venom peptides</w:t>
      </w:r>
      <w:r w:rsidR="00804AB2" w:rsidRPr="002A3D75">
        <w:rPr>
          <w:rFonts w:ascii="Segoe UI" w:hAnsi="Segoe UI" w:cs="Segoe UI"/>
          <w:sz w:val="28"/>
          <w:szCs w:val="28"/>
          <w:lang w:val="en-GB"/>
        </w:rPr>
        <w:t>”</w:t>
      </w:r>
    </w:p>
    <w:p w14:paraId="1CE6D83E" w14:textId="0B43A5A3" w:rsidR="003A6318" w:rsidRPr="0055328B" w:rsidRDefault="007A325C" w:rsidP="003A6318">
      <w:pPr>
        <w:rPr>
          <w:rFonts w:ascii="Segoe UI" w:hAnsi="Segoe UI" w:cs="Segoe UI"/>
          <w:sz w:val="20"/>
          <w:szCs w:val="20"/>
          <w:lang w:val="en-GB"/>
        </w:rPr>
      </w:pPr>
      <w:r w:rsidRPr="0055328B">
        <w:rPr>
          <w:rFonts w:ascii="Segoe UI" w:hAnsi="Segoe UI" w:cs="Segoe UI"/>
          <w:sz w:val="20"/>
          <w:szCs w:val="20"/>
          <w:lang w:val="en-GB"/>
        </w:rPr>
        <w:t xml:space="preserve">The position is </w:t>
      </w:r>
      <w:r w:rsidR="0055328B" w:rsidRPr="0055328B">
        <w:rPr>
          <w:rFonts w:ascii="Segoe UI" w:hAnsi="Segoe UI" w:cs="Segoe UI"/>
          <w:sz w:val="20"/>
          <w:szCs w:val="20"/>
          <w:lang w:val="en-GB"/>
        </w:rPr>
        <w:t xml:space="preserve">fixed term </w:t>
      </w:r>
      <w:r w:rsidR="00E268B1" w:rsidRPr="0055328B">
        <w:rPr>
          <w:rFonts w:ascii="Segoe UI" w:hAnsi="Segoe UI" w:cs="Segoe UI"/>
          <w:sz w:val="20"/>
          <w:szCs w:val="20"/>
          <w:lang w:val="en-GB"/>
        </w:rPr>
        <w:t>(</w:t>
      </w:r>
      <w:r w:rsidR="004D410C" w:rsidRPr="0055328B">
        <w:rPr>
          <w:rFonts w:ascii="Segoe UI" w:hAnsi="Segoe UI" w:cs="Segoe UI"/>
          <w:sz w:val="20"/>
          <w:szCs w:val="20"/>
          <w:lang w:val="en-GB"/>
        </w:rPr>
        <w:t>65</w:t>
      </w:r>
      <w:r w:rsidR="003A1C85" w:rsidRPr="0055328B">
        <w:rPr>
          <w:rFonts w:ascii="Segoe UI" w:hAnsi="Segoe UI" w:cs="Segoe UI"/>
          <w:sz w:val="20"/>
          <w:szCs w:val="20"/>
          <w:lang w:val="en-GB"/>
        </w:rPr>
        <w:t>%</w:t>
      </w:r>
      <w:r w:rsidR="0055328B" w:rsidRPr="0055328B">
        <w:rPr>
          <w:rFonts w:ascii="Segoe UI" w:hAnsi="Segoe UI" w:cs="Segoe UI"/>
          <w:sz w:val="20"/>
          <w:szCs w:val="20"/>
          <w:lang w:val="en-GB"/>
        </w:rPr>
        <w:t xml:space="preserve"> according to TV-L 13, for 36 months</w:t>
      </w:r>
      <w:r w:rsidR="003A1C85" w:rsidRPr="0055328B">
        <w:rPr>
          <w:rFonts w:ascii="Segoe UI" w:hAnsi="Segoe UI" w:cs="Segoe UI"/>
          <w:sz w:val="20"/>
          <w:szCs w:val="20"/>
          <w:lang w:val="en-GB"/>
        </w:rPr>
        <w:t xml:space="preserve">) </w:t>
      </w:r>
      <w:r w:rsidR="0055328B" w:rsidRPr="0055328B">
        <w:rPr>
          <w:rFonts w:ascii="Segoe UI" w:hAnsi="Segoe UI" w:cs="Segoe UI"/>
          <w:sz w:val="20"/>
          <w:szCs w:val="20"/>
          <w:lang w:val="en-GB"/>
        </w:rPr>
        <w:t xml:space="preserve">and </w:t>
      </w:r>
      <w:r w:rsidR="0055328B" w:rsidRPr="0055328B">
        <w:rPr>
          <w:rFonts w:ascii="Segoe UI" w:hAnsi="Segoe UI" w:cs="Segoe UI"/>
          <w:b/>
          <w:bCs/>
          <w:sz w:val="20"/>
          <w:szCs w:val="20"/>
          <w:lang w:val="en-GB"/>
        </w:rPr>
        <w:t>starting on the</w:t>
      </w:r>
      <w:r w:rsidR="0055328B" w:rsidRPr="0055328B"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55328B" w:rsidRPr="0055328B">
        <w:rPr>
          <w:rFonts w:ascii="Segoe UI" w:hAnsi="Segoe UI" w:cs="Segoe UI"/>
          <w:b/>
          <w:noProof/>
          <w:sz w:val="20"/>
          <w:szCs w:val="20"/>
          <w:lang w:val="en-GB" w:eastAsia="de-DE"/>
        </w:rPr>
        <w:t>01.0</w:t>
      </w:r>
      <w:r w:rsidR="00294FD4">
        <w:rPr>
          <w:rFonts w:ascii="Segoe UI" w:hAnsi="Segoe UI" w:cs="Segoe UI"/>
          <w:b/>
          <w:noProof/>
          <w:sz w:val="20"/>
          <w:szCs w:val="20"/>
          <w:lang w:val="en-GB" w:eastAsia="de-DE"/>
        </w:rPr>
        <w:t>6</w:t>
      </w:r>
      <w:r w:rsidR="0055328B" w:rsidRPr="0055328B">
        <w:rPr>
          <w:rFonts w:ascii="Segoe UI" w:hAnsi="Segoe UI" w:cs="Segoe UI"/>
          <w:b/>
          <w:noProof/>
          <w:sz w:val="20"/>
          <w:szCs w:val="20"/>
          <w:lang w:val="en-GB" w:eastAsia="de-DE"/>
        </w:rPr>
        <w:t>.202</w:t>
      </w:r>
      <w:r w:rsidR="00294FD4">
        <w:rPr>
          <w:rFonts w:ascii="Segoe UI" w:hAnsi="Segoe UI" w:cs="Segoe UI"/>
          <w:b/>
          <w:noProof/>
          <w:sz w:val="20"/>
          <w:szCs w:val="20"/>
          <w:lang w:val="en-GB" w:eastAsia="de-DE"/>
        </w:rPr>
        <w:t>6</w:t>
      </w:r>
      <w:r w:rsidR="0055328B" w:rsidRPr="0055328B">
        <w:rPr>
          <w:rFonts w:ascii="Segoe UI" w:hAnsi="Segoe UI" w:cs="Segoe UI"/>
          <w:b/>
          <w:noProof/>
          <w:sz w:val="20"/>
          <w:szCs w:val="20"/>
          <w:lang w:val="en-GB" w:eastAsia="de-DE"/>
        </w:rPr>
        <w:t xml:space="preserve"> (</w:t>
      </w:r>
      <w:r w:rsidR="00294FD4">
        <w:rPr>
          <w:rFonts w:ascii="Segoe UI" w:hAnsi="Segoe UI" w:cs="Segoe UI"/>
          <w:b/>
          <w:noProof/>
          <w:sz w:val="20"/>
          <w:szCs w:val="20"/>
          <w:lang w:val="en-GB" w:eastAsia="de-DE"/>
        </w:rPr>
        <w:t>or as soon as possible</w:t>
      </w:r>
      <w:r w:rsidR="0055328B" w:rsidRPr="0055328B">
        <w:rPr>
          <w:rFonts w:ascii="Segoe UI" w:hAnsi="Segoe UI" w:cs="Segoe UI"/>
          <w:b/>
          <w:noProof/>
          <w:sz w:val="20"/>
          <w:szCs w:val="20"/>
          <w:lang w:val="en-GB" w:eastAsia="de-DE"/>
        </w:rPr>
        <w:t>)</w:t>
      </w:r>
      <w:r w:rsidR="003A1C85" w:rsidRPr="0055328B">
        <w:rPr>
          <w:rFonts w:ascii="Segoe UI" w:hAnsi="Segoe UI" w:cs="Segoe UI"/>
          <w:sz w:val="20"/>
          <w:szCs w:val="20"/>
          <w:lang w:val="en-GB"/>
        </w:rPr>
        <w:t>.</w:t>
      </w:r>
    </w:p>
    <w:p w14:paraId="5639BFF6" w14:textId="4F848AFB" w:rsidR="0055328B" w:rsidRPr="00167E68" w:rsidRDefault="0055328B" w:rsidP="00D00A8A">
      <w:pPr>
        <w:spacing w:before="240" w:after="0"/>
        <w:rPr>
          <w:rFonts w:ascii="Segoe UI Semibold" w:hAnsi="Segoe UI Semibold" w:cs="Segoe UI Semibold"/>
          <w:sz w:val="28"/>
          <w:szCs w:val="28"/>
          <w:lang w:val="en-GB"/>
        </w:rPr>
      </w:pPr>
      <w:r w:rsidRPr="00167E68">
        <w:rPr>
          <w:rFonts w:ascii="Segoe UI Semibold" w:hAnsi="Segoe UI Semibold" w:cs="Segoe UI Semibold"/>
          <w:sz w:val="28"/>
          <w:szCs w:val="28"/>
          <w:lang w:val="en-GB"/>
        </w:rPr>
        <w:t>Project description:</w:t>
      </w:r>
    </w:p>
    <w:p w14:paraId="5C5A669E" w14:textId="6C83A4D8" w:rsidR="00804AB2" w:rsidRPr="00DE3F1B" w:rsidRDefault="00F30E53" w:rsidP="009E4426">
      <w:pPr>
        <w:spacing w:after="0"/>
        <w:jc w:val="both"/>
        <w:rPr>
          <w:rFonts w:ascii="Segoe UI" w:hAnsi="Segoe UI" w:cs="Segoe UI"/>
          <w:sz w:val="20"/>
          <w:szCs w:val="20"/>
          <w:lang w:val="en-GB"/>
        </w:rPr>
      </w:pPr>
      <w:r>
        <w:rPr>
          <w:rFonts w:cstheme="minorHAnsi"/>
          <w:bCs/>
          <w:lang w:val="en-US"/>
        </w:rPr>
        <w:t xml:space="preserve">Venomous animals and the </w:t>
      </w:r>
      <w:r w:rsidRPr="00167E68">
        <w:rPr>
          <w:rFonts w:cstheme="minorHAnsi"/>
          <w:b/>
          <w:lang w:val="en-US"/>
        </w:rPr>
        <w:t>venoms</w:t>
      </w:r>
      <w:r>
        <w:rPr>
          <w:rFonts w:cstheme="minorHAnsi"/>
          <w:bCs/>
          <w:lang w:val="en-US"/>
        </w:rPr>
        <w:t xml:space="preserve"> they wield are a remarkable example of repeated evolution. In preliminary work, we have discovered so far unknown venom peptides in the highly acidic, formic acid containing venoms of non-stinging ants of the subfamily Formicidae (genus </w:t>
      </w:r>
      <w:r w:rsidRPr="00F30E53">
        <w:rPr>
          <w:rFonts w:cstheme="minorHAnsi"/>
          <w:bCs/>
          <w:i/>
          <w:iCs/>
          <w:lang w:val="en-US"/>
        </w:rPr>
        <w:t>Camponotus</w:t>
      </w:r>
      <w:r>
        <w:rPr>
          <w:rFonts w:cstheme="minorHAnsi"/>
          <w:bCs/>
          <w:lang w:val="en-US"/>
        </w:rPr>
        <w:t xml:space="preserve">). </w:t>
      </w:r>
      <w:r w:rsidRPr="00F30E53">
        <w:rPr>
          <w:rFonts w:cstheme="minorHAnsi"/>
          <w:bCs/>
          <w:lang w:val="en-GB"/>
        </w:rPr>
        <w:t xml:space="preserve">Aim of this project is to assess the diversity of these </w:t>
      </w:r>
      <w:r w:rsidRPr="00167E68">
        <w:rPr>
          <w:rFonts w:cstheme="minorHAnsi"/>
          <w:b/>
          <w:lang w:val="en-GB"/>
        </w:rPr>
        <w:t>peptides in</w:t>
      </w:r>
      <w:r w:rsidRPr="00F30E53">
        <w:rPr>
          <w:rFonts w:cstheme="minorHAnsi"/>
          <w:bCs/>
          <w:lang w:val="en-GB"/>
        </w:rPr>
        <w:t xml:space="preserve"> additional </w:t>
      </w:r>
      <w:r w:rsidRPr="00167E68">
        <w:rPr>
          <w:rFonts w:cstheme="minorHAnsi"/>
          <w:b/>
          <w:i/>
          <w:iCs/>
          <w:lang w:val="en-GB"/>
        </w:rPr>
        <w:t xml:space="preserve">Formica </w:t>
      </w:r>
      <w:r w:rsidRPr="00167E68">
        <w:rPr>
          <w:rFonts w:cstheme="minorHAnsi"/>
          <w:b/>
          <w:lang w:val="en-GB"/>
        </w:rPr>
        <w:t xml:space="preserve">and </w:t>
      </w:r>
      <w:r w:rsidRPr="00167E68">
        <w:rPr>
          <w:rFonts w:cstheme="minorHAnsi"/>
          <w:b/>
          <w:i/>
          <w:iCs/>
          <w:lang w:val="en-GB"/>
        </w:rPr>
        <w:t xml:space="preserve">Lasius </w:t>
      </w:r>
      <w:r w:rsidR="00167E68" w:rsidRPr="00167E68">
        <w:rPr>
          <w:rFonts w:cstheme="minorHAnsi"/>
          <w:b/>
          <w:lang w:val="en-GB"/>
        </w:rPr>
        <w:t xml:space="preserve">ant </w:t>
      </w:r>
      <w:r w:rsidRPr="00167E68">
        <w:rPr>
          <w:rFonts w:cstheme="minorHAnsi"/>
          <w:b/>
          <w:lang w:val="en-GB"/>
        </w:rPr>
        <w:t>species</w:t>
      </w:r>
      <w:r w:rsidRPr="00F30E53">
        <w:rPr>
          <w:rFonts w:cstheme="minorHAnsi"/>
          <w:bCs/>
          <w:lang w:val="en-GB"/>
        </w:rPr>
        <w:t xml:space="preserve">, to manually annotate these </w:t>
      </w:r>
      <w:r>
        <w:rPr>
          <w:rFonts w:cstheme="minorHAnsi"/>
          <w:bCs/>
          <w:lang w:val="en-GB"/>
        </w:rPr>
        <w:t>peptides</w:t>
      </w:r>
      <w:r w:rsidRPr="00F30E53">
        <w:rPr>
          <w:rFonts w:cstheme="minorHAnsi"/>
          <w:bCs/>
          <w:lang w:val="en-GB"/>
        </w:rPr>
        <w:t xml:space="preserve"> in genomes, to investigate the evolution of t</w:t>
      </w:r>
      <w:r w:rsidR="00167E68">
        <w:rPr>
          <w:rFonts w:cstheme="minorHAnsi"/>
          <w:bCs/>
          <w:lang w:val="en-GB"/>
        </w:rPr>
        <w:t>hese</w:t>
      </w:r>
      <w:r w:rsidRPr="00F30E53">
        <w:rPr>
          <w:rFonts w:cstheme="minorHAnsi"/>
          <w:bCs/>
          <w:lang w:val="en-GB"/>
        </w:rPr>
        <w:t xml:space="preserve"> peptides, and to investigate their potential biological function. To achieve this aim, in this interdisciplinary project </w:t>
      </w:r>
      <w:r>
        <w:rPr>
          <w:rFonts w:cstheme="minorHAnsi"/>
          <w:bCs/>
          <w:lang w:val="en-GB"/>
        </w:rPr>
        <w:t>within the Priority Program “</w:t>
      </w:r>
      <w:hyperlink r:id="rId7" w:history="1">
        <w:r w:rsidRPr="00167E68">
          <w:rPr>
            <w:rStyle w:val="Hyperlink"/>
            <w:rFonts w:cstheme="minorHAnsi"/>
            <w:bCs/>
            <w:lang w:val="en-GB"/>
          </w:rPr>
          <w:t>GEvol: Genomic Basis of Evolutionary Innovations</w:t>
        </w:r>
      </w:hyperlink>
      <w:r>
        <w:rPr>
          <w:rFonts w:cstheme="minorHAnsi"/>
          <w:bCs/>
          <w:lang w:val="en-GB"/>
        </w:rPr>
        <w:t xml:space="preserve">”, </w:t>
      </w:r>
      <w:r w:rsidRPr="00F30E53">
        <w:rPr>
          <w:rFonts w:cstheme="minorHAnsi"/>
          <w:bCs/>
          <w:lang w:val="en-GB"/>
        </w:rPr>
        <w:t>we combine organismic (</w:t>
      </w:r>
      <w:r w:rsidRPr="00167E68">
        <w:rPr>
          <w:rFonts w:cstheme="minorHAnsi"/>
          <w:b/>
          <w:lang w:val="en-GB"/>
        </w:rPr>
        <w:t>Simon Tragust</w:t>
      </w:r>
      <w:r>
        <w:rPr>
          <w:rFonts w:cstheme="minorHAnsi"/>
          <w:bCs/>
          <w:lang w:val="en-GB"/>
        </w:rPr>
        <w:t>,</w:t>
      </w:r>
      <w:r w:rsidRPr="00F30E53">
        <w:rPr>
          <w:rFonts w:cstheme="minorHAnsi"/>
          <w:bCs/>
          <w:lang w:val="en-GB"/>
        </w:rPr>
        <w:t>), comparative genomic and transcriptomic (</w:t>
      </w:r>
      <w:hyperlink r:id="rId8" w:history="1">
        <w:r w:rsidRPr="002A3D75">
          <w:rPr>
            <w:rStyle w:val="Hyperlink"/>
            <w:rFonts w:cstheme="minorHAnsi"/>
            <w:b/>
            <w:lang w:val="en-GB"/>
          </w:rPr>
          <w:t>Barbara Feldmeyer</w:t>
        </w:r>
      </w:hyperlink>
      <w:r w:rsidRPr="00F30E53">
        <w:rPr>
          <w:rFonts w:cstheme="minorHAnsi"/>
          <w:bCs/>
          <w:lang w:val="en-GB"/>
        </w:rPr>
        <w:t>) as well as analytical chemistry (</w:t>
      </w:r>
      <w:r w:rsidRPr="00167E68">
        <w:rPr>
          <w:rFonts w:cstheme="minorHAnsi"/>
          <w:b/>
          <w:lang w:val="en-GB"/>
        </w:rPr>
        <w:t>Timo Niedermeyer</w:t>
      </w:r>
      <w:r w:rsidRPr="00F30E53">
        <w:rPr>
          <w:rFonts w:cstheme="minorHAnsi"/>
          <w:bCs/>
          <w:lang w:val="en-GB"/>
        </w:rPr>
        <w:t>)</w:t>
      </w:r>
      <w:r>
        <w:rPr>
          <w:rFonts w:cstheme="minorHAnsi"/>
          <w:bCs/>
          <w:lang w:val="en-GB"/>
        </w:rPr>
        <w:t xml:space="preserve"> know-how and methods</w:t>
      </w:r>
      <w:r w:rsidR="00167E68">
        <w:rPr>
          <w:rFonts w:cstheme="minorHAnsi"/>
          <w:bCs/>
          <w:lang w:val="en-GB"/>
        </w:rPr>
        <w:t>.</w:t>
      </w:r>
    </w:p>
    <w:p w14:paraId="3548D85D" w14:textId="09A892C9" w:rsidR="00791139" w:rsidRPr="00167E68" w:rsidRDefault="009E4426" w:rsidP="00791139">
      <w:pPr>
        <w:spacing w:before="240" w:after="0"/>
        <w:rPr>
          <w:rFonts w:ascii="Segoe UI Semibold" w:hAnsi="Segoe UI Semibold" w:cs="Segoe UI Semibold"/>
          <w:sz w:val="28"/>
          <w:szCs w:val="28"/>
          <w:lang w:val="en-GB"/>
        </w:rPr>
      </w:pPr>
      <w:r w:rsidRPr="00167E68">
        <w:rPr>
          <w:rFonts w:ascii="Segoe UI Semibold" w:hAnsi="Segoe UI Semibold" w:cs="Segoe UI Semibold"/>
          <w:sz w:val="28"/>
          <w:szCs w:val="28"/>
          <w:lang w:val="en-GB"/>
        </w:rPr>
        <w:t>We require</w:t>
      </w:r>
      <w:r w:rsidR="00791139" w:rsidRPr="00167E68">
        <w:rPr>
          <w:rFonts w:ascii="Segoe UI Semibold" w:hAnsi="Segoe UI Semibold" w:cs="Segoe UI Semibold"/>
          <w:sz w:val="28"/>
          <w:szCs w:val="28"/>
          <w:lang w:val="en-GB"/>
        </w:rPr>
        <w:t>:</w:t>
      </w:r>
    </w:p>
    <w:p w14:paraId="2313E51D" w14:textId="7436AF20" w:rsidR="009E4426" w:rsidRPr="009E4426" w:rsidRDefault="009E4426" w:rsidP="009E4426">
      <w:pPr>
        <w:spacing w:after="0"/>
        <w:rPr>
          <w:rFonts w:ascii="Segoe UI" w:hAnsi="Segoe UI" w:cs="Segoe UI"/>
          <w:sz w:val="20"/>
          <w:szCs w:val="20"/>
          <w:lang w:val="en-GB"/>
        </w:rPr>
      </w:pPr>
      <w:r w:rsidRPr="009E4426">
        <w:rPr>
          <w:rFonts w:ascii="Segoe UI" w:hAnsi="Segoe UI" w:cs="Segoe UI"/>
          <w:sz w:val="20"/>
          <w:szCs w:val="20"/>
          <w:lang w:val="en-GB"/>
        </w:rPr>
        <w:t>We are seeking a h</w:t>
      </w:r>
      <w:r>
        <w:rPr>
          <w:rFonts w:ascii="Segoe UI" w:hAnsi="Segoe UI" w:cs="Segoe UI"/>
          <w:sz w:val="20"/>
          <w:szCs w:val="20"/>
          <w:lang w:val="en-GB"/>
        </w:rPr>
        <w:t xml:space="preserve">ighly </w:t>
      </w:r>
      <w:r w:rsidR="00E0332D">
        <w:rPr>
          <w:rFonts w:ascii="Segoe UI" w:hAnsi="Segoe UI" w:cs="Segoe UI"/>
          <w:sz w:val="20"/>
          <w:szCs w:val="20"/>
          <w:lang w:val="en-GB"/>
        </w:rPr>
        <w:t>motivated candidate with an inquisitive, solution</w:t>
      </w:r>
      <w:r w:rsidR="00015D60">
        <w:rPr>
          <w:rFonts w:ascii="Segoe UI" w:hAnsi="Segoe UI" w:cs="Segoe UI"/>
          <w:sz w:val="20"/>
          <w:szCs w:val="20"/>
          <w:lang w:val="en-GB"/>
        </w:rPr>
        <w:t>-</w:t>
      </w:r>
      <w:r w:rsidR="00E0332D">
        <w:rPr>
          <w:rFonts w:ascii="Segoe UI" w:hAnsi="Segoe UI" w:cs="Segoe UI"/>
          <w:sz w:val="20"/>
          <w:szCs w:val="20"/>
          <w:lang w:val="en-GB"/>
        </w:rPr>
        <w:t>oriented</w:t>
      </w:r>
      <w:r w:rsidR="00015D60">
        <w:rPr>
          <w:rFonts w:ascii="Segoe UI" w:hAnsi="Segoe UI" w:cs="Segoe UI"/>
          <w:sz w:val="20"/>
          <w:szCs w:val="20"/>
          <w:lang w:val="en-GB"/>
        </w:rPr>
        <w:t xml:space="preserve"> and frustration-tolerant</w:t>
      </w:r>
      <w:r w:rsidR="00E0332D">
        <w:rPr>
          <w:rFonts w:ascii="Segoe UI" w:hAnsi="Segoe UI" w:cs="Segoe UI"/>
          <w:sz w:val="20"/>
          <w:szCs w:val="20"/>
          <w:lang w:val="en-GB"/>
        </w:rPr>
        <w:t xml:space="preserve"> mind</w:t>
      </w:r>
      <w:r w:rsidR="00105D83"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DE3F1B">
        <w:rPr>
          <w:rFonts w:ascii="Segoe UI" w:hAnsi="Segoe UI" w:cs="Segoe UI"/>
          <w:sz w:val="20"/>
          <w:szCs w:val="20"/>
          <w:lang w:val="en-GB"/>
        </w:rPr>
        <w:t>that has</w:t>
      </w:r>
      <w:r w:rsidR="00E0332D">
        <w:rPr>
          <w:rFonts w:ascii="Segoe UI" w:hAnsi="Segoe UI" w:cs="Segoe UI"/>
          <w:sz w:val="20"/>
          <w:szCs w:val="20"/>
          <w:lang w:val="en-GB"/>
        </w:rPr>
        <w:t xml:space="preserve"> excellent organisational skills </w:t>
      </w:r>
      <w:r w:rsidR="00015D60">
        <w:rPr>
          <w:rFonts w:ascii="Segoe UI" w:hAnsi="Segoe UI" w:cs="Segoe UI"/>
          <w:sz w:val="20"/>
          <w:szCs w:val="20"/>
          <w:lang w:val="en-GB"/>
        </w:rPr>
        <w:t>to</w:t>
      </w:r>
      <w:r w:rsidR="00E0332D">
        <w:rPr>
          <w:rFonts w:ascii="Segoe UI" w:hAnsi="Segoe UI" w:cs="Segoe UI"/>
          <w:sz w:val="20"/>
          <w:szCs w:val="20"/>
          <w:lang w:val="en-GB"/>
        </w:rPr>
        <w:t xml:space="preserve"> independently plan</w:t>
      </w:r>
      <w:r w:rsidR="00E34D63">
        <w:rPr>
          <w:rFonts w:ascii="Segoe UI" w:hAnsi="Segoe UI" w:cs="Segoe UI"/>
          <w:sz w:val="20"/>
          <w:szCs w:val="20"/>
          <w:lang w:val="en-GB"/>
        </w:rPr>
        <w:t xml:space="preserve"> and</w:t>
      </w:r>
      <w:r w:rsidR="00E0332D">
        <w:rPr>
          <w:rFonts w:ascii="Segoe UI" w:hAnsi="Segoe UI" w:cs="Segoe UI"/>
          <w:sz w:val="20"/>
          <w:szCs w:val="20"/>
          <w:lang w:val="en-GB"/>
        </w:rPr>
        <w:t xml:space="preserve"> conduct </w:t>
      </w:r>
      <w:r w:rsidR="00E34D63">
        <w:rPr>
          <w:rFonts w:ascii="Segoe UI" w:hAnsi="Segoe UI" w:cs="Segoe UI"/>
          <w:sz w:val="20"/>
          <w:szCs w:val="20"/>
          <w:lang w:val="en-GB"/>
        </w:rPr>
        <w:t>as well as</w:t>
      </w:r>
      <w:r w:rsidR="00F30E53">
        <w:rPr>
          <w:rFonts w:ascii="Segoe UI" w:hAnsi="Segoe UI" w:cs="Segoe UI"/>
          <w:sz w:val="20"/>
          <w:szCs w:val="20"/>
          <w:lang w:val="en-GB"/>
        </w:rPr>
        <w:t xml:space="preserve"> analyse </w:t>
      </w:r>
      <w:r w:rsidR="00E34D63">
        <w:rPr>
          <w:rFonts w:ascii="Segoe UI" w:hAnsi="Segoe UI" w:cs="Segoe UI"/>
          <w:sz w:val="20"/>
          <w:szCs w:val="20"/>
          <w:lang w:val="en-GB"/>
        </w:rPr>
        <w:t>chemical, genomic and transcriptomic work</w:t>
      </w:r>
      <w:r w:rsidR="005543BA">
        <w:rPr>
          <w:rFonts w:ascii="Segoe UI" w:hAnsi="Segoe UI" w:cs="Segoe UI"/>
          <w:sz w:val="20"/>
          <w:szCs w:val="20"/>
          <w:lang w:val="en-GB"/>
        </w:rPr>
        <w:t>. The following qualifications are required:</w:t>
      </w:r>
      <w:r w:rsidR="00015D60">
        <w:rPr>
          <w:rFonts w:ascii="Segoe UI" w:hAnsi="Segoe UI" w:cs="Segoe UI"/>
          <w:sz w:val="20"/>
          <w:szCs w:val="20"/>
          <w:lang w:val="en-GB"/>
        </w:rPr>
        <w:t xml:space="preserve"> </w:t>
      </w:r>
    </w:p>
    <w:p w14:paraId="46A1326A" w14:textId="5DC2A5BE" w:rsidR="00791139" w:rsidRPr="005543BA" w:rsidRDefault="005543BA" w:rsidP="00791139">
      <w:pPr>
        <w:pStyle w:val="ListParagraph"/>
        <w:numPr>
          <w:ilvl w:val="0"/>
          <w:numId w:val="6"/>
        </w:numPr>
        <w:spacing w:line="256" w:lineRule="auto"/>
        <w:ind w:left="284" w:hanging="284"/>
        <w:rPr>
          <w:rFonts w:ascii="Segoe UI" w:hAnsi="Segoe UI" w:cs="Segoe UI"/>
          <w:color w:val="000000" w:themeColor="text1"/>
          <w:sz w:val="20"/>
          <w:lang w:val="en-GB"/>
        </w:rPr>
      </w:pPr>
      <w:r w:rsidRPr="005543BA">
        <w:rPr>
          <w:rFonts w:ascii="Segoe UI" w:hAnsi="Segoe UI" w:cs="Segoe UI"/>
          <w:color w:val="000000" w:themeColor="text1"/>
          <w:sz w:val="20"/>
          <w:lang w:val="en-GB"/>
        </w:rPr>
        <w:t>Applicants must hold a Scientific University degree</w:t>
      </w:r>
      <w:r>
        <w:rPr>
          <w:rFonts w:ascii="Segoe UI" w:hAnsi="Segoe UI" w:cs="Segoe UI"/>
          <w:color w:val="000000" w:themeColor="text1"/>
          <w:sz w:val="20"/>
          <w:lang w:val="en-GB"/>
        </w:rPr>
        <w:t xml:space="preserve"> (</w:t>
      </w:r>
      <w:r w:rsidR="00B53D75" w:rsidRPr="005543BA">
        <w:rPr>
          <w:rFonts w:ascii="Segoe UI" w:hAnsi="Segoe UI" w:cs="Segoe UI"/>
          <w:color w:val="000000" w:themeColor="text1"/>
          <w:sz w:val="20"/>
          <w:lang w:val="en-GB"/>
        </w:rPr>
        <w:t>MSc/Diplom</w:t>
      </w:r>
      <w:r>
        <w:rPr>
          <w:rFonts w:ascii="Segoe UI" w:hAnsi="Segoe UI" w:cs="Segoe UI"/>
          <w:color w:val="000000" w:themeColor="text1"/>
          <w:sz w:val="20"/>
          <w:lang w:val="en-GB"/>
        </w:rPr>
        <w:t>a)</w:t>
      </w:r>
      <w:r w:rsidR="00B53D75" w:rsidRPr="005543BA">
        <w:rPr>
          <w:rFonts w:ascii="Segoe UI" w:hAnsi="Segoe UI" w:cs="Segoe UI"/>
          <w:color w:val="000000" w:themeColor="text1"/>
          <w:sz w:val="20"/>
          <w:lang w:val="en-GB"/>
        </w:rPr>
        <w:t xml:space="preserve"> in </w:t>
      </w:r>
      <w:r>
        <w:rPr>
          <w:rFonts w:ascii="Segoe UI" w:hAnsi="Segoe UI" w:cs="Segoe UI"/>
          <w:color w:val="000000" w:themeColor="text1"/>
          <w:sz w:val="20"/>
          <w:lang w:val="en-GB"/>
        </w:rPr>
        <w:t>biology</w:t>
      </w:r>
      <w:r w:rsidR="00167E68">
        <w:rPr>
          <w:rFonts w:ascii="Segoe UI" w:hAnsi="Segoe UI" w:cs="Segoe UI"/>
          <w:color w:val="000000" w:themeColor="text1"/>
          <w:sz w:val="20"/>
          <w:lang w:val="en-GB"/>
        </w:rPr>
        <w:t>, biochemistry</w:t>
      </w:r>
      <w:r>
        <w:rPr>
          <w:rFonts w:ascii="Segoe UI" w:hAnsi="Segoe UI" w:cs="Segoe UI"/>
          <w:color w:val="000000" w:themeColor="text1"/>
          <w:sz w:val="20"/>
          <w:lang w:val="en-GB"/>
        </w:rPr>
        <w:t xml:space="preserve"> or related fields</w:t>
      </w:r>
    </w:p>
    <w:p w14:paraId="3117E30D" w14:textId="0D090D06" w:rsidR="00791139" w:rsidRPr="00167E68" w:rsidRDefault="00E34D63" w:rsidP="00791139">
      <w:pPr>
        <w:pStyle w:val="ListParagraph"/>
        <w:numPr>
          <w:ilvl w:val="0"/>
          <w:numId w:val="6"/>
        </w:numPr>
        <w:spacing w:line="256" w:lineRule="auto"/>
        <w:ind w:left="284" w:hanging="284"/>
        <w:rPr>
          <w:rFonts w:ascii="Segoe UI" w:hAnsi="Segoe UI" w:cs="Segoe UI"/>
          <w:color w:val="000000" w:themeColor="text1"/>
          <w:sz w:val="20"/>
          <w:lang w:val="en-GB"/>
        </w:rPr>
      </w:pPr>
      <w:r w:rsidRPr="007B50EF">
        <w:rPr>
          <w:rFonts w:ascii="Segoe UI" w:hAnsi="Segoe UI" w:cs="Segoe UI"/>
          <w:color w:val="000000" w:themeColor="text1"/>
          <w:sz w:val="20"/>
          <w:lang w:val="en"/>
        </w:rPr>
        <w:t xml:space="preserve">Prior knowledge and/or experience </w:t>
      </w:r>
      <w:r>
        <w:rPr>
          <w:rFonts w:ascii="Segoe UI" w:hAnsi="Segoe UI" w:cs="Segoe UI"/>
          <w:color w:val="000000" w:themeColor="text1"/>
          <w:sz w:val="20"/>
          <w:lang w:val="en"/>
        </w:rPr>
        <w:t>with techniques and analyses involved in either proteomics, transcriptomics and/or genomics of</w:t>
      </w:r>
      <w:r w:rsidRPr="007B50EF">
        <w:rPr>
          <w:rFonts w:ascii="Segoe UI" w:hAnsi="Segoe UI" w:cs="Segoe UI"/>
          <w:color w:val="000000" w:themeColor="text1"/>
          <w:sz w:val="20"/>
          <w:lang w:val="en"/>
        </w:rPr>
        <w:t xml:space="preserve"> insects (D</w:t>
      </w:r>
      <w:r>
        <w:rPr>
          <w:rFonts w:ascii="Segoe UI" w:hAnsi="Segoe UI" w:cs="Segoe UI"/>
          <w:color w:val="000000" w:themeColor="text1"/>
          <w:sz w:val="20"/>
          <w:lang w:val="en"/>
        </w:rPr>
        <w:t>NA/RNA</w:t>
      </w:r>
      <w:r w:rsidRPr="007B50EF">
        <w:rPr>
          <w:rFonts w:ascii="Segoe UI" w:hAnsi="Segoe UI" w:cs="Segoe UI"/>
          <w:color w:val="000000" w:themeColor="text1"/>
          <w:sz w:val="20"/>
          <w:lang w:val="en"/>
        </w:rPr>
        <w:t xml:space="preserve"> extraction</w:t>
      </w:r>
      <w:r>
        <w:rPr>
          <w:rFonts w:ascii="Segoe UI" w:hAnsi="Segoe UI" w:cs="Segoe UI"/>
          <w:color w:val="000000" w:themeColor="text1"/>
          <w:sz w:val="20"/>
          <w:lang w:val="en"/>
        </w:rPr>
        <w:t xml:space="preserve"> and analysis</w:t>
      </w:r>
      <w:r w:rsidRPr="007B50EF">
        <w:rPr>
          <w:rFonts w:ascii="Segoe UI" w:hAnsi="Segoe UI" w:cs="Segoe UI"/>
          <w:color w:val="000000" w:themeColor="text1"/>
          <w:sz w:val="20"/>
          <w:lang w:val="en"/>
        </w:rPr>
        <w:t>, next-generation sequencing, bioinformatics</w:t>
      </w:r>
      <w:r>
        <w:rPr>
          <w:rFonts w:ascii="Segoe UI" w:hAnsi="Segoe UI" w:cs="Segoe UI"/>
          <w:color w:val="000000" w:themeColor="text1"/>
          <w:sz w:val="20"/>
          <w:lang w:val="en"/>
        </w:rPr>
        <w:t>, HPLC</w:t>
      </w:r>
      <w:r w:rsidRPr="007B50EF">
        <w:rPr>
          <w:rFonts w:ascii="Segoe UI" w:hAnsi="Segoe UI" w:cs="Segoe UI"/>
          <w:color w:val="000000" w:themeColor="text1"/>
          <w:sz w:val="20"/>
          <w:lang w:val="en"/>
        </w:rPr>
        <w:t>)</w:t>
      </w:r>
    </w:p>
    <w:p w14:paraId="10B791C2" w14:textId="5C6D5CBC" w:rsidR="00167E68" w:rsidRPr="005543BA" w:rsidRDefault="00167E68" w:rsidP="00791139">
      <w:pPr>
        <w:pStyle w:val="ListParagraph"/>
        <w:numPr>
          <w:ilvl w:val="0"/>
          <w:numId w:val="6"/>
        </w:numPr>
        <w:spacing w:line="256" w:lineRule="auto"/>
        <w:ind w:left="284" w:hanging="284"/>
        <w:rPr>
          <w:rFonts w:ascii="Segoe UI" w:hAnsi="Segoe UI" w:cs="Segoe UI"/>
          <w:color w:val="000000" w:themeColor="text1"/>
          <w:sz w:val="20"/>
          <w:lang w:val="en-GB"/>
        </w:rPr>
      </w:pPr>
      <w:r>
        <w:rPr>
          <w:rFonts w:ascii="Segoe UI" w:hAnsi="Segoe UI" w:cs="Segoe UI"/>
          <w:color w:val="000000" w:themeColor="text1"/>
          <w:sz w:val="20"/>
          <w:lang w:val="en"/>
        </w:rPr>
        <w:t>Driver’s license and/or experience with insect maintenance and dissection is a plus</w:t>
      </w:r>
    </w:p>
    <w:p w14:paraId="7DB7D271" w14:textId="74C5F76D" w:rsidR="00EF75C4" w:rsidRDefault="005543BA" w:rsidP="00791139">
      <w:pPr>
        <w:pStyle w:val="ListParagraph"/>
        <w:numPr>
          <w:ilvl w:val="0"/>
          <w:numId w:val="6"/>
        </w:numPr>
        <w:spacing w:line="256" w:lineRule="auto"/>
        <w:ind w:left="284" w:hanging="284"/>
        <w:rPr>
          <w:rFonts w:ascii="Segoe UI" w:hAnsi="Segoe UI" w:cs="Segoe UI"/>
          <w:color w:val="000000" w:themeColor="text1"/>
          <w:sz w:val="20"/>
          <w:lang w:val="en-GB"/>
        </w:rPr>
      </w:pPr>
      <w:r w:rsidRPr="00105D83">
        <w:rPr>
          <w:rFonts w:ascii="Segoe UI" w:hAnsi="Segoe UI" w:cs="Segoe UI"/>
          <w:color w:val="000000" w:themeColor="text1"/>
          <w:sz w:val="20"/>
          <w:lang w:val="en-GB"/>
        </w:rPr>
        <w:t xml:space="preserve">Fluency in English </w:t>
      </w:r>
      <w:r w:rsidR="00B3466A">
        <w:rPr>
          <w:rFonts w:ascii="Segoe UI" w:hAnsi="Segoe UI" w:cs="Segoe UI"/>
          <w:color w:val="000000" w:themeColor="text1"/>
          <w:sz w:val="20"/>
          <w:lang w:val="en-GB"/>
        </w:rPr>
        <w:t>(</w:t>
      </w:r>
      <w:r w:rsidR="00DE3F1B">
        <w:rPr>
          <w:rFonts w:ascii="Segoe UI" w:hAnsi="Segoe UI" w:cs="Segoe UI"/>
          <w:color w:val="000000" w:themeColor="text1"/>
          <w:sz w:val="20"/>
          <w:lang w:val="en-GB"/>
        </w:rPr>
        <w:t xml:space="preserve">lab </w:t>
      </w:r>
      <w:r w:rsidR="00B3466A">
        <w:rPr>
          <w:rFonts w:ascii="Segoe UI" w:hAnsi="Segoe UI" w:cs="Segoe UI"/>
          <w:color w:val="000000" w:themeColor="text1"/>
          <w:sz w:val="20"/>
          <w:lang w:val="en-GB"/>
        </w:rPr>
        <w:t>working language) with</w:t>
      </w:r>
      <w:r w:rsidR="00105D83">
        <w:rPr>
          <w:rFonts w:ascii="Segoe UI" w:hAnsi="Segoe UI" w:cs="Segoe UI"/>
          <w:color w:val="000000" w:themeColor="text1"/>
          <w:sz w:val="20"/>
          <w:lang w:val="en-GB"/>
        </w:rPr>
        <w:t xml:space="preserve"> good communication</w:t>
      </w:r>
      <w:r w:rsidR="00EF75C4">
        <w:rPr>
          <w:rFonts w:ascii="Segoe UI" w:hAnsi="Segoe UI" w:cs="Segoe UI"/>
          <w:color w:val="000000" w:themeColor="text1"/>
          <w:sz w:val="20"/>
          <w:lang w:val="en-GB"/>
        </w:rPr>
        <w:t xml:space="preserve"> and social</w:t>
      </w:r>
      <w:r w:rsidR="00105D83">
        <w:rPr>
          <w:rFonts w:ascii="Segoe UI" w:hAnsi="Segoe UI" w:cs="Segoe UI"/>
          <w:color w:val="000000" w:themeColor="text1"/>
          <w:sz w:val="20"/>
          <w:lang w:val="en-GB"/>
        </w:rPr>
        <w:t xml:space="preserve"> skills</w:t>
      </w:r>
    </w:p>
    <w:p w14:paraId="1A33580E" w14:textId="77777777" w:rsidR="00C7614B" w:rsidRPr="00167E68" w:rsidRDefault="00FA7D5A" w:rsidP="00C7614B">
      <w:pPr>
        <w:spacing w:before="240" w:after="0"/>
        <w:rPr>
          <w:rFonts w:ascii="Segoe UI Semibold" w:hAnsi="Segoe UI Semibold" w:cs="Segoe UI Semibold"/>
          <w:sz w:val="28"/>
          <w:szCs w:val="28"/>
        </w:rPr>
      </w:pPr>
      <w:r w:rsidRPr="00167E68">
        <w:rPr>
          <w:rFonts w:ascii="Segoe UI Semibold" w:hAnsi="Segoe UI Semibold" w:cs="Segoe UI Semibold"/>
          <w:sz w:val="28"/>
          <w:szCs w:val="28"/>
        </w:rPr>
        <w:t>We offer:</w:t>
      </w:r>
    </w:p>
    <w:p w14:paraId="53707682" w14:textId="118F92EB" w:rsidR="00241503" w:rsidRPr="00241503" w:rsidRDefault="00D97266">
      <w:pPr>
        <w:pStyle w:val="ListParagraph"/>
        <w:numPr>
          <w:ilvl w:val="0"/>
          <w:numId w:val="6"/>
        </w:numPr>
        <w:spacing w:line="256" w:lineRule="auto"/>
        <w:ind w:left="284" w:hanging="284"/>
        <w:rPr>
          <w:rFonts w:ascii="Segoe UI" w:hAnsi="Segoe UI" w:cs="Segoe UI"/>
          <w:color w:val="000000" w:themeColor="text1"/>
          <w:sz w:val="20"/>
          <w:lang w:val="en-GB"/>
        </w:rPr>
      </w:pPr>
      <w:r w:rsidRPr="00241503">
        <w:rPr>
          <w:rFonts w:ascii="Segoe UI" w:hAnsi="Segoe UI" w:cs="Segoe UI"/>
          <w:color w:val="000000" w:themeColor="text1"/>
          <w:sz w:val="20"/>
          <w:lang w:val="en-GB"/>
        </w:rPr>
        <w:t xml:space="preserve">A friendly and inspiring working atmosphere in a young research group (for more information check out: </w:t>
      </w:r>
      <w:hyperlink r:id="rId9" w:history="1">
        <w:r w:rsidRPr="00241503">
          <w:rPr>
            <w:rStyle w:val="Hyperlink"/>
            <w:rFonts w:ascii="Segoe UI" w:hAnsi="Segoe UI" w:cs="Segoe UI"/>
            <w:sz w:val="20"/>
            <w:lang w:val="en-GB"/>
          </w:rPr>
          <w:t>https://www.zoologie.uni-halle.de/allgemeine_zoologie/staff/tragust/</w:t>
        </w:r>
      </w:hyperlink>
      <w:r w:rsidR="00E34D63" w:rsidRPr="00241503">
        <w:rPr>
          <w:lang w:val="en-GB"/>
        </w:rPr>
        <w:t>). The prospective PhD will be hosted in the lab of Simon Tragust (Halle) and will work in</w:t>
      </w:r>
      <w:r w:rsidRPr="00241503">
        <w:rPr>
          <w:rFonts w:ascii="Segoe UI" w:hAnsi="Segoe UI" w:cs="Segoe UI"/>
          <w:color w:val="000000" w:themeColor="text1"/>
          <w:sz w:val="20"/>
          <w:lang w:val="en-GB"/>
        </w:rPr>
        <w:t xml:space="preserve"> </w:t>
      </w:r>
      <w:r w:rsidR="00E34D63" w:rsidRPr="00241503">
        <w:rPr>
          <w:rFonts w:ascii="Segoe UI" w:hAnsi="Segoe UI" w:cs="Segoe UI"/>
          <w:color w:val="000000" w:themeColor="text1"/>
          <w:sz w:val="20"/>
          <w:lang w:val="en-GB"/>
        </w:rPr>
        <w:t>close collaboration with Barbara Feldmeyer (</w:t>
      </w:r>
      <w:r w:rsidR="00241503" w:rsidRPr="00241503">
        <w:rPr>
          <w:rFonts w:ascii="Segoe UI" w:hAnsi="Segoe UI" w:cs="Segoe UI"/>
          <w:color w:val="000000" w:themeColor="text1"/>
          <w:sz w:val="20"/>
          <w:lang w:val="en-GB"/>
        </w:rPr>
        <w:t xml:space="preserve">Frankfurt, </w:t>
      </w:r>
      <w:hyperlink r:id="rId10" w:history="1">
        <w:r w:rsidR="00241503" w:rsidRPr="00241503">
          <w:rPr>
            <w:rStyle w:val="Hyperlink"/>
            <w:rFonts w:ascii="Segoe UI" w:hAnsi="Segoe UI" w:cs="Segoe UI"/>
            <w:sz w:val="20"/>
            <w:lang w:val="en-GB"/>
          </w:rPr>
          <w:t>https://www.senckenberg.de/en/research/institutes-overview/sbikf-institut/sbikf-ag-molecular-ecology/</w:t>
        </w:r>
      </w:hyperlink>
      <w:r w:rsidR="00241503" w:rsidRPr="00241503">
        <w:rPr>
          <w:rFonts w:ascii="Segoe UI" w:hAnsi="Segoe UI" w:cs="Segoe UI"/>
          <w:color w:val="000000" w:themeColor="text1"/>
          <w:sz w:val="20"/>
          <w:lang w:val="en-GB"/>
        </w:rPr>
        <w:t xml:space="preserve">) and Timo Niedermeyer (Berlin, </w:t>
      </w:r>
      <w:hyperlink r:id="rId11" w:history="1">
        <w:r w:rsidR="00241503" w:rsidRPr="00241503">
          <w:rPr>
            <w:rStyle w:val="Hyperlink"/>
            <w:rFonts w:ascii="Segoe UI" w:hAnsi="Segoe UI" w:cs="Segoe UI"/>
            <w:sz w:val="20"/>
            <w:lang w:val="en-GB"/>
          </w:rPr>
          <w:t>https://www.bcp.fu-berlin.de/pharmazie/faecher/pharmazeutische_biologie/team/professoren/niedermeyer/index.html</w:t>
        </w:r>
      </w:hyperlink>
      <w:r w:rsidR="00241503">
        <w:rPr>
          <w:rFonts w:ascii="Segoe UI" w:hAnsi="Segoe UI" w:cs="Segoe UI"/>
          <w:color w:val="000000" w:themeColor="text1"/>
          <w:sz w:val="20"/>
          <w:lang w:val="en-GB"/>
        </w:rPr>
        <w:t>)</w:t>
      </w:r>
    </w:p>
    <w:p w14:paraId="43420FFD" w14:textId="4A44A3B9" w:rsidR="00D97266" w:rsidRPr="00105EA6" w:rsidRDefault="00105EA6" w:rsidP="00D97266">
      <w:pPr>
        <w:pStyle w:val="ListParagraph"/>
        <w:numPr>
          <w:ilvl w:val="0"/>
          <w:numId w:val="6"/>
        </w:numPr>
        <w:spacing w:line="256" w:lineRule="auto"/>
        <w:ind w:left="284" w:hanging="284"/>
        <w:rPr>
          <w:rFonts w:ascii="Segoe UI" w:hAnsi="Segoe UI" w:cs="Segoe UI"/>
          <w:color w:val="000000" w:themeColor="text1"/>
          <w:sz w:val="20"/>
          <w:lang w:val="en-GB"/>
        </w:rPr>
      </w:pPr>
      <w:r w:rsidRPr="00105EA6">
        <w:rPr>
          <w:rFonts w:ascii="Segoe UI" w:hAnsi="Segoe UI" w:cs="Segoe UI"/>
          <w:color w:val="000000" w:themeColor="text1"/>
          <w:sz w:val="20"/>
          <w:lang w:val="en-GB"/>
        </w:rPr>
        <w:lastRenderedPageBreak/>
        <w:t xml:space="preserve">The group is embedded in the Department General Zoology </w:t>
      </w:r>
      <w:r>
        <w:rPr>
          <w:rFonts w:ascii="Segoe UI" w:hAnsi="Segoe UI" w:cs="Segoe UI"/>
          <w:color w:val="000000" w:themeColor="text1"/>
          <w:sz w:val="20"/>
          <w:lang w:val="en-GB"/>
        </w:rPr>
        <w:t>sporting</w:t>
      </w:r>
      <w:r w:rsidRPr="00105EA6">
        <w:rPr>
          <w:rFonts w:ascii="Segoe UI" w:hAnsi="Segoe UI" w:cs="Segoe UI"/>
          <w:color w:val="000000" w:themeColor="text1"/>
          <w:sz w:val="20"/>
          <w:lang w:val="en-GB"/>
        </w:rPr>
        <w:t xml:space="preserve"> excellent, state of the art research facilities in the delightful, historic city of Halle</w:t>
      </w:r>
      <w:r>
        <w:rPr>
          <w:rFonts w:ascii="Segoe UI" w:hAnsi="Segoe UI" w:cs="Segoe UI"/>
          <w:color w:val="000000" w:themeColor="text1"/>
          <w:sz w:val="20"/>
          <w:lang w:val="en-GB"/>
        </w:rPr>
        <w:t xml:space="preserve"> with good and affordable living conditions and good connections to e.g</w:t>
      </w:r>
      <w:r w:rsidR="00167E68">
        <w:rPr>
          <w:rFonts w:ascii="Segoe UI" w:hAnsi="Segoe UI" w:cs="Segoe UI"/>
          <w:color w:val="000000" w:themeColor="text1"/>
          <w:sz w:val="20"/>
          <w:lang w:val="en-GB"/>
        </w:rPr>
        <w:t>.</w:t>
      </w:r>
      <w:r>
        <w:rPr>
          <w:rFonts w:ascii="Segoe UI" w:hAnsi="Segoe UI" w:cs="Segoe UI"/>
          <w:color w:val="000000" w:themeColor="text1"/>
          <w:sz w:val="20"/>
          <w:lang w:val="en-GB"/>
        </w:rPr>
        <w:t xml:space="preserve"> Berlin (</w:t>
      </w:r>
      <w:r>
        <w:rPr>
          <w:rFonts w:ascii="Segoe UI" w:hAnsi="Segoe UI" w:cs="Segoe UI"/>
          <w:sz w:val="20"/>
          <w:szCs w:val="20"/>
          <w:lang w:val="en-GB"/>
        </w:rPr>
        <w:t xml:space="preserve">~1h by train), Leipzig-Halle airport (~15min by train) or </w:t>
      </w:r>
      <w:r w:rsidR="00241503">
        <w:rPr>
          <w:rFonts w:ascii="Segoe UI" w:hAnsi="Segoe UI" w:cs="Segoe UI"/>
          <w:sz w:val="20"/>
          <w:szCs w:val="20"/>
          <w:lang w:val="en-GB"/>
        </w:rPr>
        <w:t>Frankfurt</w:t>
      </w:r>
      <w:r>
        <w:rPr>
          <w:rFonts w:ascii="Segoe UI" w:hAnsi="Segoe UI" w:cs="Segoe UI"/>
          <w:sz w:val="20"/>
          <w:szCs w:val="20"/>
          <w:lang w:val="en-GB"/>
        </w:rPr>
        <w:t xml:space="preserve"> (~3h by train)</w:t>
      </w:r>
    </w:p>
    <w:p w14:paraId="6517E00B" w14:textId="4A5820B1" w:rsidR="00105EA6" w:rsidRPr="00837513" w:rsidRDefault="00837513" w:rsidP="00D97266">
      <w:pPr>
        <w:pStyle w:val="ListParagraph"/>
        <w:numPr>
          <w:ilvl w:val="0"/>
          <w:numId w:val="6"/>
        </w:numPr>
        <w:spacing w:line="256" w:lineRule="auto"/>
        <w:ind w:left="284" w:hanging="284"/>
        <w:rPr>
          <w:rFonts w:ascii="Segoe UI" w:hAnsi="Segoe UI" w:cs="Segoe UI"/>
          <w:color w:val="000000" w:themeColor="text1"/>
          <w:sz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t xml:space="preserve">A project that will help to develop and foster the applicant’s academic profile combining diverse techniques </w:t>
      </w:r>
      <w:r w:rsidR="00241503">
        <w:rPr>
          <w:rFonts w:ascii="Segoe UI" w:hAnsi="Segoe UI" w:cs="Segoe UI"/>
          <w:sz w:val="20"/>
          <w:szCs w:val="20"/>
          <w:lang w:val="en-GB"/>
        </w:rPr>
        <w:t>in an interdisciplinary project</w:t>
      </w:r>
      <w:r>
        <w:rPr>
          <w:rFonts w:ascii="Segoe UI" w:hAnsi="Segoe UI" w:cs="Segoe UI"/>
          <w:sz w:val="20"/>
          <w:szCs w:val="20"/>
          <w:lang w:val="en-GB"/>
        </w:rPr>
        <w:t>.</w:t>
      </w:r>
    </w:p>
    <w:p w14:paraId="6441E322" w14:textId="77777777" w:rsidR="00837513" w:rsidRPr="005543BA" w:rsidRDefault="00837513" w:rsidP="00837513">
      <w:pPr>
        <w:pStyle w:val="ListParagraph"/>
        <w:spacing w:line="256" w:lineRule="auto"/>
        <w:ind w:left="284"/>
        <w:rPr>
          <w:rFonts w:ascii="Segoe UI" w:hAnsi="Segoe UI" w:cs="Segoe UI"/>
          <w:color w:val="000000" w:themeColor="text1"/>
          <w:sz w:val="20"/>
          <w:lang w:val="en-GB"/>
        </w:rPr>
      </w:pPr>
    </w:p>
    <w:p w14:paraId="4BAD96C8" w14:textId="77777777" w:rsidR="00B3466A" w:rsidRPr="00167E68" w:rsidRDefault="00B3466A" w:rsidP="00B3466A">
      <w:pPr>
        <w:spacing w:before="240" w:after="0"/>
        <w:rPr>
          <w:rFonts w:ascii="Segoe UI Semibold" w:hAnsi="Segoe UI Semibold" w:cs="Segoe UI Semibold"/>
          <w:sz w:val="28"/>
          <w:szCs w:val="28"/>
          <w:lang w:val="en-GB"/>
        </w:rPr>
      </w:pPr>
      <w:r w:rsidRPr="00167E68">
        <w:rPr>
          <w:rFonts w:ascii="Segoe UI Semibold" w:hAnsi="Segoe UI Semibold" w:cs="Segoe UI Semibold"/>
          <w:sz w:val="28"/>
          <w:szCs w:val="28"/>
          <w:lang w:val="en-GB"/>
        </w:rPr>
        <w:t>Application</w:t>
      </w:r>
      <w:r w:rsidR="00D00A8A" w:rsidRPr="00167E68">
        <w:rPr>
          <w:rFonts w:ascii="Segoe UI Semibold" w:hAnsi="Segoe UI Semibold" w:cs="Segoe UI Semibold"/>
          <w:sz w:val="28"/>
          <w:szCs w:val="28"/>
          <w:lang w:val="en-GB"/>
        </w:rPr>
        <w:t>:</w:t>
      </w:r>
    </w:p>
    <w:p w14:paraId="06F2D9B6" w14:textId="6293893F" w:rsidR="00D00A8A" w:rsidRPr="00294FD4" w:rsidRDefault="00B3466A" w:rsidP="00B3466A">
      <w:pPr>
        <w:jc w:val="both"/>
        <w:rPr>
          <w:rFonts w:ascii="Segoe UI Semibold" w:hAnsi="Segoe UI Semibold" w:cs="Segoe UI Semibold"/>
          <w:szCs w:val="20"/>
          <w:lang w:val="en-GB"/>
        </w:rPr>
      </w:pPr>
      <w:r w:rsidRPr="00294FD4">
        <w:rPr>
          <w:rFonts w:ascii="Segoe UI" w:hAnsi="Segoe UI" w:cs="Segoe UI"/>
          <w:sz w:val="20"/>
          <w:szCs w:val="20"/>
          <w:lang w:val="en-GB"/>
        </w:rPr>
        <w:t>Please submit your full application in English with registration number</w:t>
      </w:r>
      <w:r w:rsidR="00D00A8A" w:rsidRPr="00294FD4">
        <w:rPr>
          <w:rFonts w:ascii="Segoe UI" w:hAnsi="Segoe UI" w:cs="Segoe UI"/>
          <w:sz w:val="20"/>
          <w:szCs w:val="20"/>
          <w:lang w:val="en-GB"/>
        </w:rPr>
        <w:t xml:space="preserve"> Reg.-Nr. </w:t>
      </w:r>
      <w:r w:rsidR="00167E68" w:rsidRPr="00167E68">
        <w:rPr>
          <w:rFonts w:ascii="Segoe UI" w:hAnsi="Segoe UI" w:cs="Segoe UI"/>
          <w:b/>
          <w:sz w:val="20"/>
          <w:szCs w:val="20"/>
          <w:lang w:val="en-GB"/>
        </w:rPr>
        <w:t>5-13320/25-D</w:t>
      </w:r>
      <w:r w:rsidR="00167E68" w:rsidRPr="00167E68">
        <w:rPr>
          <w:rFonts w:ascii="Segoe UI" w:hAnsi="Segoe UI" w:cs="Segoe UI"/>
          <w:sz w:val="20"/>
          <w:szCs w:val="20"/>
          <w:lang w:val="en-GB"/>
        </w:rPr>
        <w:t xml:space="preserve"> </w:t>
      </w:r>
      <w:r w:rsidRPr="00294FD4">
        <w:rPr>
          <w:rFonts w:ascii="Segoe UI" w:hAnsi="Segoe UI" w:cs="Segoe UI"/>
          <w:sz w:val="20"/>
          <w:szCs w:val="20"/>
          <w:lang w:val="en-GB"/>
        </w:rPr>
        <w:t>until</w:t>
      </w:r>
      <w:r w:rsidR="00D00A8A" w:rsidRPr="00294FD4"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241503">
        <w:rPr>
          <w:rFonts w:ascii="Segoe UI" w:hAnsi="Segoe UI" w:cs="Segoe UI"/>
          <w:b/>
          <w:bCs/>
          <w:sz w:val="20"/>
          <w:szCs w:val="20"/>
          <w:lang w:val="en-GB"/>
        </w:rPr>
        <w:t>30</w:t>
      </w:r>
      <w:r w:rsidRPr="00294FD4">
        <w:rPr>
          <w:rFonts w:ascii="Segoe UI" w:hAnsi="Segoe UI" w:cs="Segoe UI"/>
          <w:b/>
          <w:bCs/>
          <w:sz w:val="20"/>
          <w:szCs w:val="20"/>
          <w:lang w:val="en-GB"/>
        </w:rPr>
        <w:t xml:space="preserve">th of </w:t>
      </w:r>
      <w:r w:rsidR="00241503">
        <w:rPr>
          <w:rFonts w:ascii="Segoe UI" w:hAnsi="Segoe UI" w:cs="Segoe UI"/>
          <w:b/>
          <w:bCs/>
          <w:sz w:val="20"/>
          <w:szCs w:val="20"/>
          <w:lang w:val="en-GB"/>
        </w:rPr>
        <w:t>January</w:t>
      </w:r>
      <w:r w:rsidRPr="00294FD4">
        <w:rPr>
          <w:rFonts w:ascii="Segoe UI" w:hAnsi="Segoe UI" w:cs="Segoe UI"/>
          <w:b/>
          <w:bCs/>
          <w:sz w:val="20"/>
          <w:szCs w:val="20"/>
          <w:lang w:val="en-GB"/>
        </w:rPr>
        <w:t xml:space="preserve"> 202</w:t>
      </w:r>
      <w:r w:rsidR="00241503">
        <w:rPr>
          <w:rFonts w:ascii="Segoe UI" w:hAnsi="Segoe UI" w:cs="Segoe UI"/>
          <w:b/>
          <w:bCs/>
          <w:sz w:val="20"/>
          <w:szCs w:val="20"/>
          <w:lang w:val="en-GB"/>
        </w:rPr>
        <w:t>6</w:t>
      </w:r>
      <w:r w:rsidR="00D00A8A" w:rsidRPr="00294FD4"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340985" w:rsidRPr="00294FD4">
        <w:rPr>
          <w:rFonts w:ascii="Segoe UI" w:hAnsi="Segoe UI" w:cs="Segoe UI"/>
          <w:sz w:val="20"/>
          <w:szCs w:val="20"/>
          <w:lang w:val="en-GB"/>
        </w:rPr>
        <w:t>via e-mail as a single</w:t>
      </w:r>
      <w:r w:rsidR="00D00A8A" w:rsidRPr="00294FD4">
        <w:rPr>
          <w:rFonts w:ascii="Segoe UI" w:hAnsi="Segoe UI" w:cs="Segoe UI"/>
          <w:sz w:val="20"/>
          <w:szCs w:val="20"/>
          <w:lang w:val="en-GB"/>
        </w:rPr>
        <w:t xml:space="preserve"> PDF </w:t>
      </w:r>
      <w:r w:rsidR="00340985" w:rsidRPr="00294FD4">
        <w:rPr>
          <w:rFonts w:ascii="Segoe UI" w:hAnsi="Segoe UI" w:cs="Segoe UI"/>
          <w:sz w:val="20"/>
          <w:szCs w:val="20"/>
          <w:lang w:val="en-GB"/>
        </w:rPr>
        <w:t>to</w:t>
      </w:r>
      <w:r w:rsidR="00D00A8A" w:rsidRPr="00294FD4">
        <w:rPr>
          <w:rFonts w:ascii="Segoe UI" w:hAnsi="Segoe UI" w:cs="Segoe UI"/>
          <w:sz w:val="20"/>
          <w:szCs w:val="20"/>
          <w:lang w:val="en-GB"/>
        </w:rPr>
        <w:t xml:space="preserve"> </w:t>
      </w:r>
      <w:hyperlink r:id="rId12" w:history="1">
        <w:r w:rsidR="00D00A8A" w:rsidRPr="00294FD4">
          <w:rPr>
            <w:rStyle w:val="Hyperlink"/>
            <w:rFonts w:ascii="Segoe UI" w:hAnsi="Segoe UI" w:cs="Segoe UI"/>
            <w:sz w:val="20"/>
            <w:szCs w:val="20"/>
            <w:lang w:val="en-GB"/>
          </w:rPr>
          <w:t>simon.tragust@zoologie.uni-halle.de</w:t>
        </w:r>
      </w:hyperlink>
      <w:r w:rsidR="00D00A8A" w:rsidRPr="00294FD4">
        <w:rPr>
          <w:rFonts w:ascii="Segoe UI" w:hAnsi="Segoe UI" w:cs="Segoe UI"/>
          <w:sz w:val="20"/>
          <w:szCs w:val="20"/>
          <w:lang w:val="en-GB"/>
        </w:rPr>
        <w:t xml:space="preserve">. </w:t>
      </w:r>
      <w:r w:rsidR="00340985" w:rsidRPr="00340985">
        <w:rPr>
          <w:rFonts w:ascii="Segoe UI" w:hAnsi="Segoe UI" w:cs="Segoe UI"/>
          <w:sz w:val="20"/>
          <w:szCs w:val="20"/>
          <w:lang w:val="en-GB"/>
        </w:rPr>
        <w:t>For informal queries about the position or the project please contact Dr. Simon Tragust (</w:t>
      </w:r>
      <w:hyperlink r:id="rId13" w:history="1">
        <w:r w:rsidR="00340985" w:rsidRPr="00340985">
          <w:rPr>
            <w:rStyle w:val="Hyperlink"/>
            <w:rFonts w:ascii="Segoe UI" w:hAnsi="Segoe UI" w:cs="Segoe UI"/>
            <w:sz w:val="20"/>
            <w:szCs w:val="20"/>
            <w:lang w:val="en-GB"/>
          </w:rPr>
          <w:t>simon.tragust@zoologie.uni-halle.de</w:t>
        </w:r>
      </w:hyperlink>
      <w:r w:rsidR="00340985" w:rsidRPr="00340985">
        <w:rPr>
          <w:rStyle w:val="Hyperlink"/>
          <w:rFonts w:ascii="Segoe UI" w:hAnsi="Segoe UI" w:cs="Segoe UI"/>
          <w:sz w:val="20"/>
          <w:szCs w:val="20"/>
          <w:lang w:val="en-GB"/>
        </w:rPr>
        <w:t>).</w:t>
      </w:r>
      <w:r w:rsidR="00340985" w:rsidRPr="00340985">
        <w:rPr>
          <w:rFonts w:ascii="Segoe UI" w:hAnsi="Segoe UI" w:cs="Segoe UI"/>
          <w:sz w:val="20"/>
          <w:szCs w:val="20"/>
          <w:lang w:val="en-GB"/>
        </w:rPr>
        <w:t xml:space="preserve"> Applications should include a cover letter detailing the</w:t>
      </w:r>
      <w:r w:rsidR="00E808B5">
        <w:rPr>
          <w:rFonts w:ascii="Segoe UI" w:hAnsi="Segoe UI" w:cs="Segoe UI"/>
          <w:sz w:val="20"/>
          <w:szCs w:val="20"/>
          <w:lang w:val="en-GB"/>
        </w:rPr>
        <w:t>ir</w:t>
      </w:r>
      <w:r w:rsidR="00340985" w:rsidRPr="00340985">
        <w:rPr>
          <w:rFonts w:ascii="Segoe UI" w:hAnsi="Segoe UI" w:cs="Segoe UI"/>
          <w:sz w:val="20"/>
          <w:szCs w:val="20"/>
          <w:lang w:val="en-GB"/>
        </w:rPr>
        <w:t xml:space="preserve"> motivation to join the project </w:t>
      </w:r>
      <w:r w:rsidR="00340985">
        <w:rPr>
          <w:rFonts w:ascii="Segoe UI" w:hAnsi="Segoe UI" w:cs="Segoe UI"/>
          <w:sz w:val="20"/>
          <w:szCs w:val="20"/>
          <w:lang w:val="en-GB"/>
        </w:rPr>
        <w:t>against the background of the</w:t>
      </w:r>
      <w:r w:rsidR="00E808B5">
        <w:rPr>
          <w:rFonts w:ascii="Segoe UI" w:hAnsi="Segoe UI" w:cs="Segoe UI"/>
          <w:sz w:val="20"/>
          <w:szCs w:val="20"/>
          <w:lang w:val="en-GB"/>
        </w:rPr>
        <w:t>ir</w:t>
      </w:r>
      <w:r w:rsidR="00340985">
        <w:rPr>
          <w:rFonts w:ascii="Segoe UI" w:hAnsi="Segoe UI" w:cs="Segoe UI"/>
          <w:sz w:val="20"/>
          <w:szCs w:val="20"/>
          <w:lang w:val="en-GB"/>
        </w:rPr>
        <w:t xml:space="preserve"> research interests and experience, a CV, certificates (MSc/</w:t>
      </w:r>
      <w:r w:rsidR="00213391">
        <w:rPr>
          <w:rFonts w:ascii="Segoe UI" w:hAnsi="Segoe UI" w:cs="Segoe UI"/>
          <w:sz w:val="20"/>
          <w:szCs w:val="20"/>
          <w:lang w:val="en-GB"/>
        </w:rPr>
        <w:t xml:space="preserve">Diploma) and the names and email addresses of two potential referees. </w:t>
      </w:r>
      <w:r w:rsidR="00213391" w:rsidRPr="00294FD4">
        <w:rPr>
          <w:rFonts w:ascii="Segoe UI" w:hAnsi="Segoe UI" w:cs="Segoe UI"/>
          <w:sz w:val="20"/>
          <w:szCs w:val="20"/>
          <w:lang w:val="en-GB"/>
        </w:rPr>
        <w:t xml:space="preserve">Interviews of applicants will take place </w:t>
      </w:r>
      <w:r w:rsidR="00241503">
        <w:rPr>
          <w:rFonts w:ascii="Segoe UI" w:hAnsi="Segoe UI" w:cs="Segoe UI"/>
          <w:sz w:val="20"/>
          <w:szCs w:val="20"/>
          <w:lang w:val="en-GB"/>
        </w:rPr>
        <w:t>in February/March</w:t>
      </w:r>
      <w:r w:rsidR="00213391" w:rsidRPr="00294FD4">
        <w:rPr>
          <w:rFonts w:ascii="Segoe UI" w:hAnsi="Segoe UI" w:cs="Segoe UI"/>
          <w:sz w:val="20"/>
          <w:szCs w:val="20"/>
          <w:lang w:val="en-GB"/>
        </w:rPr>
        <w:t>.</w:t>
      </w:r>
      <w:r w:rsidR="00340985" w:rsidRPr="00294FD4">
        <w:rPr>
          <w:rFonts w:ascii="Segoe UI" w:hAnsi="Segoe UI" w:cs="Segoe UI"/>
          <w:sz w:val="20"/>
          <w:szCs w:val="20"/>
          <w:lang w:val="en-GB"/>
        </w:rPr>
        <w:t xml:space="preserve"> </w:t>
      </w:r>
    </w:p>
    <w:p w14:paraId="2DD32E8F" w14:textId="557644C1" w:rsidR="00982F39" w:rsidRPr="00213391" w:rsidRDefault="00213391" w:rsidP="00982F39">
      <w:pPr>
        <w:spacing w:before="240"/>
        <w:jc w:val="both"/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t>T</w:t>
      </w:r>
      <w:r w:rsidRPr="00213391">
        <w:rPr>
          <w:rFonts w:ascii="Segoe UI" w:hAnsi="Segoe UI" w:cs="Segoe UI"/>
          <w:sz w:val="20"/>
          <w:szCs w:val="20"/>
          <w:lang w:val="en-GB"/>
        </w:rPr>
        <w:t>he Martin</w:t>
      </w:r>
      <w:r w:rsidR="00241503">
        <w:rPr>
          <w:rFonts w:ascii="Segoe UI" w:hAnsi="Segoe UI" w:cs="Segoe UI"/>
          <w:sz w:val="20"/>
          <w:szCs w:val="20"/>
          <w:lang w:val="en-GB"/>
        </w:rPr>
        <w:t>-</w:t>
      </w:r>
      <w:r w:rsidRPr="00213391">
        <w:rPr>
          <w:rFonts w:ascii="Segoe UI" w:hAnsi="Segoe UI" w:cs="Segoe UI"/>
          <w:sz w:val="20"/>
          <w:szCs w:val="20"/>
          <w:lang w:val="en-GB"/>
        </w:rPr>
        <w:t>Luther University Halle-Wittenberg gives priority to applications from severely disabled candidates</w:t>
      </w:r>
      <w:r>
        <w:rPr>
          <w:rFonts w:ascii="Segoe UI" w:hAnsi="Segoe UI" w:cs="Segoe UI"/>
          <w:sz w:val="20"/>
          <w:szCs w:val="20"/>
          <w:lang w:val="en-GB"/>
        </w:rPr>
        <w:t xml:space="preserve"> </w:t>
      </w:r>
      <w:r w:rsidRPr="00213391">
        <w:rPr>
          <w:rFonts w:ascii="Segoe UI" w:hAnsi="Segoe UI" w:cs="Segoe UI"/>
          <w:sz w:val="20"/>
          <w:szCs w:val="20"/>
          <w:lang w:val="en-GB"/>
        </w:rPr>
        <w:t>with equivalent qualifications. Women are particularly encouraged to apply</w:t>
      </w:r>
      <w:r w:rsidR="00982F39" w:rsidRPr="00213391">
        <w:rPr>
          <w:rFonts w:ascii="Segoe UI" w:hAnsi="Segoe UI" w:cs="Segoe UI"/>
          <w:sz w:val="20"/>
          <w:szCs w:val="20"/>
          <w:lang w:val="en-GB"/>
        </w:rPr>
        <w:t xml:space="preserve">. </w:t>
      </w:r>
      <w:r w:rsidRPr="00213391">
        <w:rPr>
          <w:rFonts w:ascii="Segoe UI" w:hAnsi="Segoe UI" w:cs="Segoe UI"/>
          <w:sz w:val="20"/>
          <w:szCs w:val="20"/>
          <w:lang w:val="en-GB"/>
        </w:rPr>
        <w:t xml:space="preserve">Applicants with a degree that was not obtained at a German </w:t>
      </w:r>
      <w:r w:rsidR="00241503">
        <w:rPr>
          <w:rFonts w:ascii="Segoe UI" w:hAnsi="Segoe UI" w:cs="Segoe UI"/>
          <w:sz w:val="20"/>
          <w:szCs w:val="20"/>
          <w:lang w:val="en-GB"/>
        </w:rPr>
        <w:t>U</w:t>
      </w:r>
      <w:r w:rsidRPr="00213391">
        <w:rPr>
          <w:rFonts w:ascii="Segoe UI" w:hAnsi="Segoe UI" w:cs="Segoe UI"/>
          <w:sz w:val="20"/>
          <w:szCs w:val="20"/>
          <w:lang w:val="en-GB"/>
        </w:rPr>
        <w:t xml:space="preserve">niversity must </w:t>
      </w:r>
      <w:r w:rsidR="00241503">
        <w:rPr>
          <w:rFonts w:ascii="Segoe UI" w:hAnsi="Segoe UI" w:cs="Segoe UI"/>
          <w:sz w:val="20"/>
          <w:szCs w:val="20"/>
          <w:lang w:val="en-GB"/>
        </w:rPr>
        <w:t>apply for</w:t>
      </w:r>
      <w:r w:rsidRPr="00213391">
        <w:rPr>
          <w:rFonts w:ascii="Segoe UI" w:hAnsi="Segoe UI" w:cs="Segoe UI"/>
          <w:sz w:val="20"/>
          <w:szCs w:val="20"/>
          <w:lang w:val="en-GB"/>
        </w:rPr>
        <w:t xml:space="preserve"> a certificate assessment for</w:t>
      </w:r>
      <w:r>
        <w:rPr>
          <w:rFonts w:ascii="Segoe UI" w:hAnsi="Segoe UI" w:cs="Segoe UI"/>
          <w:sz w:val="20"/>
          <w:szCs w:val="20"/>
          <w:lang w:val="en-GB"/>
        </w:rPr>
        <w:t xml:space="preserve"> </w:t>
      </w:r>
      <w:r w:rsidRPr="00213391">
        <w:rPr>
          <w:rFonts w:ascii="Segoe UI" w:hAnsi="Segoe UI" w:cs="Segoe UI"/>
          <w:sz w:val="20"/>
          <w:szCs w:val="20"/>
          <w:lang w:val="en-GB"/>
        </w:rPr>
        <w:t>foreign university qualifications (Statement of Comparability for Foreign Higher Education Qualifications) from</w:t>
      </w:r>
      <w:r>
        <w:rPr>
          <w:rFonts w:ascii="Segoe UI" w:hAnsi="Segoe UI" w:cs="Segoe UI"/>
          <w:sz w:val="20"/>
          <w:szCs w:val="20"/>
          <w:lang w:val="en-GB"/>
        </w:rPr>
        <w:t xml:space="preserve"> </w:t>
      </w:r>
      <w:r w:rsidRPr="00213391">
        <w:rPr>
          <w:rFonts w:ascii="Segoe UI" w:hAnsi="Segoe UI" w:cs="Segoe UI"/>
          <w:sz w:val="20"/>
          <w:szCs w:val="20"/>
          <w:lang w:val="en-GB"/>
        </w:rPr>
        <w:t>the Central Office for Foreign Education (https: //www.kmk.org/zab/central-office-for-foreign-education)</w:t>
      </w:r>
      <w:r w:rsidR="00241503">
        <w:rPr>
          <w:rFonts w:ascii="Segoe UI" w:hAnsi="Segoe UI" w:cs="Segoe UI"/>
          <w:sz w:val="20"/>
          <w:szCs w:val="20"/>
          <w:lang w:val="en-GB"/>
        </w:rPr>
        <w:t>, before signing a contract with the Martin-Luther University. Beware that obtaining this certificate may take up to three months.</w:t>
      </w:r>
    </w:p>
    <w:p w14:paraId="62FDC5BA" w14:textId="77777777" w:rsidR="00213391" w:rsidRDefault="00213391" w:rsidP="00AD46D9">
      <w:pPr>
        <w:jc w:val="both"/>
        <w:rPr>
          <w:rFonts w:ascii="Segoe UI" w:hAnsi="Segoe UI" w:cs="Segoe UI"/>
          <w:sz w:val="20"/>
          <w:szCs w:val="20"/>
          <w:lang w:val="en-GB"/>
        </w:rPr>
      </w:pPr>
      <w:r w:rsidRPr="00213391">
        <w:rPr>
          <w:rFonts w:ascii="Segoe UI" w:hAnsi="Segoe UI" w:cs="Segoe UI"/>
          <w:sz w:val="20"/>
          <w:szCs w:val="20"/>
          <w:lang w:val="en-GB"/>
        </w:rPr>
        <w:t xml:space="preserve">The position is offered with reservation of possible budgetary restrictions. </w:t>
      </w:r>
    </w:p>
    <w:sectPr w:rsidR="00213391" w:rsidSect="002C3B8B">
      <w:headerReference w:type="default" r:id="rId14"/>
      <w:footerReference w:type="default" r:id="rId15"/>
      <w:pgSz w:w="11906" w:h="16838"/>
      <w:pgMar w:top="2268" w:right="851" w:bottom="1843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8DD5" w14:textId="77777777" w:rsidR="00D1547F" w:rsidRDefault="00D1547F" w:rsidP="00285728">
      <w:pPr>
        <w:spacing w:after="0" w:line="240" w:lineRule="auto"/>
      </w:pPr>
      <w:r>
        <w:separator/>
      </w:r>
    </w:p>
  </w:endnote>
  <w:endnote w:type="continuationSeparator" w:id="0">
    <w:p w14:paraId="6FF40AF5" w14:textId="77777777" w:rsidR="00D1547F" w:rsidRDefault="00D1547F" w:rsidP="0028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n">
    <w:altName w:val="Segoe UI"/>
    <w:panose1 w:val="00000000000000000000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1E9D" w14:textId="77777777" w:rsidR="00780626" w:rsidRDefault="00780626" w:rsidP="00780626">
    <w:pPr>
      <w:pStyle w:val="Header"/>
      <w:ind w:left="-1276"/>
    </w:pPr>
    <w:r w:rsidRPr="0034430B">
      <w:rPr>
        <w:noProof/>
        <w:lang w:eastAsia="de-DE"/>
      </w:rPr>
      <w:t xml:space="preserve"> </w:t>
    </w:r>
  </w:p>
  <w:p w14:paraId="31EC1127" w14:textId="77777777" w:rsidR="00780626" w:rsidRDefault="00815DC6" w:rsidP="00780626">
    <w:r>
      <w:rPr>
        <w:noProof/>
        <w:lang w:eastAsia="de-DE"/>
      </w:rPr>
      <w:drawing>
        <wp:anchor distT="0" distB="0" distL="114300" distR="114300" simplePos="0" relativeHeight="251659263" behindDoc="1" locked="0" layoutInCell="1" allowOverlap="1" wp14:anchorId="7149CBEA" wp14:editId="3720BA42">
          <wp:simplePos x="0" y="0"/>
          <wp:positionH relativeFrom="page">
            <wp:posOffset>6248400</wp:posOffset>
          </wp:positionH>
          <wp:positionV relativeFrom="paragraph">
            <wp:posOffset>223520</wp:posOffset>
          </wp:positionV>
          <wp:extent cx="1311275" cy="343535"/>
          <wp:effectExtent l="0" t="0" r="3175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latzhalter Seitenzah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75" cy="3435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85ACDC6" w14:textId="77777777" w:rsidR="00780626" w:rsidRPr="00B00663" w:rsidRDefault="00FE7CB2" w:rsidP="00FE7CB2">
    <w:pPr>
      <w:tabs>
        <w:tab w:val="left" w:pos="8647"/>
      </w:tabs>
      <w:ind w:left="1276"/>
      <w:rPr>
        <w:rFonts w:ascii="Segoe UI" w:hAnsi="Segoe UI" w:cs="Segoe UI"/>
        <w:sz w:val="18"/>
        <w:szCs w:val="20"/>
      </w:rPr>
    </w:pPr>
    <w:bookmarkStart w:id="5" w:name="OLE_LINK1"/>
    <w:bookmarkStart w:id="6" w:name="OLE_LINK2"/>
    <w:r w:rsidRPr="00223C51">
      <w:rPr>
        <w:rFonts w:ascii="Segoe UI" w:hAnsi="Segoe UI" w:cs="Segoe UI"/>
        <w:sz w:val="18"/>
        <w:szCs w:val="20"/>
      </w:rPr>
      <w:t xml:space="preserve">veröffentlicht am </w:t>
    </w:r>
    <w:r>
      <w:rPr>
        <w:rFonts w:ascii="Segoe UI" w:hAnsi="Segoe UI" w:cs="Segoe UI"/>
        <w:sz w:val="18"/>
        <w:szCs w:val="20"/>
      </w:rPr>
      <w:t xml:space="preserve">_ </w:t>
    </w:r>
    <w:proofErr w:type="gramStart"/>
    <w:r>
      <w:rPr>
        <w:rFonts w:ascii="Segoe UI" w:hAnsi="Segoe UI" w:cs="Segoe UI"/>
        <w:sz w:val="18"/>
        <w:szCs w:val="20"/>
      </w:rPr>
      <w:t>_</w:t>
    </w:r>
    <w:r w:rsidRPr="00223C51">
      <w:rPr>
        <w:rFonts w:ascii="Segoe UI" w:hAnsi="Segoe UI" w:cs="Segoe UI"/>
        <w:sz w:val="18"/>
        <w:szCs w:val="20"/>
      </w:rPr>
      <w:t>.</w:t>
    </w:r>
    <w:r>
      <w:rPr>
        <w:rFonts w:ascii="Segoe UI" w:hAnsi="Segoe UI" w:cs="Segoe UI"/>
        <w:sz w:val="18"/>
        <w:szCs w:val="20"/>
      </w:rPr>
      <w:t>_</w:t>
    </w:r>
    <w:proofErr w:type="gramEnd"/>
    <w:r>
      <w:rPr>
        <w:rFonts w:ascii="Segoe UI" w:hAnsi="Segoe UI" w:cs="Segoe UI"/>
        <w:sz w:val="18"/>
        <w:szCs w:val="20"/>
      </w:rPr>
      <w:t xml:space="preserve"> </w:t>
    </w:r>
    <w:proofErr w:type="gramStart"/>
    <w:r>
      <w:rPr>
        <w:rFonts w:ascii="Segoe UI" w:hAnsi="Segoe UI" w:cs="Segoe UI"/>
        <w:sz w:val="18"/>
        <w:szCs w:val="20"/>
      </w:rPr>
      <w:t>_</w:t>
    </w:r>
    <w:r w:rsidRPr="00223C51">
      <w:rPr>
        <w:rFonts w:ascii="Segoe UI" w:hAnsi="Segoe UI" w:cs="Segoe UI"/>
        <w:sz w:val="18"/>
        <w:szCs w:val="20"/>
      </w:rPr>
      <w:t>.</w:t>
    </w:r>
    <w:r>
      <w:rPr>
        <w:rFonts w:ascii="Segoe UI" w:hAnsi="Segoe UI" w:cs="Segoe UI"/>
        <w:sz w:val="18"/>
        <w:szCs w:val="20"/>
      </w:rPr>
      <w:t>_</w:t>
    </w:r>
    <w:proofErr w:type="gramEnd"/>
    <w:r>
      <w:rPr>
        <w:rFonts w:ascii="Segoe UI" w:hAnsi="Segoe UI" w:cs="Segoe UI"/>
        <w:sz w:val="18"/>
        <w:szCs w:val="20"/>
      </w:rPr>
      <w:t xml:space="preserve"> _ _ _ </w:t>
    </w:r>
    <w:r w:rsidRPr="00FE7CB2">
      <w:rPr>
        <w:rFonts w:ascii="Segoe UI Light" w:hAnsi="Segoe UI Light" w:cs="Segoe UI Light"/>
        <w:i/>
        <w:noProof/>
        <w:sz w:val="18"/>
        <w:szCs w:val="18"/>
        <w:lang w:eastAsia="de-DE"/>
      </w:rPr>
      <w:t xml:space="preserve">(wird durch Abteilung 3 </w:t>
    </w:r>
    <w:r>
      <w:rPr>
        <w:rFonts w:ascii="Segoe UI Light" w:hAnsi="Segoe UI Light" w:cs="Segoe UI Light"/>
        <w:i/>
        <w:noProof/>
        <w:sz w:val="18"/>
        <w:szCs w:val="18"/>
        <w:lang w:eastAsia="de-DE"/>
      </w:rPr>
      <w:t>ausgefüllt</w:t>
    </w:r>
    <w:r w:rsidRPr="00FE7CB2">
      <w:rPr>
        <w:rFonts w:ascii="Segoe UI Light" w:hAnsi="Segoe UI Light" w:cs="Segoe UI Light"/>
        <w:i/>
        <w:noProof/>
        <w:sz w:val="18"/>
        <w:szCs w:val="18"/>
        <w:lang w:eastAsia="de-DE"/>
      </w:rPr>
      <w:t>)</w:t>
    </w:r>
    <w:r w:rsidR="00780626" w:rsidRPr="00FE7CB2">
      <w:rPr>
        <w:rFonts w:ascii="Segoe UI Light" w:hAnsi="Segoe UI Light" w:cs="Segoe UI Light"/>
        <w:i/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7D963F54" wp14:editId="0808730E">
          <wp:simplePos x="0" y="0"/>
          <wp:positionH relativeFrom="column">
            <wp:posOffset>-10161</wp:posOffset>
          </wp:positionH>
          <wp:positionV relativeFrom="paragraph">
            <wp:posOffset>-345440</wp:posOffset>
          </wp:positionV>
          <wp:extent cx="632361" cy="634004"/>
          <wp:effectExtent l="0" t="0" r="0" b="0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audit_fgh_z_09_cmyk_7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61" cy="649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0626">
      <w:rPr>
        <w:rFonts w:ascii="Segoe UI" w:hAnsi="Segoe UI" w:cs="Segoe UI"/>
        <w:sz w:val="18"/>
        <w:szCs w:val="20"/>
      </w:rPr>
      <w:tab/>
    </w:r>
    <w:r w:rsidR="00780626" w:rsidRPr="00223C51">
      <w:rPr>
        <w:rFonts w:ascii="Segoe UI" w:hAnsi="Segoe UI" w:cs="Segoe UI"/>
        <w:b/>
        <w:sz w:val="18"/>
        <w:szCs w:val="20"/>
      </w:rPr>
      <w:t xml:space="preserve">Seite </w:t>
    </w:r>
    <w:r w:rsidR="00780626" w:rsidRPr="00223C51">
      <w:rPr>
        <w:rFonts w:ascii="Segoe UI" w:hAnsi="Segoe UI" w:cs="Segoe UI"/>
        <w:b/>
        <w:sz w:val="18"/>
        <w:szCs w:val="20"/>
      </w:rPr>
      <w:fldChar w:fldCharType="begin"/>
    </w:r>
    <w:r w:rsidR="00780626" w:rsidRPr="00223C51">
      <w:rPr>
        <w:rFonts w:ascii="Segoe UI" w:hAnsi="Segoe UI" w:cs="Segoe UI"/>
        <w:b/>
        <w:sz w:val="18"/>
        <w:szCs w:val="20"/>
      </w:rPr>
      <w:instrText xml:space="preserve"> PAGE   \* MERGEFORMAT </w:instrText>
    </w:r>
    <w:r w:rsidR="00780626" w:rsidRPr="00223C51">
      <w:rPr>
        <w:rFonts w:ascii="Segoe UI" w:hAnsi="Segoe UI" w:cs="Segoe UI"/>
        <w:b/>
        <w:sz w:val="18"/>
        <w:szCs w:val="20"/>
      </w:rPr>
      <w:fldChar w:fldCharType="separate"/>
    </w:r>
    <w:r w:rsidR="000C2845">
      <w:rPr>
        <w:rFonts w:ascii="Segoe UI" w:hAnsi="Segoe UI" w:cs="Segoe UI"/>
        <w:b/>
        <w:noProof/>
        <w:sz w:val="18"/>
        <w:szCs w:val="20"/>
      </w:rPr>
      <w:t>1</w:t>
    </w:r>
    <w:r w:rsidR="00780626" w:rsidRPr="00223C51">
      <w:rPr>
        <w:rFonts w:ascii="Segoe UI" w:hAnsi="Segoe UI" w:cs="Segoe UI"/>
        <w:b/>
        <w:sz w:val="18"/>
        <w:szCs w:val="20"/>
      </w:rPr>
      <w:fldChar w:fldCharType="end"/>
    </w:r>
    <w:r w:rsidR="00780626" w:rsidRPr="00223C51">
      <w:rPr>
        <w:rFonts w:ascii="Segoe UI" w:hAnsi="Segoe UI" w:cs="Segoe UI"/>
        <w:b/>
        <w:sz w:val="18"/>
        <w:szCs w:val="20"/>
      </w:rPr>
      <w:t xml:space="preserve"> / </w:t>
    </w:r>
    <w:r w:rsidR="00780626" w:rsidRPr="00223C51">
      <w:rPr>
        <w:rFonts w:ascii="Segoe UI" w:hAnsi="Segoe UI" w:cs="Segoe UI"/>
        <w:b/>
        <w:sz w:val="18"/>
        <w:szCs w:val="20"/>
      </w:rPr>
      <w:fldChar w:fldCharType="begin"/>
    </w:r>
    <w:r w:rsidR="00780626" w:rsidRPr="00223C51">
      <w:rPr>
        <w:rFonts w:ascii="Segoe UI" w:hAnsi="Segoe UI" w:cs="Segoe UI"/>
        <w:b/>
        <w:sz w:val="18"/>
        <w:szCs w:val="20"/>
      </w:rPr>
      <w:instrText xml:space="preserve"> NUMPAGES   \* MERGEFORMAT </w:instrText>
    </w:r>
    <w:r w:rsidR="00780626" w:rsidRPr="00223C51">
      <w:rPr>
        <w:rFonts w:ascii="Segoe UI" w:hAnsi="Segoe UI" w:cs="Segoe UI"/>
        <w:b/>
        <w:sz w:val="18"/>
        <w:szCs w:val="20"/>
      </w:rPr>
      <w:fldChar w:fldCharType="separate"/>
    </w:r>
    <w:r w:rsidR="000C2845">
      <w:rPr>
        <w:rFonts w:ascii="Segoe UI" w:hAnsi="Segoe UI" w:cs="Segoe UI"/>
        <w:b/>
        <w:noProof/>
        <w:sz w:val="18"/>
        <w:szCs w:val="20"/>
      </w:rPr>
      <w:t>1</w:t>
    </w:r>
    <w:r w:rsidR="00780626" w:rsidRPr="00223C51">
      <w:rPr>
        <w:rFonts w:ascii="Segoe UI" w:hAnsi="Segoe UI" w:cs="Segoe UI"/>
        <w:b/>
        <w:sz w:val="18"/>
        <w:szCs w:val="20"/>
      </w:rPr>
      <w:fldChar w:fldCharType="end"/>
    </w:r>
    <w:bookmarkEnd w:id="5"/>
    <w:bookmarkEnd w:id="6"/>
  </w:p>
  <w:p w14:paraId="5E94FF24" w14:textId="77777777" w:rsidR="00285728" w:rsidRDefault="00285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B048" w14:textId="77777777" w:rsidR="00D1547F" w:rsidRDefault="00D1547F" w:rsidP="00285728">
      <w:pPr>
        <w:spacing w:after="0" w:line="240" w:lineRule="auto"/>
      </w:pPr>
      <w:r>
        <w:separator/>
      </w:r>
    </w:p>
  </w:footnote>
  <w:footnote w:type="continuationSeparator" w:id="0">
    <w:p w14:paraId="58465FBB" w14:textId="77777777" w:rsidR="00D1547F" w:rsidRDefault="00D1547F" w:rsidP="00285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90C4" w14:textId="77777777" w:rsidR="00223C51" w:rsidRDefault="002C3B8B" w:rsidP="00B26B09">
    <w:pPr>
      <w:pStyle w:val="Header"/>
      <w:ind w:left="-1276"/>
    </w:pPr>
    <w:r>
      <w:rPr>
        <w:noProof/>
        <w:lang w:eastAsia="de-DE"/>
      </w:rPr>
      <w:drawing>
        <wp:inline distT="0" distB="0" distL="0" distR="0" wp14:anchorId="5EFCAE76" wp14:editId="1EBDC561">
          <wp:extent cx="7559592" cy="1066800"/>
          <wp:effectExtent l="0" t="0" r="3810" b="0"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fgrafik Stellenausschreibungen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2" cy="1069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30B" w:rsidRPr="0034430B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8464C"/>
    <w:multiLevelType w:val="singleLevel"/>
    <w:tmpl w:val="F40AE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C32B6F"/>
    <w:multiLevelType w:val="hybridMultilevel"/>
    <w:tmpl w:val="1D1AC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B65F9"/>
    <w:multiLevelType w:val="hybridMultilevel"/>
    <w:tmpl w:val="964C4B84"/>
    <w:lvl w:ilvl="0" w:tplc="3BC429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4787D"/>
    <w:multiLevelType w:val="hybridMultilevel"/>
    <w:tmpl w:val="25B626A2"/>
    <w:lvl w:ilvl="0" w:tplc="04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6D040866"/>
    <w:multiLevelType w:val="hybridMultilevel"/>
    <w:tmpl w:val="E3085108"/>
    <w:lvl w:ilvl="0" w:tplc="04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006855133">
    <w:abstractNumId w:val="4"/>
  </w:num>
  <w:num w:numId="2" w16cid:durableId="609896129">
    <w:abstractNumId w:val="3"/>
  </w:num>
  <w:num w:numId="3" w16cid:durableId="67464491">
    <w:abstractNumId w:val="1"/>
  </w:num>
  <w:num w:numId="4" w16cid:durableId="1089428125">
    <w:abstractNumId w:val="0"/>
  </w:num>
  <w:num w:numId="5" w16cid:durableId="1348603362">
    <w:abstractNumId w:val="2"/>
  </w:num>
  <w:num w:numId="6" w16cid:durableId="977954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C59"/>
    <w:rsid w:val="00015D60"/>
    <w:rsid w:val="0004409A"/>
    <w:rsid w:val="00053559"/>
    <w:rsid w:val="00087AD7"/>
    <w:rsid w:val="000A148A"/>
    <w:rsid w:val="000C2845"/>
    <w:rsid w:val="000C76E6"/>
    <w:rsid w:val="000D5164"/>
    <w:rsid w:val="00105D83"/>
    <w:rsid w:val="00105EA6"/>
    <w:rsid w:val="00123C33"/>
    <w:rsid w:val="00153538"/>
    <w:rsid w:val="00167E68"/>
    <w:rsid w:val="001B2C59"/>
    <w:rsid w:val="001B4FF2"/>
    <w:rsid w:val="001B631B"/>
    <w:rsid w:val="001D69BF"/>
    <w:rsid w:val="001D6CA2"/>
    <w:rsid w:val="00213391"/>
    <w:rsid w:val="00223C51"/>
    <w:rsid w:val="00241503"/>
    <w:rsid w:val="00251386"/>
    <w:rsid w:val="00253175"/>
    <w:rsid w:val="002538AF"/>
    <w:rsid w:val="00277F70"/>
    <w:rsid w:val="00285728"/>
    <w:rsid w:val="00294FD4"/>
    <w:rsid w:val="002A2869"/>
    <w:rsid w:val="002A3D75"/>
    <w:rsid w:val="002C3B8B"/>
    <w:rsid w:val="00306027"/>
    <w:rsid w:val="0032381A"/>
    <w:rsid w:val="00332A3E"/>
    <w:rsid w:val="00340570"/>
    <w:rsid w:val="00340985"/>
    <w:rsid w:val="0034430B"/>
    <w:rsid w:val="00355BC4"/>
    <w:rsid w:val="003A1C85"/>
    <w:rsid w:val="003A6318"/>
    <w:rsid w:val="003D4202"/>
    <w:rsid w:val="003F616B"/>
    <w:rsid w:val="004220B9"/>
    <w:rsid w:val="004810A3"/>
    <w:rsid w:val="004B6D20"/>
    <w:rsid w:val="004C61D5"/>
    <w:rsid w:val="004C6216"/>
    <w:rsid w:val="004D07A5"/>
    <w:rsid w:val="004D3099"/>
    <w:rsid w:val="004D410C"/>
    <w:rsid w:val="004F4122"/>
    <w:rsid w:val="00532151"/>
    <w:rsid w:val="00546BEC"/>
    <w:rsid w:val="0055328B"/>
    <w:rsid w:val="005543BA"/>
    <w:rsid w:val="00581CE8"/>
    <w:rsid w:val="005A54D6"/>
    <w:rsid w:val="005A7FF0"/>
    <w:rsid w:val="005B4DCC"/>
    <w:rsid w:val="005C382E"/>
    <w:rsid w:val="00607885"/>
    <w:rsid w:val="00627241"/>
    <w:rsid w:val="006342BE"/>
    <w:rsid w:val="00667F28"/>
    <w:rsid w:val="006D107A"/>
    <w:rsid w:val="006F0A25"/>
    <w:rsid w:val="007017BF"/>
    <w:rsid w:val="00724B1F"/>
    <w:rsid w:val="00727EED"/>
    <w:rsid w:val="00751633"/>
    <w:rsid w:val="0076005B"/>
    <w:rsid w:val="00780626"/>
    <w:rsid w:val="00791139"/>
    <w:rsid w:val="00792356"/>
    <w:rsid w:val="007A325C"/>
    <w:rsid w:val="007C2BF5"/>
    <w:rsid w:val="007C481C"/>
    <w:rsid w:val="00804AB2"/>
    <w:rsid w:val="00815DC6"/>
    <w:rsid w:val="008170A5"/>
    <w:rsid w:val="00837513"/>
    <w:rsid w:val="00837B55"/>
    <w:rsid w:val="0085145A"/>
    <w:rsid w:val="008C47E1"/>
    <w:rsid w:val="008D34E3"/>
    <w:rsid w:val="008E64A4"/>
    <w:rsid w:val="00911690"/>
    <w:rsid w:val="0095012A"/>
    <w:rsid w:val="009650B0"/>
    <w:rsid w:val="009820F6"/>
    <w:rsid w:val="00982F39"/>
    <w:rsid w:val="009A41B1"/>
    <w:rsid w:val="009B17B7"/>
    <w:rsid w:val="009C1CEB"/>
    <w:rsid w:val="009E4426"/>
    <w:rsid w:val="00A23EEE"/>
    <w:rsid w:val="00A356BB"/>
    <w:rsid w:val="00A5495C"/>
    <w:rsid w:val="00A549FE"/>
    <w:rsid w:val="00A71867"/>
    <w:rsid w:val="00A76D35"/>
    <w:rsid w:val="00A7768C"/>
    <w:rsid w:val="00AB644C"/>
    <w:rsid w:val="00AD46D9"/>
    <w:rsid w:val="00AD5B4B"/>
    <w:rsid w:val="00AE3B95"/>
    <w:rsid w:val="00AF504B"/>
    <w:rsid w:val="00B21A88"/>
    <w:rsid w:val="00B26B09"/>
    <w:rsid w:val="00B3466A"/>
    <w:rsid w:val="00B53D75"/>
    <w:rsid w:val="00B82D3F"/>
    <w:rsid w:val="00BB0402"/>
    <w:rsid w:val="00C1187A"/>
    <w:rsid w:val="00C1794B"/>
    <w:rsid w:val="00C42D4F"/>
    <w:rsid w:val="00C7614B"/>
    <w:rsid w:val="00C840A5"/>
    <w:rsid w:val="00C90F8D"/>
    <w:rsid w:val="00CB250F"/>
    <w:rsid w:val="00CD150D"/>
    <w:rsid w:val="00CF49FA"/>
    <w:rsid w:val="00D00A8A"/>
    <w:rsid w:val="00D03006"/>
    <w:rsid w:val="00D1547F"/>
    <w:rsid w:val="00D71733"/>
    <w:rsid w:val="00D758EF"/>
    <w:rsid w:val="00D97266"/>
    <w:rsid w:val="00DE3F1B"/>
    <w:rsid w:val="00E0332D"/>
    <w:rsid w:val="00E0355E"/>
    <w:rsid w:val="00E12AE8"/>
    <w:rsid w:val="00E268B1"/>
    <w:rsid w:val="00E34D63"/>
    <w:rsid w:val="00E36D61"/>
    <w:rsid w:val="00E374C3"/>
    <w:rsid w:val="00E808B5"/>
    <w:rsid w:val="00EE18B5"/>
    <w:rsid w:val="00EF4423"/>
    <w:rsid w:val="00EF75C4"/>
    <w:rsid w:val="00F03F07"/>
    <w:rsid w:val="00F13779"/>
    <w:rsid w:val="00F21848"/>
    <w:rsid w:val="00F30E53"/>
    <w:rsid w:val="00F804EF"/>
    <w:rsid w:val="00F81AFF"/>
    <w:rsid w:val="00F87250"/>
    <w:rsid w:val="00FA7D5A"/>
    <w:rsid w:val="00FA7F71"/>
    <w:rsid w:val="00FE1C0D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08D2B"/>
  <w15:docId w15:val="{B15B50A4-A7A2-4DF6-8216-C5F5C2C3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7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728"/>
  </w:style>
  <w:style w:type="paragraph" w:styleId="Footer">
    <w:name w:val="footer"/>
    <w:basedOn w:val="Normal"/>
    <w:link w:val="FooterChar"/>
    <w:uiPriority w:val="99"/>
    <w:unhideWhenUsed/>
    <w:rsid w:val="00285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728"/>
  </w:style>
  <w:style w:type="paragraph" w:styleId="BalloonText">
    <w:name w:val="Balloon Text"/>
    <w:basedOn w:val="Normal"/>
    <w:link w:val="BalloonTextChar"/>
    <w:uiPriority w:val="99"/>
    <w:semiHidden/>
    <w:unhideWhenUsed/>
    <w:rsid w:val="00C84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A5"/>
    <w:rPr>
      <w:rFonts w:ascii="Segoe UI" w:hAnsi="Segoe UI" w:cs="Segoe UI"/>
      <w:sz w:val="18"/>
      <w:szCs w:val="18"/>
    </w:rPr>
  </w:style>
  <w:style w:type="character" w:styleId="HTMLAcronym">
    <w:name w:val="HTML Acronym"/>
    <w:basedOn w:val="DefaultParagraphFont"/>
    <w:uiPriority w:val="99"/>
    <w:semiHidden/>
    <w:unhideWhenUsed/>
    <w:rsid w:val="0032381A"/>
  </w:style>
  <w:style w:type="character" w:styleId="Hyperlink">
    <w:name w:val="Hyperlink"/>
    <w:basedOn w:val="DefaultParagraphFont"/>
    <w:uiPriority w:val="99"/>
    <w:unhideWhenUsed/>
    <w:rsid w:val="006F0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B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B5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C1C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3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4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ckenberg.de/en/research/institutes-overview/sbikf-institut/sbikf-ag-molecular-ecology/" TargetMode="External"/><Relationship Id="rId13" Type="http://schemas.openxmlformats.org/officeDocument/2006/relationships/hyperlink" Target="mailto:simon.tragust@zoologie.uni-halle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-evol.uni-muenster.de/" TargetMode="External"/><Relationship Id="rId12" Type="http://schemas.openxmlformats.org/officeDocument/2006/relationships/hyperlink" Target="mailto:simon.tragust@zoologie.uni-halle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cp.fu-berlin.de/pharmazie/faecher/pharmazeutische_biologie/team/professoren/niedermeyer/index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enckenberg.de/en/research/institutes-overview/sbikf-institut/sbikf-ag-molecular-ecolog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oologie.uni-halle.de/allgemeine_zoologie/staff/tragust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3892</Characters>
  <Application>Microsoft Office Word</Application>
  <DocSecurity>0</DocSecurity>
  <Lines>54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Evers</dc:creator>
  <cp:keywords/>
  <dc:description/>
  <cp:lastModifiedBy>Simon Tragust</cp:lastModifiedBy>
  <cp:revision>4</cp:revision>
  <cp:lastPrinted>2019-08-15T06:27:00Z</cp:lastPrinted>
  <dcterms:created xsi:type="dcterms:W3CDTF">2025-12-18T10:56:00Z</dcterms:created>
  <dcterms:modified xsi:type="dcterms:W3CDTF">2025-12-18T10:56:00Z</dcterms:modified>
</cp:coreProperties>
</file>