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B75A" w14:textId="34B944FC" w:rsidR="00780087" w:rsidRPr="00BA34C8" w:rsidRDefault="00780087" w:rsidP="00780087">
      <w:r w:rsidRPr="00BA34C8">
        <w:rPr>
          <w:rFonts w:cs="Times New Roman"/>
          <w:b/>
          <w:bCs/>
          <w:color w:val="222222"/>
          <w:shd w:val="clear" w:color="auto" w:fill="FFFFFF"/>
        </w:rPr>
        <w:t>Postdoctoral Research Associate position investigating potential nontarget impacts of introduced emerald ash borer parasitoids.</w:t>
      </w:r>
    </w:p>
    <w:p w14:paraId="4BAD729D" w14:textId="0BBBBB3D" w:rsidR="00780087" w:rsidRPr="00780087" w:rsidRDefault="00780087" w:rsidP="00780087">
      <w:r w:rsidRPr="00780087">
        <w:t>The laboratory of Dr. Marianna Szucs at Michigan State University, Department of Entomology, invites applications for a Research Associate (postdoctoral) position to investigate potential nontarget impacts of emerald ash borer (EAB) parasitoids and the persistence of the EAB egg parasitoid, </w:t>
      </w:r>
      <w:r w:rsidRPr="00780087">
        <w:rPr>
          <w:i/>
          <w:iCs/>
        </w:rPr>
        <w:t>Oobius agrili</w:t>
      </w:r>
      <w:r w:rsidRPr="00780087">
        <w:t>, in different climates. Much of this project will be conducted in cooperation with USDA Forest Service entomologists, Drs. Toby Petrice and Therese Poland, based in East Lansing, Michigan.</w:t>
      </w:r>
    </w:p>
    <w:p w14:paraId="5812C3E8" w14:textId="77777777" w:rsidR="00780087" w:rsidRPr="00780087" w:rsidRDefault="00780087" w:rsidP="00780087">
      <w:r w:rsidRPr="00780087">
        <w:t>One objective of this project is to determine if introduced EAB parasitoids attack North American </w:t>
      </w:r>
      <w:r w:rsidRPr="00780087">
        <w:rPr>
          <w:i/>
          <w:iCs/>
        </w:rPr>
        <w:t>Agrilus</w:t>
      </w:r>
      <w:r w:rsidRPr="00780087">
        <w:t> in the field and the impact they may have on native </w:t>
      </w:r>
      <w:r w:rsidRPr="00780087">
        <w:rPr>
          <w:i/>
          <w:iCs/>
        </w:rPr>
        <w:t>Agrilus</w:t>
      </w:r>
      <w:r w:rsidRPr="00780087">
        <w:t> and their natural enemies.  The research will involve both field and laboratory components. The postdoctoral researcher will work in existing research sites and establish new sites in Michigan.  Multiple native </w:t>
      </w:r>
      <w:r w:rsidRPr="00780087">
        <w:rPr>
          <w:i/>
          <w:iCs/>
        </w:rPr>
        <w:t>Agrilus</w:t>
      </w:r>
      <w:r w:rsidRPr="00780087">
        <w:t> species will be monitored for potential nontarget impact in the field by girdling their host trees to promote oviposition and colonization.  Adult </w:t>
      </w:r>
      <w:r w:rsidRPr="00780087">
        <w:rPr>
          <w:i/>
          <w:iCs/>
        </w:rPr>
        <w:t>Agrilus</w:t>
      </w:r>
      <w:r w:rsidRPr="00780087">
        <w:t> and parasitoid seasonal activity will be monitored using traps.  Nontarget impacts will be determined by dissecting trees and conducting laboratory assays.  Parasitoids and </w:t>
      </w:r>
      <w:r w:rsidRPr="00780087">
        <w:rPr>
          <w:i/>
          <w:iCs/>
        </w:rPr>
        <w:t>Agrilus</w:t>
      </w:r>
      <w:r w:rsidRPr="00780087">
        <w:t> will be identified using morphological and or molecular techniques.</w:t>
      </w:r>
    </w:p>
    <w:p w14:paraId="62F27113" w14:textId="1A1B7217" w:rsidR="00780087" w:rsidRPr="00780087" w:rsidRDefault="00780087" w:rsidP="00780087">
      <w:r w:rsidRPr="00780087">
        <w:t>The second object</w:t>
      </w:r>
      <w:r w:rsidR="004E48F2">
        <w:t>ive</w:t>
      </w:r>
      <w:r w:rsidRPr="00780087">
        <w:t xml:space="preserve"> is to evaluate</w:t>
      </w:r>
      <w:r w:rsidRPr="00780087">
        <w:rPr>
          <w:i/>
          <w:iCs/>
        </w:rPr>
        <w:t> Oobius agrili</w:t>
      </w:r>
      <w:r w:rsidRPr="00780087">
        <w:t> persistence and impacts at multiple sites located across a north to south gradient.  Data will be collected using yellow pan traps and bark sampling for eggs. </w:t>
      </w:r>
      <w:r w:rsidRPr="00780087">
        <w:rPr>
          <w:i/>
          <w:iCs/>
        </w:rPr>
        <w:t>Oobius</w:t>
      </w:r>
      <w:r w:rsidRPr="00780087">
        <w:t> specimens will be identified using morphological and molecular techniques.</w:t>
      </w:r>
    </w:p>
    <w:p w14:paraId="09E8BEEC" w14:textId="77777777" w:rsidR="00780087" w:rsidRPr="00780087" w:rsidRDefault="00780087" w:rsidP="00780087">
      <w:r w:rsidRPr="00780087">
        <w:t>The initial appointment is for one year with potential for renewal based on availability of funding.</w:t>
      </w:r>
    </w:p>
    <w:p w14:paraId="6B66FFCD" w14:textId="77777777" w:rsidR="00780087" w:rsidRPr="00780087" w:rsidRDefault="00780087" w:rsidP="00780087">
      <w:pPr>
        <w:rPr>
          <w:b/>
          <w:bCs/>
        </w:rPr>
      </w:pPr>
      <w:r w:rsidRPr="00780087">
        <w:rPr>
          <w:b/>
          <w:bCs/>
        </w:rPr>
        <w:t>Minimum Requirements</w:t>
      </w:r>
    </w:p>
    <w:p w14:paraId="697049FD" w14:textId="21B5DDB9" w:rsidR="00780087" w:rsidRPr="00780087" w:rsidRDefault="00780087" w:rsidP="00780087">
      <w:r w:rsidRPr="00780087">
        <w:t xml:space="preserve">Ph.D. in entomology, ecology, or related field and a successful publication record. </w:t>
      </w:r>
    </w:p>
    <w:p w14:paraId="13D36C1E" w14:textId="77777777" w:rsidR="00780087" w:rsidRPr="00780087" w:rsidRDefault="00780087" w:rsidP="00BA34C8">
      <w:pPr>
        <w:spacing w:after="0" w:line="240" w:lineRule="auto"/>
        <w:rPr>
          <w:b/>
          <w:bCs/>
        </w:rPr>
      </w:pPr>
      <w:r w:rsidRPr="00780087">
        <w:rPr>
          <w:b/>
          <w:bCs/>
        </w:rPr>
        <w:t>Desired Qualifications</w:t>
      </w:r>
    </w:p>
    <w:p w14:paraId="30E78262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Working with insect host-parasitoid systems</w:t>
      </w:r>
    </w:p>
    <w:p w14:paraId="3C81A804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Experience with morphological and/or molecular taxonomy</w:t>
      </w:r>
    </w:p>
    <w:p w14:paraId="5517870E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Experience conducting research in forest entomology</w:t>
      </w:r>
    </w:p>
    <w:p w14:paraId="02A5099E" w14:textId="77777777" w:rsidR="00780087" w:rsidRPr="00780087" w:rsidRDefault="00780087" w:rsidP="00BA34C8">
      <w:pPr>
        <w:numPr>
          <w:ilvl w:val="0"/>
          <w:numId w:val="1"/>
        </w:numPr>
        <w:spacing w:after="0" w:line="240" w:lineRule="auto"/>
      </w:pPr>
      <w:r w:rsidRPr="00780087">
        <w:t>Strong organizational skills</w:t>
      </w:r>
    </w:p>
    <w:p w14:paraId="106EAA99" w14:textId="77777777" w:rsidR="00780087" w:rsidRPr="00780087" w:rsidRDefault="00780087" w:rsidP="00BA34C8">
      <w:pPr>
        <w:numPr>
          <w:ilvl w:val="0"/>
          <w:numId w:val="1"/>
        </w:numPr>
        <w:spacing w:after="120" w:line="240" w:lineRule="auto"/>
      </w:pPr>
      <w:r w:rsidRPr="00780087">
        <w:t>Interest in mentoring undergraduate researchers</w:t>
      </w:r>
    </w:p>
    <w:p w14:paraId="00936BE8" w14:textId="78BCC7C7" w:rsidR="00780087" w:rsidRPr="00BA34C8" w:rsidRDefault="00780087" w:rsidP="00BA34C8">
      <w:pPr>
        <w:spacing w:after="120"/>
      </w:pPr>
      <w:r w:rsidRPr="00780087">
        <w:t xml:space="preserve">Experience working with hymenopteran parasitoids is </w:t>
      </w:r>
      <w:r w:rsidR="00492E83" w:rsidRPr="00BA34C8">
        <w:t>preferred</w:t>
      </w:r>
      <w:r w:rsidRPr="00780087">
        <w:t>, but applicants with a strong evolutionary background who are willing to learn identification and handling of parasitoids will be considered as well.</w:t>
      </w:r>
    </w:p>
    <w:p w14:paraId="6EA4136D" w14:textId="2E380F12" w:rsidR="00BA34C8" w:rsidRPr="00BA34C8" w:rsidRDefault="00BA34C8" w:rsidP="00BA34C8">
      <w:pPr>
        <w:rPr>
          <w:rFonts w:cs="Times New Roman"/>
          <w:color w:val="222222"/>
          <w:shd w:val="clear" w:color="auto" w:fill="FFFFFF"/>
        </w:rPr>
      </w:pPr>
      <w:r w:rsidRPr="00BA34C8">
        <w:rPr>
          <w:rFonts w:cs="Times New Roman"/>
          <w:color w:val="222222"/>
          <w:shd w:val="clear" w:color="auto" w:fill="FFFFFF"/>
        </w:rPr>
        <w:t xml:space="preserve">If you have questions about this position </w:t>
      </w:r>
      <w:r>
        <w:rPr>
          <w:rFonts w:cs="Times New Roman"/>
          <w:color w:val="222222"/>
          <w:shd w:val="clear" w:color="auto" w:fill="FFFFFF"/>
        </w:rPr>
        <w:t>please</w:t>
      </w:r>
      <w:r w:rsidRPr="00BA34C8">
        <w:rPr>
          <w:rFonts w:cs="Times New Roman"/>
          <w:color w:val="222222"/>
          <w:shd w:val="clear" w:color="auto" w:fill="FFFFFF"/>
        </w:rPr>
        <w:t xml:space="preserve"> contact Marianna Szucs (</w:t>
      </w:r>
      <w:hyperlink r:id="rId5" w:history="1">
        <w:r w:rsidRPr="00BA34C8">
          <w:rPr>
            <w:rStyle w:val="Hyperlink"/>
            <w:rFonts w:cs="Times New Roman"/>
            <w:shd w:val="clear" w:color="auto" w:fill="FFFFFF"/>
          </w:rPr>
          <w:t>szucsmar@msu.edu</w:t>
        </w:r>
      </w:hyperlink>
      <w:r w:rsidRPr="00BA34C8">
        <w:rPr>
          <w:rFonts w:cs="Times New Roman"/>
          <w:color w:val="222222"/>
          <w:shd w:val="clear" w:color="auto" w:fill="FFFFFF"/>
        </w:rPr>
        <w:t>) or Toby Petrice (</w:t>
      </w:r>
      <w:hyperlink r:id="rId6" w:history="1">
        <w:r w:rsidRPr="00BA34C8">
          <w:rPr>
            <w:rStyle w:val="Hyperlink"/>
            <w:rFonts w:cs="Times New Roman"/>
            <w:shd w:val="clear" w:color="auto" w:fill="FFFFFF"/>
          </w:rPr>
          <w:t>toby.petrice@usda.gov</w:t>
        </w:r>
      </w:hyperlink>
      <w:r w:rsidRPr="00BA34C8">
        <w:rPr>
          <w:rFonts w:cs="Times New Roman"/>
          <w:color w:val="222222"/>
          <w:shd w:val="clear" w:color="auto" w:fill="FFFFFF"/>
        </w:rPr>
        <w:t>).</w:t>
      </w:r>
    </w:p>
    <w:p w14:paraId="4D707778" w14:textId="553021B4" w:rsidR="00BA34C8" w:rsidRDefault="00BA34C8" w:rsidP="00780087">
      <w:pPr>
        <w:rPr>
          <w:rFonts w:cs="Times New Roman"/>
          <w:color w:val="222222"/>
          <w:shd w:val="clear" w:color="auto" w:fill="FFFFFF"/>
        </w:rPr>
      </w:pPr>
      <w:r w:rsidRPr="00BA34C8">
        <w:rPr>
          <w:rFonts w:cs="Times New Roman"/>
          <w:color w:val="222222"/>
          <w:shd w:val="clear" w:color="auto" w:fill="FFFFFF"/>
        </w:rPr>
        <w:t>Interested applicants may apply at the following link:</w:t>
      </w:r>
    </w:p>
    <w:p w14:paraId="1A4FD88E" w14:textId="457E76BA" w:rsidR="00BA34C8" w:rsidRPr="00780087" w:rsidRDefault="00BA34C8" w:rsidP="00780087">
      <w:pPr>
        <w:rPr>
          <w:rFonts w:cs="Times New Roman"/>
          <w:color w:val="222222"/>
          <w:shd w:val="clear" w:color="auto" w:fill="FFFFFF"/>
        </w:rPr>
      </w:pPr>
      <w:r w:rsidRPr="00BA34C8">
        <w:rPr>
          <w:rFonts w:cs="Times New Roman"/>
          <w:color w:val="222222"/>
          <w:shd w:val="clear" w:color="auto" w:fill="FFFFFF"/>
        </w:rPr>
        <w:t>https://careers.msu.edu/jobs/research-associate-fixed-term-east-lansing-michigan-united-states-ba4e6c7c-eb94-4dbd-b39d-ba045f9f3817</w:t>
      </w:r>
    </w:p>
    <w:p w14:paraId="6D621D1A" w14:textId="77777777" w:rsidR="006303A4" w:rsidRPr="00BA34C8" w:rsidRDefault="006303A4"/>
    <w:sectPr w:rsidR="006303A4" w:rsidRPr="00BA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69CC"/>
    <w:multiLevelType w:val="multilevel"/>
    <w:tmpl w:val="F07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17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7"/>
    <w:rsid w:val="00352D43"/>
    <w:rsid w:val="00492E83"/>
    <w:rsid w:val="004E48F2"/>
    <w:rsid w:val="00567346"/>
    <w:rsid w:val="006303A4"/>
    <w:rsid w:val="006672F0"/>
    <w:rsid w:val="00780087"/>
    <w:rsid w:val="00BA34C8"/>
    <w:rsid w:val="00E25D21"/>
    <w:rsid w:val="00E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C85A"/>
  <w15:chartTrackingRefBased/>
  <w15:docId w15:val="{C3B9245E-FA4E-4B8A-9E9A-928A1C4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by.petrice@usda.gov" TargetMode="External"/><Relationship Id="rId5" Type="http://schemas.openxmlformats.org/officeDocument/2006/relationships/hyperlink" Target="mailto:szucsmar@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Petrice, Toby - FS, MI</dc:creator>
  <cp:keywords/>
  <dc:description/>
  <cp:lastModifiedBy>Szucs, Marianna</cp:lastModifiedBy>
  <cp:revision>2</cp:revision>
  <dcterms:created xsi:type="dcterms:W3CDTF">2025-01-18T23:20:00Z</dcterms:created>
  <dcterms:modified xsi:type="dcterms:W3CDTF">2025-01-18T23:20:00Z</dcterms:modified>
</cp:coreProperties>
</file>