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A3C3" w14:textId="47403979" w:rsidR="003B79DC" w:rsidRDefault="00FD4CB1" w:rsidP="003B79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F5496"/>
          <w:sz w:val="36"/>
          <w:szCs w:val="36"/>
        </w:rPr>
        <w:br/>
      </w:r>
      <w:r w:rsidR="003B79DC">
        <w:rPr>
          <w:rStyle w:val="normaltextrun"/>
          <w:rFonts w:ascii="Calibri" w:hAnsi="Calibri" w:cs="Calibri"/>
          <w:color w:val="2F5496"/>
          <w:sz w:val="36"/>
          <w:szCs w:val="36"/>
        </w:rPr>
        <w:t>Overview</w:t>
      </w:r>
      <w:r w:rsidR="003B79DC">
        <w:rPr>
          <w:rStyle w:val="eop"/>
          <w:rFonts w:ascii="Calibri" w:hAnsi="Calibri" w:cs="Calibri"/>
          <w:color w:val="2F5496"/>
          <w:sz w:val="36"/>
          <w:szCs w:val="36"/>
        </w:rPr>
        <w:t> </w:t>
      </w:r>
    </w:p>
    <w:p w14:paraId="14FD39CC" w14:textId="30A0A1A7" w:rsidR="003B79DC" w:rsidRDefault="003B79DC" w:rsidP="00FD4C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This guide outlines the steps necessary to </w:t>
      </w:r>
      <w:r w:rsidR="00FD4CB1">
        <w:rPr>
          <w:rStyle w:val="normaltextrun"/>
          <w:rFonts w:ascii="Calibri" w:hAnsi="Calibri" w:cs="Calibri"/>
        </w:rPr>
        <w:t>create or associate an approved Pre-Trip Travel Request with</w:t>
      </w:r>
      <w:r w:rsidR="005E410E">
        <w:rPr>
          <w:rStyle w:val="normaltextrun"/>
          <w:rFonts w:ascii="Calibri" w:hAnsi="Calibri" w:cs="Calibri"/>
        </w:rPr>
        <w:t xml:space="preserve"> Expense Report </w:t>
      </w:r>
      <w:r w:rsidR="00D32DDF">
        <w:rPr>
          <w:rStyle w:val="normaltextrun"/>
          <w:rFonts w:ascii="Calibri" w:hAnsi="Calibri" w:cs="Calibri"/>
        </w:rPr>
        <w:t>in Concur</w:t>
      </w:r>
      <w:r w:rsidR="00FD4CB1">
        <w:rPr>
          <w:rStyle w:val="normaltextrun"/>
          <w:rFonts w:ascii="Calibri" w:hAnsi="Calibri" w:cs="Calibri"/>
        </w:rPr>
        <w:t>.</w:t>
      </w:r>
    </w:p>
    <w:p w14:paraId="1C511660" w14:textId="7E63CE54" w:rsidR="003B79DC" w:rsidRPr="00DF4145" w:rsidRDefault="003B79DC" w:rsidP="003B79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41BDB9F3" w14:textId="2FC735C4" w:rsidR="00DF4145" w:rsidRDefault="00DF4145" w:rsidP="003B79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2F5496"/>
          <w:sz w:val="36"/>
          <w:szCs w:val="36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7A630AB4" wp14:editId="5D9A840F">
            <wp:simplePos x="0" y="0"/>
            <wp:positionH relativeFrom="column">
              <wp:posOffset>-470535</wp:posOffset>
            </wp:positionH>
            <wp:positionV relativeFrom="paragraph">
              <wp:posOffset>121975</wp:posOffset>
            </wp:positionV>
            <wp:extent cx="715010" cy="715010"/>
            <wp:effectExtent l="0" t="0" r="0" b="0"/>
            <wp:wrapThrough wrapText="bothSides">
              <wp:wrapPolygon edited="0">
                <wp:start x="575" y="1726"/>
                <wp:lineTo x="575" y="14387"/>
                <wp:lineTo x="3453" y="18416"/>
                <wp:lineTo x="5179" y="19567"/>
                <wp:lineTo x="16114" y="19567"/>
                <wp:lineTo x="17840" y="18416"/>
                <wp:lineTo x="20718" y="14387"/>
                <wp:lineTo x="20718" y="1726"/>
                <wp:lineTo x="575" y="1726"/>
              </wp:wrapPolygon>
            </wp:wrapThrough>
            <wp:docPr id="1" name="Picture 1" descr="C:\Users\laurav\AppData\Local\Microsoft\Windows\INetCache\Content.MSO\4CE6BF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v\AppData\Local\Microsoft\Windows\INetCache\Content.MSO\4CE6BF38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F49D9" w14:textId="0F6E9AA3" w:rsidR="003B79DC" w:rsidRPr="00D32DDF" w:rsidRDefault="003B79DC" w:rsidP="003B79DC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F5496"/>
          <w:sz w:val="36"/>
          <w:szCs w:val="36"/>
        </w:rPr>
        <w:t>Steps to Take</w:t>
      </w:r>
      <w:r>
        <w:rPr>
          <w:rStyle w:val="eop"/>
          <w:rFonts w:ascii="Calibri" w:hAnsi="Calibri" w:cs="Calibri"/>
          <w:color w:val="2F5496"/>
          <w:sz w:val="36"/>
          <w:szCs w:val="36"/>
        </w:rPr>
        <w:t> </w:t>
      </w:r>
    </w:p>
    <w:p w14:paraId="13BACC5B" w14:textId="7D0DB220" w:rsidR="00FE72E0" w:rsidRDefault="00FE72E0" w:rsidP="00B61785">
      <w:pPr>
        <w:rPr>
          <w:sz w:val="24"/>
        </w:rPr>
      </w:pPr>
    </w:p>
    <w:p w14:paraId="11776618" w14:textId="3FD8385E" w:rsidR="005E410E" w:rsidRPr="00FD4CB1" w:rsidRDefault="005E410E" w:rsidP="00B61785">
      <w:pPr>
        <w:rPr>
          <w:rStyle w:val="normaltextrun"/>
          <w:rFonts w:ascii="Calibri" w:eastAsia="Times New Roman" w:hAnsi="Calibri" w:cs="Calibri"/>
          <w:color w:val="2F5496"/>
          <w:sz w:val="32"/>
          <w:szCs w:val="36"/>
        </w:rPr>
      </w:pPr>
      <w:r w:rsidRPr="00FD4CB1">
        <w:rPr>
          <w:rStyle w:val="normaltextrun"/>
          <w:rFonts w:ascii="Calibri" w:eastAsia="Times New Roman" w:hAnsi="Calibri" w:cs="Calibri"/>
          <w:color w:val="2F5496"/>
          <w:sz w:val="32"/>
          <w:szCs w:val="36"/>
        </w:rPr>
        <w:t>C</w:t>
      </w:r>
      <w:r w:rsidR="00FD4CB1" w:rsidRPr="00FD4CB1">
        <w:rPr>
          <w:rStyle w:val="normaltextrun"/>
          <w:rFonts w:ascii="Calibri" w:eastAsia="Times New Roman" w:hAnsi="Calibri" w:cs="Calibri"/>
          <w:color w:val="2F5496"/>
          <w:sz w:val="32"/>
          <w:szCs w:val="36"/>
        </w:rPr>
        <w:t>reate a new expense report from an approved request (best practice)</w:t>
      </w:r>
    </w:p>
    <w:p w14:paraId="68F86EDD" w14:textId="638027C7" w:rsidR="00FE72E0" w:rsidRPr="008A2CD8" w:rsidRDefault="00D32DDF" w:rsidP="00D32DD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A2CD8">
        <w:rPr>
          <w:sz w:val="24"/>
          <w:szCs w:val="24"/>
        </w:rPr>
        <w:t xml:space="preserve">Sign into Concur </w:t>
      </w:r>
    </w:p>
    <w:p w14:paraId="26C4D84B" w14:textId="40B7FAE9" w:rsidR="00FE72E0" w:rsidRPr="008A2CD8" w:rsidRDefault="005E410E" w:rsidP="00FE72E0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D32DDF" w:rsidRPr="008A2CD8">
        <w:rPr>
          <w:sz w:val="24"/>
          <w:szCs w:val="24"/>
        </w:rPr>
        <w:t xml:space="preserve">rom the Concur homepage, </w:t>
      </w:r>
      <w:r>
        <w:rPr>
          <w:sz w:val="24"/>
          <w:szCs w:val="24"/>
        </w:rPr>
        <w:t>click</w:t>
      </w:r>
      <w:r w:rsidR="00D32DDF" w:rsidRPr="008A2CD8">
        <w:rPr>
          <w:b/>
          <w:sz w:val="24"/>
          <w:szCs w:val="24"/>
        </w:rPr>
        <w:t xml:space="preserve"> Request.</w:t>
      </w:r>
    </w:p>
    <w:p w14:paraId="647539F3" w14:textId="41B7A96A" w:rsidR="00FE72E0" w:rsidRDefault="005E410E" w:rsidP="00B6178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2FF06910" wp14:editId="373F814D">
                <wp:simplePos x="0" y="0"/>
                <wp:positionH relativeFrom="column">
                  <wp:posOffset>1119146</wp:posOffset>
                </wp:positionH>
                <wp:positionV relativeFrom="paragraph">
                  <wp:posOffset>300466</wp:posOffset>
                </wp:positionV>
                <wp:extent cx="580445" cy="389614"/>
                <wp:effectExtent l="19050" t="19050" r="1016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5" cy="3896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E391E" id="Rectangle 6" o:spid="_x0000_s1026" style="position:absolute;margin-left:88.1pt;margin-top:23.65pt;width:45.7pt;height:30.7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" filled="f" strokecolor="#ffc000" strokeweight="2.25pt"/>
            </w:pict>
          </mc:Fallback>
        </mc:AlternateContent>
      </w:r>
    </w:p>
    <w:p w14:paraId="3C60B7B8" w14:textId="333E3DFB" w:rsidR="000334BD" w:rsidRDefault="009D58A1" w:rsidP="00B6178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75B25B" wp14:editId="7E8D64F4">
                <wp:simplePos x="0" y="0"/>
                <wp:positionH relativeFrom="column">
                  <wp:posOffset>4442460</wp:posOffset>
                </wp:positionH>
                <wp:positionV relativeFrom="paragraph">
                  <wp:posOffset>757886</wp:posOffset>
                </wp:positionV>
                <wp:extent cx="1884045" cy="675640"/>
                <wp:effectExtent l="1238250" t="0" r="20955" b="67310"/>
                <wp:wrapNone/>
                <wp:docPr id="35" name="Callout: Bent 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67564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06616"/>
                            <a:gd name="adj6" fmla="val -64891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695F8" w14:textId="42D2E4EC" w:rsidR="005323B0" w:rsidRPr="008848E9" w:rsidRDefault="005E410E" w:rsidP="005323B0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 xml:space="preserve">Approved Pre-Trip Travel Requests have green headers that say Approved.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5B25B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Callout: Bent Line 35" o:spid="_x0000_s1026" type="#_x0000_t48" style="position:absolute;margin-left:349.8pt;margin-top:59.7pt;width:148.35pt;height:5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" adj="-14016,23029" fillcolor="#ffc000" strokecolor="#ffc000" strokeweight="1pt">
                <v:textbox>
                  <w:txbxContent>
                    <w:p w14:paraId="5A2695F8" w14:textId="42D2E4EC" w:rsidR="005323B0" w:rsidRPr="008848E9" w:rsidRDefault="005E410E" w:rsidP="005323B0">
                      <w:pPr>
                        <w:jc w:val="center"/>
                        <w:rPr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color w:val="2F5496" w:themeColor="accent1" w:themeShade="BF"/>
                        </w:rPr>
                        <w:t xml:space="preserve">Approved Pre-Trip Travel Requests have green headers that say Approved.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E410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F94DE7" wp14:editId="31A2B1EC">
                <wp:simplePos x="0" y="0"/>
                <wp:positionH relativeFrom="column">
                  <wp:posOffset>2057400</wp:posOffset>
                </wp:positionH>
                <wp:positionV relativeFrom="paragraph">
                  <wp:posOffset>1539875</wp:posOffset>
                </wp:positionV>
                <wp:extent cx="1764665" cy="269875"/>
                <wp:effectExtent l="19050" t="19050" r="26035" b="158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269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3E021" id="Rectangle 18" o:spid="_x0000_s1026" style="position:absolute;margin-left:162pt;margin-top:121.25pt;width:138.95pt;height:2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" filled="f" strokecolor="#ffc000" strokeweight="2.25pt"/>
            </w:pict>
          </mc:Fallback>
        </mc:AlternateContent>
      </w:r>
      <w:r w:rsidR="005E410E" w:rsidRPr="005E410E">
        <w:rPr>
          <w:sz w:val="24"/>
        </w:rPr>
        <w:drawing>
          <wp:inline distT="0" distB="0" distL="0" distR="0" wp14:anchorId="62F6B8F8" wp14:editId="2E22F20A">
            <wp:extent cx="5895354" cy="3252164"/>
            <wp:effectExtent l="0" t="0" r="0" b="5715"/>
            <wp:docPr id="14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858C9036-478D-47FD-A9A8-6ED94220A6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858C9036-478D-47FD-A9A8-6ED94220A6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b="29962"/>
                    <a:stretch/>
                  </pic:blipFill>
                  <pic:spPr>
                    <a:xfrm>
                      <a:off x="0" y="0"/>
                      <a:ext cx="5895354" cy="325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3B00C" w14:textId="765F3591" w:rsidR="005E410E" w:rsidRDefault="005E410E" w:rsidP="00B61785">
      <w:pPr>
        <w:rPr>
          <w:sz w:val="24"/>
        </w:rPr>
      </w:pPr>
    </w:p>
    <w:p w14:paraId="7C0EB1F2" w14:textId="15099636" w:rsidR="00000000" w:rsidRPr="005E410E" w:rsidRDefault="005E410E" w:rsidP="0012480A">
      <w:pPr>
        <w:pStyle w:val="ListParagraph"/>
        <w:numPr>
          <w:ilvl w:val="0"/>
          <w:numId w:val="13"/>
        </w:numPr>
        <w:rPr>
          <w:sz w:val="24"/>
        </w:rPr>
      </w:pPr>
      <w:r w:rsidRPr="005E410E">
        <w:rPr>
          <w:sz w:val="24"/>
          <w:szCs w:val="24"/>
        </w:rPr>
        <w:t xml:space="preserve">Click the </w:t>
      </w:r>
      <w:r w:rsidRPr="005E410E">
        <w:rPr>
          <w:b/>
          <w:sz w:val="24"/>
          <w:szCs w:val="24"/>
        </w:rPr>
        <w:t>Approved</w:t>
      </w:r>
      <w:r w:rsidRPr="005E410E">
        <w:rPr>
          <w:sz w:val="24"/>
          <w:szCs w:val="24"/>
        </w:rPr>
        <w:t xml:space="preserve"> Pre-Trip Travel Request to create a new expense report from an approved request (best practice), or </w:t>
      </w:r>
      <w:r>
        <w:rPr>
          <w:sz w:val="24"/>
          <w:szCs w:val="24"/>
        </w:rPr>
        <w:t xml:space="preserve">on </w:t>
      </w:r>
      <w:r w:rsidR="008F0715" w:rsidRPr="005E410E">
        <w:rPr>
          <w:sz w:val="24"/>
        </w:rPr>
        <w:t xml:space="preserve">the </w:t>
      </w:r>
      <w:r w:rsidR="008F0715" w:rsidRPr="005E410E">
        <w:rPr>
          <w:b/>
          <w:bCs/>
          <w:sz w:val="24"/>
        </w:rPr>
        <w:t xml:space="preserve">Manage Requests </w:t>
      </w:r>
      <w:r w:rsidR="008F0715" w:rsidRPr="005E410E">
        <w:rPr>
          <w:sz w:val="24"/>
        </w:rPr>
        <w:t xml:space="preserve">page, click </w:t>
      </w:r>
      <w:r w:rsidR="008F0715" w:rsidRPr="005E410E">
        <w:rPr>
          <w:b/>
          <w:bCs/>
          <w:sz w:val="24"/>
        </w:rPr>
        <w:t>Approved</w:t>
      </w:r>
      <w:r w:rsidR="008F0715" w:rsidRPr="005E410E">
        <w:rPr>
          <w:sz w:val="24"/>
        </w:rPr>
        <w:t xml:space="preserve"> in the </w:t>
      </w:r>
      <w:r w:rsidR="008F0715" w:rsidRPr="005E410E">
        <w:rPr>
          <w:b/>
          <w:bCs/>
          <w:sz w:val="24"/>
        </w:rPr>
        <w:t>View</w:t>
      </w:r>
      <w:r w:rsidR="008F0715" w:rsidRPr="005E410E">
        <w:rPr>
          <w:sz w:val="24"/>
        </w:rPr>
        <w:t xml:space="preserve"> menu to view the list of approved requests.</w:t>
      </w:r>
    </w:p>
    <w:p w14:paraId="5ACD9709" w14:textId="7B1B9874" w:rsidR="00000000" w:rsidRPr="005E410E" w:rsidRDefault="005E410E" w:rsidP="005E410E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Open</w:t>
      </w:r>
      <w:r w:rsidR="008F0715" w:rsidRPr="005E410E">
        <w:rPr>
          <w:sz w:val="24"/>
        </w:rPr>
        <w:t xml:space="preserve"> the approved request from which you want to create an expense report.</w:t>
      </w:r>
    </w:p>
    <w:p w14:paraId="1C281382" w14:textId="77777777" w:rsidR="00000000" w:rsidRPr="005E410E" w:rsidRDefault="008F0715" w:rsidP="005E410E">
      <w:pPr>
        <w:pStyle w:val="ListParagraph"/>
        <w:numPr>
          <w:ilvl w:val="0"/>
          <w:numId w:val="13"/>
        </w:numPr>
        <w:rPr>
          <w:sz w:val="24"/>
        </w:rPr>
      </w:pPr>
      <w:r w:rsidRPr="005E410E">
        <w:rPr>
          <w:sz w:val="24"/>
        </w:rPr>
        <w:t xml:space="preserve">Click </w:t>
      </w:r>
      <w:r w:rsidRPr="005E410E">
        <w:rPr>
          <w:b/>
          <w:bCs/>
          <w:sz w:val="24"/>
        </w:rPr>
        <w:t>Create Expense Report</w:t>
      </w:r>
      <w:r w:rsidRPr="005E410E">
        <w:rPr>
          <w:sz w:val="24"/>
        </w:rPr>
        <w:t xml:space="preserve">. </w:t>
      </w:r>
    </w:p>
    <w:p w14:paraId="1A6414FD" w14:textId="4E97DB45" w:rsidR="00000000" w:rsidRDefault="005E410E" w:rsidP="00FD4CB1">
      <w:pPr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BC65F9" wp14:editId="34376E73">
                <wp:simplePos x="0" y="0"/>
                <wp:positionH relativeFrom="column">
                  <wp:posOffset>5388610</wp:posOffset>
                </wp:positionH>
                <wp:positionV relativeFrom="paragraph">
                  <wp:posOffset>974421</wp:posOffset>
                </wp:positionV>
                <wp:extent cx="1009815" cy="253447"/>
                <wp:effectExtent l="19050" t="19050" r="19050" b="133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15" cy="25344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0076C" id="Rectangle 21" o:spid="_x0000_s1026" style="position:absolute;margin-left:424.3pt;margin-top:76.75pt;width:79.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" filled="f" strokecolor="#ffc000" strokeweight="2.25pt"/>
            </w:pict>
          </mc:Fallback>
        </mc:AlternateContent>
      </w:r>
      <w:r w:rsidRPr="005E410E">
        <w:rPr>
          <w:sz w:val="24"/>
        </w:rPr>
        <w:br/>
      </w:r>
      <w:r w:rsidRPr="005E410E">
        <w:rPr>
          <w:sz w:val="24"/>
        </w:rPr>
        <w:br/>
      </w:r>
      <w:r w:rsidRPr="005E410E">
        <w:drawing>
          <wp:inline distT="0" distB="0" distL="0" distR="0" wp14:anchorId="27F33DDF" wp14:editId="3E40734B">
            <wp:extent cx="6400800" cy="2824480"/>
            <wp:effectExtent l="0" t="0" r="0" b="0"/>
            <wp:docPr id="1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870347F-1D8D-40E4-A685-782D61FDFE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870347F-1D8D-40E4-A685-782D61FDFE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410E">
        <w:rPr>
          <w:sz w:val="24"/>
        </w:rPr>
        <w:br/>
      </w:r>
      <w:r w:rsidRPr="005E410E">
        <w:rPr>
          <w:sz w:val="24"/>
        </w:rPr>
        <w:br/>
      </w:r>
      <w:r w:rsidR="00FD4CB1" w:rsidRPr="00FD4CB1">
        <w:rPr>
          <w:b/>
          <w:sz w:val="24"/>
        </w:rPr>
        <w:t>Result:</w:t>
      </w:r>
      <w:r w:rsidR="00FD4CB1">
        <w:rPr>
          <w:sz w:val="24"/>
        </w:rPr>
        <w:t xml:space="preserve"> </w:t>
      </w:r>
      <w:r w:rsidR="008F0715" w:rsidRPr="005E410E">
        <w:rPr>
          <w:sz w:val="24"/>
        </w:rPr>
        <w:t xml:space="preserve">The new expense </w:t>
      </w:r>
      <w:r w:rsidR="008F0715" w:rsidRPr="005E410E">
        <w:rPr>
          <w:sz w:val="24"/>
        </w:rPr>
        <w:t>report opens in Concur Expense with the request already associated with the expense report.</w:t>
      </w:r>
      <w:r w:rsidR="00FD4CB1">
        <w:rPr>
          <w:sz w:val="24"/>
        </w:rPr>
        <w:t xml:space="preserve"> </w:t>
      </w:r>
      <w:r w:rsidR="008F0715" w:rsidRPr="00FD4CB1">
        <w:rPr>
          <w:sz w:val="24"/>
        </w:rPr>
        <w:t>You are now ready to capture expenses on the expense report!</w:t>
      </w:r>
    </w:p>
    <w:p w14:paraId="32C3C5FA" w14:textId="1B8ECE7B" w:rsidR="00FD4CB1" w:rsidRDefault="00FD4CB1" w:rsidP="00FD4CB1">
      <w:pPr>
        <w:rPr>
          <w:sz w:val="24"/>
        </w:rPr>
      </w:pPr>
    </w:p>
    <w:p w14:paraId="36F68B02" w14:textId="2B3FA1E5" w:rsidR="005916E1" w:rsidRDefault="005916E1" w:rsidP="00FD4CB1">
      <w:pPr>
        <w:pStyle w:val="ListParagraph"/>
        <w:rPr>
          <w:sz w:val="24"/>
        </w:rPr>
      </w:pPr>
    </w:p>
    <w:p w14:paraId="4332A3AF" w14:textId="08BE5415" w:rsidR="005916E1" w:rsidRDefault="005916E1" w:rsidP="00FD4CB1">
      <w:pPr>
        <w:pStyle w:val="ListParagraph"/>
        <w:rPr>
          <w:sz w:val="24"/>
        </w:rPr>
      </w:pPr>
    </w:p>
    <w:p w14:paraId="08AC6580" w14:textId="58BE97FF" w:rsidR="005916E1" w:rsidRDefault="005916E1" w:rsidP="00FD4CB1">
      <w:pPr>
        <w:pStyle w:val="ListParagraph"/>
        <w:rPr>
          <w:sz w:val="24"/>
        </w:rPr>
      </w:pPr>
      <w:bookmarkStart w:id="0" w:name="_GoBack"/>
      <w:bookmarkEnd w:id="0"/>
    </w:p>
    <w:p w14:paraId="22D9E9D4" w14:textId="1CEC3BD7" w:rsidR="005916E1" w:rsidRDefault="005916E1" w:rsidP="00FD4CB1">
      <w:pPr>
        <w:pStyle w:val="ListParagraph"/>
        <w:rPr>
          <w:sz w:val="24"/>
        </w:rPr>
      </w:pPr>
    </w:p>
    <w:p w14:paraId="2DC06812" w14:textId="49654086" w:rsidR="005916E1" w:rsidRDefault="005916E1" w:rsidP="00FD4CB1">
      <w:pPr>
        <w:pStyle w:val="ListParagraph"/>
        <w:rPr>
          <w:sz w:val="24"/>
        </w:rPr>
      </w:pPr>
    </w:p>
    <w:p w14:paraId="4C69212E" w14:textId="782ACD01" w:rsidR="005916E1" w:rsidRDefault="005916E1" w:rsidP="00FD4CB1">
      <w:pPr>
        <w:pStyle w:val="ListParagraph"/>
        <w:rPr>
          <w:sz w:val="24"/>
        </w:rPr>
      </w:pPr>
    </w:p>
    <w:p w14:paraId="1D07A3C4" w14:textId="4922482E" w:rsidR="005916E1" w:rsidRDefault="005916E1" w:rsidP="00FD4CB1">
      <w:pPr>
        <w:pStyle w:val="ListParagraph"/>
        <w:rPr>
          <w:sz w:val="24"/>
        </w:rPr>
      </w:pPr>
    </w:p>
    <w:p w14:paraId="4337EC78" w14:textId="537796AD" w:rsidR="005916E1" w:rsidRDefault="005916E1" w:rsidP="00FD4CB1">
      <w:pPr>
        <w:pStyle w:val="ListParagraph"/>
        <w:rPr>
          <w:sz w:val="24"/>
        </w:rPr>
      </w:pPr>
    </w:p>
    <w:p w14:paraId="2DDC57F2" w14:textId="7926A45F" w:rsidR="005916E1" w:rsidRDefault="005916E1" w:rsidP="00FD4CB1">
      <w:pPr>
        <w:pStyle w:val="ListParagraph"/>
        <w:rPr>
          <w:sz w:val="24"/>
        </w:rPr>
      </w:pPr>
    </w:p>
    <w:p w14:paraId="5A7CB8F6" w14:textId="7DD0974C" w:rsidR="005916E1" w:rsidRDefault="005916E1" w:rsidP="00FD4CB1">
      <w:pPr>
        <w:pStyle w:val="ListParagraph"/>
        <w:rPr>
          <w:sz w:val="24"/>
        </w:rPr>
      </w:pPr>
    </w:p>
    <w:p w14:paraId="464927F5" w14:textId="7F8ECAD3" w:rsidR="005916E1" w:rsidRDefault="005916E1" w:rsidP="00FD4CB1">
      <w:pPr>
        <w:pStyle w:val="ListParagraph"/>
        <w:rPr>
          <w:sz w:val="24"/>
        </w:rPr>
      </w:pPr>
    </w:p>
    <w:p w14:paraId="695DB9F9" w14:textId="2DA25EB9" w:rsidR="00B735BF" w:rsidRPr="00A24087" w:rsidRDefault="005C7A5C" w:rsidP="008F0715">
      <w:pPr>
        <w:spacing w:after="0" w:line="240" w:lineRule="auto"/>
        <w:rPr>
          <w:sz w:val="24"/>
        </w:rPr>
      </w:pPr>
      <w:r>
        <w:rPr>
          <w:sz w:val="24"/>
        </w:rPr>
        <w:br/>
      </w:r>
    </w:p>
    <w:p w14:paraId="03660963" w14:textId="77777777" w:rsidR="00A24087" w:rsidRPr="00A24087" w:rsidRDefault="00A24087" w:rsidP="00A24087">
      <w:pPr>
        <w:spacing w:after="0" w:line="240" w:lineRule="auto"/>
        <w:rPr>
          <w:sz w:val="24"/>
        </w:rPr>
      </w:pPr>
    </w:p>
    <w:p w14:paraId="61BF61AA" w14:textId="77777777" w:rsidR="005916E1" w:rsidRDefault="005916E1" w:rsidP="00FD4CB1">
      <w:pPr>
        <w:pStyle w:val="ListParagraph"/>
        <w:rPr>
          <w:sz w:val="24"/>
        </w:rPr>
      </w:pPr>
    </w:p>
    <w:p w14:paraId="1A13D7AA" w14:textId="77777777" w:rsidR="005916E1" w:rsidRPr="005916E1" w:rsidRDefault="005916E1" w:rsidP="005916E1">
      <w:pPr>
        <w:rPr>
          <w:sz w:val="24"/>
        </w:rPr>
      </w:pPr>
    </w:p>
    <w:p w14:paraId="019FE038" w14:textId="77777777" w:rsidR="00AA3C48" w:rsidRDefault="00AA3C48" w:rsidP="00FD4CB1">
      <w:pPr>
        <w:pStyle w:val="ListParagraph"/>
        <w:rPr>
          <w:sz w:val="24"/>
        </w:rPr>
      </w:pPr>
    </w:p>
    <w:p w14:paraId="3A976892" w14:textId="77777777" w:rsidR="00BB5193" w:rsidRPr="005E410E" w:rsidRDefault="00BB5193" w:rsidP="00FD4CB1">
      <w:pPr>
        <w:pStyle w:val="ListParagraph"/>
        <w:rPr>
          <w:sz w:val="24"/>
        </w:rPr>
      </w:pPr>
    </w:p>
    <w:sectPr w:rsidR="00BB5193" w:rsidRPr="005E410E" w:rsidSect="007C1E47">
      <w:headerReference w:type="default" r:id="rId15"/>
      <w:footerReference w:type="default" r:id="rId16"/>
      <w:pgSz w:w="12240" w:h="15840"/>
      <w:pgMar w:top="1440" w:right="1080" w:bottom="1440" w:left="1080" w:header="100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9FD7B" w14:textId="77777777" w:rsidR="00952BB6" w:rsidRDefault="00952BB6">
      <w:pPr>
        <w:spacing w:after="0" w:line="240" w:lineRule="auto"/>
      </w:pPr>
      <w:r>
        <w:separator/>
      </w:r>
    </w:p>
  </w:endnote>
  <w:endnote w:type="continuationSeparator" w:id="0">
    <w:p w14:paraId="755E56FC" w14:textId="77777777" w:rsidR="00952BB6" w:rsidRDefault="0095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120496"/>
      <w:docPartObj>
        <w:docPartGallery w:val="Page Numbers (Bottom of Page)"/>
        <w:docPartUnique/>
      </w:docPartObj>
    </w:sdtPr>
    <w:sdtEndPr>
      <w:rPr>
        <w:noProof/>
        <w:color w:val="000000" w:themeColor="text1"/>
      </w:rPr>
    </w:sdtEndPr>
    <w:sdtContent>
      <w:p w14:paraId="53331EF1" w14:textId="17633476" w:rsidR="00B70523" w:rsidRPr="003E3CB2" w:rsidRDefault="00B70523">
        <w:pPr>
          <w:pStyle w:val="Footer"/>
          <w:jc w:val="right"/>
          <w:rPr>
            <w:color w:val="000000" w:themeColor="text1"/>
          </w:rPr>
        </w:pPr>
        <w:r w:rsidRPr="003E3CB2">
          <w:rPr>
            <w:noProof/>
            <w:color w:val="000000" w:themeColor="text1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7926909A" wp14:editId="59A9E151">
                  <wp:simplePos x="0" y="0"/>
                  <wp:positionH relativeFrom="column">
                    <wp:posOffset>-149377</wp:posOffset>
                  </wp:positionH>
                  <wp:positionV relativeFrom="paragraph">
                    <wp:posOffset>-125730</wp:posOffset>
                  </wp:positionV>
                  <wp:extent cx="6651756" cy="0"/>
                  <wp:effectExtent l="0" t="0" r="0" b="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5175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0D43CBF" id="Straight Connector 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75pt,-9.9pt" to="512pt,-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" strokecolor="#ffb81c">
                  <v:stroke joinstyle="miter"/>
                </v:line>
              </w:pict>
            </mc:Fallback>
          </mc:AlternateContent>
        </w:r>
        <w:r w:rsidR="003E3CB2" w:rsidRPr="003E3CB2">
          <w:rPr>
            <w:color w:val="000000" w:themeColor="text1"/>
          </w:rPr>
          <w:t xml:space="preserve"> </w:t>
        </w:r>
        <w:r w:rsidR="003B79DC">
          <w:rPr>
            <w:color w:val="003DA5"/>
          </w:rPr>
          <w:t>August</w:t>
        </w:r>
        <w:r w:rsidR="003E3CB2" w:rsidRPr="00AF4435">
          <w:rPr>
            <w:color w:val="003DA5"/>
          </w:rPr>
          <w:t xml:space="preserve"> 2022 | </w:t>
        </w:r>
        <w:r w:rsidRPr="00AF4435">
          <w:rPr>
            <w:color w:val="003DA5"/>
          </w:rPr>
          <w:fldChar w:fldCharType="begin"/>
        </w:r>
        <w:r w:rsidRPr="00AF4435">
          <w:rPr>
            <w:color w:val="003DA5"/>
          </w:rPr>
          <w:instrText xml:space="preserve"> PAGE   \* MERGEFORMAT </w:instrText>
        </w:r>
        <w:r w:rsidRPr="00AF4435">
          <w:rPr>
            <w:color w:val="003DA5"/>
          </w:rPr>
          <w:fldChar w:fldCharType="separate"/>
        </w:r>
        <w:r w:rsidRPr="00AF4435">
          <w:rPr>
            <w:noProof/>
            <w:color w:val="003DA5"/>
          </w:rPr>
          <w:t>2</w:t>
        </w:r>
        <w:r w:rsidRPr="00AF4435">
          <w:rPr>
            <w:noProof/>
            <w:color w:val="003DA5"/>
          </w:rPr>
          <w:fldChar w:fldCharType="end"/>
        </w:r>
      </w:p>
    </w:sdtContent>
  </w:sdt>
  <w:p w14:paraId="6B36F4B1" w14:textId="77777777" w:rsidR="5EDC156E" w:rsidRDefault="5EDC156E" w:rsidP="00176B8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0EC8" w14:textId="77777777" w:rsidR="00952BB6" w:rsidRDefault="00952BB6">
      <w:pPr>
        <w:spacing w:after="0" w:line="240" w:lineRule="auto"/>
      </w:pPr>
      <w:r>
        <w:separator/>
      </w:r>
    </w:p>
  </w:footnote>
  <w:footnote w:type="continuationSeparator" w:id="0">
    <w:p w14:paraId="1E81D877" w14:textId="77777777" w:rsidR="00952BB6" w:rsidRDefault="0095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E179" w14:textId="3C2C4253" w:rsidR="5EDC156E" w:rsidRDefault="00FD4CB1" w:rsidP="5EDC156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70528" behindDoc="0" locked="0" layoutInCell="1" allowOverlap="0" wp14:anchorId="6224AE90" wp14:editId="4C772652">
              <wp:simplePos x="0" y="0"/>
              <wp:positionH relativeFrom="page">
                <wp:posOffset>-744855</wp:posOffset>
              </wp:positionH>
              <wp:positionV relativeFrom="page">
                <wp:posOffset>0</wp:posOffset>
              </wp:positionV>
              <wp:extent cx="6202018" cy="914400"/>
              <wp:effectExtent l="0" t="0" r="8890" b="0"/>
              <wp:wrapNone/>
              <wp:docPr id="197" name="Parallelogram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018" cy="914400"/>
                      </a:xfrm>
                      <a:prstGeom prst="parallelogram">
                        <a:avLst/>
                      </a:prstGeom>
                      <a:solidFill>
                        <a:srgbClr val="003D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3B386F" w14:textId="4DF3231D" w:rsidR="00176B83" w:rsidRPr="00FD4CB1" w:rsidRDefault="008F0715" w:rsidP="00B34EAD">
                          <w:pPr>
                            <w:spacing w:before="120" w:after="120"/>
                            <w:ind w:left="432"/>
                            <w:rPr>
                              <w:i/>
                            </w:rPr>
                          </w:pPr>
                          <w:sdt>
                            <w:sdtPr>
                              <w:rPr>
                                <w:b/>
                                <w:sz w:val="32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32DDF">
                                <w:rPr>
                                  <w:b/>
                                  <w:sz w:val="32"/>
                                </w:rPr>
                                <w:t xml:space="preserve">CONCUR </w:t>
                              </w:r>
                              <w:r w:rsidR="00E17ECA" w:rsidRPr="00AF4435">
                                <w:rPr>
                                  <w:b/>
                                  <w:sz w:val="32"/>
                                </w:rPr>
                                <w:t>TRAVEL AND EXPENSE</w:t>
                              </w:r>
                            </w:sdtContent>
                          </w:sdt>
                          <w:r w:rsidR="009833B3" w:rsidRPr="00B34EAD">
                            <w:rPr>
                              <w:sz w:val="32"/>
                            </w:rPr>
                            <w:br/>
                          </w:r>
                          <w:r w:rsidR="00FD4CB1" w:rsidRPr="00FD4CB1">
                            <w:rPr>
                              <w:i/>
                              <w:color w:val="E7E6E6" w:themeColor="background2"/>
                              <w:sz w:val="28"/>
                            </w:rPr>
                            <w:t>Create an Expense Report from an Approved</w:t>
                          </w:r>
                          <w:r w:rsidR="00D32DDF" w:rsidRPr="00FD4CB1">
                            <w:rPr>
                              <w:i/>
                              <w:color w:val="E7E6E6" w:themeColor="background2"/>
                              <w:sz w:val="28"/>
                            </w:rPr>
                            <w:t xml:space="preserve"> Pre-Trip</w:t>
                          </w:r>
                          <w:r w:rsidR="00FD4CB1" w:rsidRPr="00FD4CB1">
                            <w:rPr>
                              <w:i/>
                              <w:color w:val="E7E6E6" w:themeColor="background2"/>
                              <w:sz w:val="28"/>
                            </w:rPr>
                            <w:t xml:space="preserve"> </w:t>
                          </w:r>
                          <w:r w:rsidR="00D32DDF" w:rsidRPr="00FD4CB1">
                            <w:rPr>
                              <w:i/>
                              <w:color w:val="E7E6E6" w:themeColor="background2"/>
                              <w:sz w:val="28"/>
                            </w:rPr>
                            <w:t>Request</w:t>
                          </w:r>
                          <w:r w:rsidR="00D32DDF" w:rsidRPr="00FD4CB1">
                            <w:rPr>
                              <w:i/>
                              <w:color w:val="E7E6E6" w:themeColor="background2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4AE9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197" o:spid="_x0000_s1027" type="#_x0000_t7" style="position:absolute;margin-left:-58.65pt;margin-top:0;width:488.35pt;height:1in;z-index:251670528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" o:allowoverlap="f" adj="796" fillcolor="#003da5" stroked="f" strokeweight="1pt">
              <v:textbox>
                <w:txbxContent>
                  <w:p w14:paraId="5E3B386F" w14:textId="4DF3231D" w:rsidR="00176B83" w:rsidRPr="00FD4CB1" w:rsidRDefault="008F0715" w:rsidP="00B34EAD">
                    <w:pPr>
                      <w:spacing w:before="120" w:after="120"/>
                      <w:ind w:left="432"/>
                      <w:rPr>
                        <w:i/>
                      </w:rPr>
                    </w:pPr>
                    <w:sdt>
                      <w:sdtPr>
                        <w:rPr>
                          <w:b/>
                          <w:sz w:val="32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32DDF">
                          <w:rPr>
                            <w:b/>
                            <w:sz w:val="32"/>
                          </w:rPr>
                          <w:t xml:space="preserve">CONCUR </w:t>
                        </w:r>
                        <w:r w:rsidR="00E17ECA" w:rsidRPr="00AF4435">
                          <w:rPr>
                            <w:b/>
                            <w:sz w:val="32"/>
                          </w:rPr>
                          <w:t>TRAVEL AND EXPENSE</w:t>
                        </w:r>
                      </w:sdtContent>
                    </w:sdt>
                    <w:r w:rsidR="009833B3" w:rsidRPr="00B34EAD">
                      <w:rPr>
                        <w:sz w:val="32"/>
                      </w:rPr>
                      <w:br/>
                    </w:r>
                    <w:r w:rsidR="00FD4CB1" w:rsidRPr="00FD4CB1">
                      <w:rPr>
                        <w:i/>
                        <w:color w:val="E7E6E6" w:themeColor="background2"/>
                        <w:sz w:val="28"/>
                      </w:rPr>
                      <w:t>Create an Expense Report from an Approved</w:t>
                    </w:r>
                    <w:r w:rsidR="00D32DDF" w:rsidRPr="00FD4CB1">
                      <w:rPr>
                        <w:i/>
                        <w:color w:val="E7E6E6" w:themeColor="background2"/>
                        <w:sz w:val="28"/>
                      </w:rPr>
                      <w:t xml:space="preserve"> Pre-Trip</w:t>
                    </w:r>
                    <w:r w:rsidR="00FD4CB1" w:rsidRPr="00FD4CB1">
                      <w:rPr>
                        <w:i/>
                        <w:color w:val="E7E6E6" w:themeColor="background2"/>
                        <w:sz w:val="28"/>
                      </w:rPr>
                      <w:t xml:space="preserve"> </w:t>
                    </w:r>
                    <w:r w:rsidR="00D32DDF" w:rsidRPr="00FD4CB1">
                      <w:rPr>
                        <w:i/>
                        <w:color w:val="E7E6E6" w:themeColor="background2"/>
                        <w:sz w:val="28"/>
                      </w:rPr>
                      <w:t>Request</w:t>
                    </w:r>
                    <w:r w:rsidR="00D32DDF" w:rsidRPr="00FD4CB1">
                      <w:rPr>
                        <w:i/>
                        <w:color w:val="E7E6E6" w:themeColor="background2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8745" distR="118745" simplePos="0" relativeHeight="251669504" behindDoc="1" locked="0" layoutInCell="1" allowOverlap="0" wp14:anchorId="65B5D0B7" wp14:editId="0739369D">
              <wp:simplePos x="0" y="0"/>
              <wp:positionH relativeFrom="page">
                <wp:posOffset>-323850</wp:posOffset>
              </wp:positionH>
              <wp:positionV relativeFrom="page">
                <wp:align>top</wp:align>
              </wp:positionV>
              <wp:extent cx="6114553" cy="914400"/>
              <wp:effectExtent l="0" t="0" r="635" b="0"/>
              <wp:wrapThrough wrapText="bothSides">
                <wp:wrapPolygon edited="0">
                  <wp:start x="606" y="0"/>
                  <wp:lineTo x="67" y="14400"/>
                  <wp:lineTo x="0" y="19800"/>
                  <wp:lineTo x="0" y="21150"/>
                  <wp:lineTo x="20929" y="21150"/>
                  <wp:lineTo x="21131" y="14400"/>
                  <wp:lineTo x="21400" y="7200"/>
                  <wp:lineTo x="21535" y="1800"/>
                  <wp:lineTo x="21535" y="0"/>
                  <wp:lineTo x="606" y="0"/>
                </wp:wrapPolygon>
              </wp:wrapThrough>
              <wp:docPr id="5" name="Parallelogra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4553" cy="914400"/>
                      </a:xfrm>
                      <a:prstGeom prst="parallelogram">
                        <a:avLst/>
                      </a:prstGeom>
                      <a:solidFill>
                        <a:srgbClr val="FFB81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90CCF" w14:textId="77777777" w:rsidR="00B34EAD" w:rsidRPr="00176B83" w:rsidRDefault="00B34EAD" w:rsidP="00B34EAD">
                          <w:pPr>
                            <w:spacing w:before="120" w:after="120"/>
                            <w:ind w:left="720"/>
                            <w:rPr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B5D0B7" id="Parallelogram 5" o:spid="_x0000_s1028" type="#_x0000_t7" style="position:absolute;margin-left:-25.5pt;margin-top:0;width:481.45pt;height:1in;z-index:-25164697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top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" o:allowoverlap="f" adj="808" fillcolor="#ffb81c" stroked="f" strokeweight="1pt">
              <v:textbox>
                <w:txbxContent>
                  <w:p w14:paraId="0A790CCF" w14:textId="77777777" w:rsidR="00B34EAD" w:rsidRPr="00176B83" w:rsidRDefault="00B34EAD" w:rsidP="00B34EAD">
                    <w:pPr>
                      <w:spacing w:before="120" w:after="120"/>
                      <w:ind w:left="720"/>
                      <w:rPr>
                        <w:i/>
                        <w:sz w:val="2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B34EAD">
      <w:rPr>
        <w:noProof/>
      </w:rPr>
      <w:drawing>
        <wp:anchor distT="0" distB="0" distL="114300" distR="114300" simplePos="0" relativeHeight="251671552" behindDoc="0" locked="0" layoutInCell="1" allowOverlap="1" wp14:anchorId="0C0473E8" wp14:editId="4858AA96">
          <wp:simplePos x="0" y="0"/>
          <wp:positionH relativeFrom="page">
            <wp:posOffset>5734050</wp:posOffset>
          </wp:positionH>
          <wp:positionV relativeFrom="paragraph">
            <wp:posOffset>-561975</wp:posOffset>
          </wp:positionV>
          <wp:extent cx="1962150" cy="883920"/>
          <wp:effectExtent l="0" t="0" r="0" b="0"/>
          <wp:wrapThrough wrapText="bothSides">
            <wp:wrapPolygon edited="0">
              <wp:start x="7550" y="1862"/>
              <wp:lineTo x="2936" y="3724"/>
              <wp:lineTo x="1468" y="5121"/>
              <wp:lineTo x="1468" y="13034"/>
              <wp:lineTo x="2097" y="17690"/>
              <wp:lineTo x="2517" y="18621"/>
              <wp:lineTo x="3355" y="18621"/>
              <wp:lineTo x="7130" y="17690"/>
              <wp:lineTo x="19922" y="12103"/>
              <wp:lineTo x="20132" y="7914"/>
              <wp:lineTo x="16567" y="5586"/>
              <wp:lineTo x="8388" y="1862"/>
              <wp:lineTo x="7550" y="1862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usinessfinancialservices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22E"/>
    <w:multiLevelType w:val="hybridMultilevel"/>
    <w:tmpl w:val="712AC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4511"/>
    <w:multiLevelType w:val="hybridMultilevel"/>
    <w:tmpl w:val="A2D44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F5872"/>
    <w:multiLevelType w:val="hybridMultilevel"/>
    <w:tmpl w:val="6A468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B4454"/>
    <w:multiLevelType w:val="hybridMultilevel"/>
    <w:tmpl w:val="37C4CC1E"/>
    <w:lvl w:ilvl="0" w:tplc="2B5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CC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2D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F6D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47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6C4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A1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08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8D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C31E6"/>
    <w:multiLevelType w:val="hybridMultilevel"/>
    <w:tmpl w:val="22F46F16"/>
    <w:lvl w:ilvl="0" w:tplc="30A21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080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508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4E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E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C96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2A1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2A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49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96BAA"/>
    <w:multiLevelType w:val="multilevel"/>
    <w:tmpl w:val="3E9C3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B22BB"/>
    <w:multiLevelType w:val="hybridMultilevel"/>
    <w:tmpl w:val="3F1094B0"/>
    <w:lvl w:ilvl="0" w:tplc="9092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25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AF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A0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6C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0A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A1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CD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4E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651123"/>
    <w:multiLevelType w:val="multilevel"/>
    <w:tmpl w:val="4BD8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B5532"/>
    <w:multiLevelType w:val="hybridMultilevel"/>
    <w:tmpl w:val="34DC6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2E7E5D"/>
    <w:multiLevelType w:val="multilevel"/>
    <w:tmpl w:val="1586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DF7BB5"/>
    <w:multiLevelType w:val="hybridMultilevel"/>
    <w:tmpl w:val="712AC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E66F0"/>
    <w:multiLevelType w:val="hybridMultilevel"/>
    <w:tmpl w:val="4DC2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44364"/>
    <w:multiLevelType w:val="multilevel"/>
    <w:tmpl w:val="4DFE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A70BF8"/>
    <w:multiLevelType w:val="hybridMultilevel"/>
    <w:tmpl w:val="C798A538"/>
    <w:lvl w:ilvl="0" w:tplc="D1182DC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50ADB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76E18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04498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29EF5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B2208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5FADA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E2C651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9FCCE6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 w15:restartNumberingAfterBreak="0">
    <w:nsid w:val="577A335F"/>
    <w:multiLevelType w:val="hybridMultilevel"/>
    <w:tmpl w:val="1FEA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72CCF"/>
    <w:multiLevelType w:val="hybridMultilevel"/>
    <w:tmpl w:val="6A663E1A"/>
    <w:lvl w:ilvl="0" w:tplc="C0424C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60C94"/>
    <w:multiLevelType w:val="hybridMultilevel"/>
    <w:tmpl w:val="709EC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BD22F0"/>
    <w:multiLevelType w:val="multilevel"/>
    <w:tmpl w:val="EFA40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D70091"/>
    <w:multiLevelType w:val="multilevel"/>
    <w:tmpl w:val="E5A226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423C11"/>
    <w:multiLevelType w:val="hybridMultilevel"/>
    <w:tmpl w:val="2084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D03F1"/>
    <w:multiLevelType w:val="hybridMultilevel"/>
    <w:tmpl w:val="712AC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F4AB3"/>
    <w:multiLevelType w:val="hybridMultilevel"/>
    <w:tmpl w:val="ED580636"/>
    <w:lvl w:ilvl="0" w:tplc="3356BB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2"/>
  </w:num>
  <w:num w:numId="5">
    <w:abstractNumId w:val="17"/>
  </w:num>
  <w:num w:numId="6">
    <w:abstractNumId w:val="18"/>
  </w:num>
  <w:num w:numId="7">
    <w:abstractNumId w:val="5"/>
  </w:num>
  <w:num w:numId="8">
    <w:abstractNumId w:val="7"/>
  </w:num>
  <w:num w:numId="9">
    <w:abstractNumId w:val="16"/>
  </w:num>
  <w:num w:numId="10">
    <w:abstractNumId w:val="6"/>
  </w:num>
  <w:num w:numId="11">
    <w:abstractNumId w:val="13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5"/>
  </w:num>
  <w:num w:numId="17">
    <w:abstractNumId w:val="3"/>
  </w:num>
  <w:num w:numId="18">
    <w:abstractNumId w:val="10"/>
  </w:num>
  <w:num w:numId="19">
    <w:abstractNumId w:val="2"/>
  </w:num>
  <w:num w:numId="20">
    <w:abstractNumId w:val="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E2AC10"/>
    <w:rsid w:val="000334BD"/>
    <w:rsid w:val="000D0A9C"/>
    <w:rsid w:val="000E0250"/>
    <w:rsid w:val="00176B83"/>
    <w:rsid w:val="00206E59"/>
    <w:rsid w:val="00270C34"/>
    <w:rsid w:val="002C6312"/>
    <w:rsid w:val="002D46AD"/>
    <w:rsid w:val="00334614"/>
    <w:rsid w:val="00364AD9"/>
    <w:rsid w:val="003B79DC"/>
    <w:rsid w:val="003C56B3"/>
    <w:rsid w:val="003E3CB2"/>
    <w:rsid w:val="00432B35"/>
    <w:rsid w:val="004354B7"/>
    <w:rsid w:val="004A43BF"/>
    <w:rsid w:val="005323B0"/>
    <w:rsid w:val="005916E1"/>
    <w:rsid w:val="005A2456"/>
    <w:rsid w:val="005A674E"/>
    <w:rsid w:val="005C7A5C"/>
    <w:rsid w:val="005E410E"/>
    <w:rsid w:val="00696CCA"/>
    <w:rsid w:val="006D50C9"/>
    <w:rsid w:val="0074648E"/>
    <w:rsid w:val="007551A5"/>
    <w:rsid w:val="007C1E47"/>
    <w:rsid w:val="007F207C"/>
    <w:rsid w:val="00812214"/>
    <w:rsid w:val="00837DBA"/>
    <w:rsid w:val="008848E9"/>
    <w:rsid w:val="008A2CD8"/>
    <w:rsid w:val="008B6933"/>
    <w:rsid w:val="008F0715"/>
    <w:rsid w:val="009108C6"/>
    <w:rsid w:val="00952BB6"/>
    <w:rsid w:val="009833B3"/>
    <w:rsid w:val="009869A0"/>
    <w:rsid w:val="009B20A9"/>
    <w:rsid w:val="009D27E3"/>
    <w:rsid w:val="009D58A1"/>
    <w:rsid w:val="00A22AA9"/>
    <w:rsid w:val="00A24087"/>
    <w:rsid w:val="00A26E2A"/>
    <w:rsid w:val="00A878D4"/>
    <w:rsid w:val="00A97E55"/>
    <w:rsid w:val="00AA3C48"/>
    <w:rsid w:val="00AE0A11"/>
    <w:rsid w:val="00AF2A29"/>
    <w:rsid w:val="00AF4435"/>
    <w:rsid w:val="00B3229D"/>
    <w:rsid w:val="00B34EAD"/>
    <w:rsid w:val="00B35DBB"/>
    <w:rsid w:val="00B61785"/>
    <w:rsid w:val="00B70523"/>
    <w:rsid w:val="00B735BF"/>
    <w:rsid w:val="00B843B9"/>
    <w:rsid w:val="00B84A5F"/>
    <w:rsid w:val="00BA2D49"/>
    <w:rsid w:val="00BB5193"/>
    <w:rsid w:val="00BB5C58"/>
    <w:rsid w:val="00C545C2"/>
    <w:rsid w:val="00C618BC"/>
    <w:rsid w:val="00D23600"/>
    <w:rsid w:val="00D32DDF"/>
    <w:rsid w:val="00D4203A"/>
    <w:rsid w:val="00D568B9"/>
    <w:rsid w:val="00D65845"/>
    <w:rsid w:val="00DE17E8"/>
    <w:rsid w:val="00DF4145"/>
    <w:rsid w:val="00E17ECA"/>
    <w:rsid w:val="00EC10BD"/>
    <w:rsid w:val="00FB0C27"/>
    <w:rsid w:val="00FD4CB1"/>
    <w:rsid w:val="00FE36C5"/>
    <w:rsid w:val="00FE72E0"/>
    <w:rsid w:val="161D3EC6"/>
    <w:rsid w:val="497C2329"/>
    <w:rsid w:val="546FAE3C"/>
    <w:rsid w:val="5EDC156E"/>
    <w:rsid w:val="62E2A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E2AC10"/>
  <w15:chartTrackingRefBased/>
  <w15:docId w15:val="{1AE5D651-F3D7-48F2-9275-B9BECEE6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76B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61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B79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9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79DC"/>
    <w:pPr>
      <w:ind w:left="720"/>
      <w:contextualSpacing/>
    </w:pPr>
  </w:style>
  <w:style w:type="paragraph" w:customStyle="1" w:styleId="paragraph">
    <w:name w:val="paragraph"/>
    <w:basedOn w:val="Normal"/>
    <w:rsid w:val="003B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B79DC"/>
  </w:style>
  <w:style w:type="character" w:customStyle="1" w:styleId="eop">
    <w:name w:val="eop"/>
    <w:basedOn w:val="DefaultParagraphFont"/>
    <w:rsid w:val="003B79DC"/>
  </w:style>
  <w:style w:type="character" w:customStyle="1" w:styleId="scxw88488887">
    <w:name w:val="scxw88488887"/>
    <w:basedOn w:val="DefaultParagraphFont"/>
    <w:rsid w:val="003B79DC"/>
  </w:style>
  <w:style w:type="character" w:styleId="Strong">
    <w:name w:val="Strong"/>
    <w:basedOn w:val="DefaultParagraphFont"/>
    <w:uiPriority w:val="22"/>
    <w:qFormat/>
    <w:rsid w:val="00364AD9"/>
    <w:rPr>
      <w:b/>
      <w:bCs/>
    </w:rPr>
  </w:style>
  <w:style w:type="character" w:customStyle="1" w:styleId="hotkey-layer">
    <w:name w:val="hotkey-layer"/>
    <w:basedOn w:val="DefaultParagraphFont"/>
    <w:rsid w:val="00DF4145"/>
  </w:style>
  <w:style w:type="paragraph" w:styleId="NormalWeb">
    <w:name w:val="Normal (Web)"/>
    <w:basedOn w:val="Normal"/>
    <w:uiPriority w:val="99"/>
    <w:semiHidden/>
    <w:unhideWhenUsed/>
    <w:rsid w:val="00DF41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0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3/16/022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9D4633DB525459E6B9C8A4F7963F3" ma:contentTypeVersion="14" ma:contentTypeDescription="Create a new document." ma:contentTypeScope="" ma:versionID="01ae6c5fbb4e097b59de16a54baec3a9">
  <xsd:schema xmlns:xsd="http://www.w3.org/2001/XMLSchema" xmlns:xs="http://www.w3.org/2001/XMLSchema" xmlns:p="http://schemas.microsoft.com/office/2006/metadata/properties" xmlns:ns3="54b8c805-cf4a-41c9-b56d-47fa272eeafb" xmlns:ns4="3c21edd0-51d9-4aaa-8a96-94382f1ddc45" targetNamespace="http://schemas.microsoft.com/office/2006/metadata/properties" ma:root="true" ma:fieldsID="1665254a2aab3d4d8b63623196fd5a80" ns3:_="" ns4:_="">
    <xsd:import namespace="54b8c805-cf4a-41c9-b56d-47fa272eeafb"/>
    <xsd:import namespace="3c21edd0-51d9-4aaa-8a96-94382f1ddc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8c805-cf4a-41c9-b56d-47fa272e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1edd0-51d9-4aaa-8a96-94382f1dd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8A24B5-9BDB-4C06-83AE-1AC8225B3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8c805-cf4a-41c9-b56d-47fa272eeafb"/>
    <ds:schemaRef ds:uri="3c21edd0-51d9-4aaa-8a96-94382f1dd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F20CA-E272-4E1B-8A24-F53FEDF88DD4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3c21edd0-51d9-4aaa-8a96-94382f1ddc45"/>
    <ds:schemaRef ds:uri="54b8c805-cf4a-41c9-b56d-47fa272eeaf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914F3C5-4571-4DDF-B42C-0DA80FCF79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B253AD-EF58-4215-AE70-9D95281C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CONCUR TRAVEL AND EXPENSE</vt:lpstr>
    </vt:vector>
  </TitlesOfParts>
  <Company>March 22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 TRAVEL AND EXPENSE</dc:title>
  <dc:subject/>
  <dc:creator>Laura Shannon Virgil</dc:creator>
  <cp:keywords/>
  <dc:description/>
  <cp:lastModifiedBy>Laura Shannon Virgil</cp:lastModifiedBy>
  <cp:revision>3</cp:revision>
  <cp:lastPrinted>2022-08-29T19:34:00Z</cp:lastPrinted>
  <dcterms:created xsi:type="dcterms:W3CDTF">2022-08-30T04:22:00Z</dcterms:created>
  <dcterms:modified xsi:type="dcterms:W3CDTF">2022-08-30T04:23:00Z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0x010100A9D9D4633DB525459E6B9C8A4F7963F3</vt:lpwstr>
  </property>
</Properties>
</file>