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E2CF5" w14:textId="77777777" w:rsidR="001D7041" w:rsidRDefault="001D7041" w:rsidP="000958E4">
      <w:pPr>
        <w:pStyle w:val="Subtitle"/>
        <w:pBdr>
          <w:top w:val="none" w:sz="0" w:space="0" w:color="auto"/>
          <w:left w:val="none" w:sz="0" w:space="0" w:color="auto"/>
          <w:bottom w:val="none" w:sz="0" w:space="0" w:color="auto"/>
          <w:right w:val="none" w:sz="0" w:space="0" w:color="auto"/>
        </w:pBdr>
        <w:rPr>
          <w:rFonts w:cs="Arial"/>
          <w:sz w:val="28"/>
          <w:szCs w:val="28"/>
        </w:rPr>
      </w:pPr>
      <w:r>
        <w:rPr>
          <w:bCs/>
          <w:sz w:val="28"/>
          <w:szCs w:val="28"/>
        </w:rPr>
        <w:t>Assistant</w:t>
      </w:r>
      <w:r w:rsidRPr="00915262">
        <w:rPr>
          <w:bCs/>
          <w:sz w:val="28"/>
          <w:szCs w:val="28"/>
        </w:rPr>
        <w:t xml:space="preserve"> Professor of</w:t>
      </w:r>
      <w:r>
        <w:rPr>
          <w:bCs/>
          <w:sz w:val="28"/>
          <w:szCs w:val="28"/>
        </w:rPr>
        <w:t xml:space="preserve"> </w:t>
      </w:r>
      <w:r w:rsidRPr="003713B6">
        <w:rPr>
          <w:sz w:val="28"/>
          <w:szCs w:val="28"/>
        </w:rPr>
        <w:t>Biology</w:t>
      </w:r>
    </w:p>
    <w:p w14:paraId="7EAFBBBF" w14:textId="77777777" w:rsidR="001D7041" w:rsidRPr="000958E4" w:rsidRDefault="001D7041" w:rsidP="000958E4">
      <w:pPr>
        <w:pStyle w:val="Subtitle"/>
        <w:pBdr>
          <w:top w:val="none" w:sz="0" w:space="0" w:color="auto"/>
          <w:left w:val="none" w:sz="0" w:space="0" w:color="auto"/>
          <w:bottom w:val="none" w:sz="0" w:space="0" w:color="auto"/>
          <w:right w:val="none" w:sz="0" w:space="0" w:color="auto"/>
        </w:pBdr>
        <w:rPr>
          <w:bCs/>
          <w:sz w:val="28"/>
          <w:szCs w:val="28"/>
        </w:rPr>
      </w:pPr>
      <w:smartTag w:uri="urn:schemas-microsoft-com:office:smarttags" w:element="PlaceName">
        <w:smartTag w:uri="urn:schemas-microsoft-com:office:smarttags" w:element="place">
          <w:smartTag w:uri="urn:schemas-microsoft-com:office:smarttags" w:element="PlaceName">
            <w:r>
              <w:rPr>
                <w:rFonts w:cs="Arial"/>
                <w:sz w:val="28"/>
                <w:szCs w:val="28"/>
              </w:rPr>
              <w:t>West</w:t>
            </w:r>
          </w:smartTag>
          <w:r>
            <w:rPr>
              <w:rFonts w:cs="Arial"/>
              <w:sz w:val="28"/>
              <w:szCs w:val="28"/>
            </w:rPr>
            <w:t xml:space="preserve"> </w:t>
          </w:r>
          <w:smartTag w:uri="urn:schemas-microsoft-com:office:smarttags" w:element="PlaceName">
            <w:r>
              <w:rPr>
                <w:rFonts w:cs="Arial"/>
                <w:sz w:val="28"/>
                <w:szCs w:val="28"/>
              </w:rPr>
              <w:t>Texas</w:t>
            </w:r>
          </w:smartTag>
          <w:r>
            <w:rPr>
              <w:rFonts w:cs="Arial"/>
              <w:sz w:val="28"/>
              <w:szCs w:val="28"/>
            </w:rPr>
            <w:t xml:space="preserve"> </w:t>
          </w:r>
          <w:smartTag w:uri="urn:schemas-microsoft-com:office:smarttags" w:element="PlaceName">
            <w:r>
              <w:rPr>
                <w:rFonts w:cs="Arial"/>
                <w:sz w:val="28"/>
                <w:szCs w:val="28"/>
              </w:rPr>
              <w:t>A&amp;M</w:t>
            </w:r>
          </w:smartTag>
          <w:r>
            <w:rPr>
              <w:rFonts w:cs="Arial"/>
              <w:sz w:val="28"/>
              <w:szCs w:val="28"/>
            </w:rPr>
            <w:t xml:space="preserve"> </w:t>
          </w:r>
          <w:smartTag w:uri="urn:schemas-microsoft-com:office:smarttags" w:element="PlaceType">
            <w:r>
              <w:rPr>
                <w:rFonts w:cs="Arial"/>
                <w:sz w:val="28"/>
                <w:szCs w:val="28"/>
              </w:rPr>
              <w:t>University</w:t>
            </w:r>
          </w:smartTag>
        </w:smartTag>
      </w:smartTag>
    </w:p>
    <w:p w14:paraId="36C27B42" w14:textId="77777777" w:rsidR="001D7041" w:rsidRPr="00915262" w:rsidRDefault="001D7041" w:rsidP="00FC64E8">
      <w:pPr>
        <w:pStyle w:val="Heading1"/>
        <w:tabs>
          <w:tab w:val="center" w:pos="5328"/>
          <w:tab w:val="left" w:pos="7580"/>
        </w:tabs>
        <w:rPr>
          <w:rFonts w:cs="Arial"/>
          <w:b w:val="0"/>
          <w:bCs w:val="0"/>
          <w:sz w:val="24"/>
          <w:szCs w:val="24"/>
        </w:rPr>
      </w:pPr>
      <w:r w:rsidRPr="00915262">
        <w:rPr>
          <w:rFonts w:cs="Arial"/>
          <w:b w:val="0"/>
          <w:bCs w:val="0"/>
          <w:sz w:val="28"/>
          <w:szCs w:val="28"/>
        </w:rPr>
        <w:t xml:space="preserve">Canyon, </w:t>
      </w:r>
      <w:smartTag w:uri="urn:schemas-microsoft-com:office:smarttags" w:element="State">
        <w:smartTag w:uri="urn:schemas-microsoft-com:office:smarttags" w:element="place">
          <w:r w:rsidRPr="00915262">
            <w:rPr>
              <w:rFonts w:cs="Arial"/>
              <w:b w:val="0"/>
              <w:bCs w:val="0"/>
              <w:sz w:val="28"/>
              <w:szCs w:val="28"/>
            </w:rPr>
            <w:t>Texas</w:t>
          </w:r>
        </w:smartTag>
      </w:smartTag>
    </w:p>
    <w:p w14:paraId="5DFF69F8" w14:textId="77777777" w:rsidR="001D7041" w:rsidRPr="00915262" w:rsidRDefault="001D7041" w:rsidP="00FC64E8">
      <w:pPr>
        <w:spacing w:line="120" w:lineRule="exact"/>
        <w:rPr>
          <w:rFonts w:ascii="Cambria" w:hAnsi="Cambria"/>
        </w:rPr>
      </w:pPr>
    </w:p>
    <w:p w14:paraId="4E0A9C55" w14:textId="118995A8" w:rsidR="001B58EE" w:rsidRDefault="00A47016" w:rsidP="00FC64E8">
      <w:pPr>
        <w:rPr>
          <w:rFonts w:ascii="Cambria" w:hAnsi="Cambria"/>
          <w:sz w:val="24"/>
          <w:szCs w:val="24"/>
        </w:rPr>
      </w:pPr>
      <w:r w:rsidRPr="00915262">
        <w:rPr>
          <w:rFonts w:ascii="Cambria" w:hAnsi="Cambria" w:cs="Arial"/>
        </w:rPr>
        <w:t>West Texas A&amp;M University, a Member of The Texas A&amp;M University System</w:t>
      </w:r>
      <w:r>
        <w:rPr>
          <w:rFonts w:ascii="Cambria" w:hAnsi="Cambria" w:cs="Arial"/>
        </w:rPr>
        <w:t xml:space="preserve"> located in Canyon, Texas</w:t>
      </w:r>
      <w:r w:rsidRPr="00915262">
        <w:rPr>
          <w:rFonts w:ascii="Cambria" w:hAnsi="Cambria" w:cs="Arial"/>
        </w:rPr>
        <w:t xml:space="preserve">, invites applications </w:t>
      </w:r>
      <w:r w:rsidRPr="00915262">
        <w:rPr>
          <w:rFonts w:ascii="Cambria" w:hAnsi="Cambria"/>
          <w:sz w:val="24"/>
          <w:szCs w:val="24"/>
        </w:rPr>
        <w:t>for</w:t>
      </w:r>
      <w:r>
        <w:rPr>
          <w:rFonts w:ascii="Cambria" w:hAnsi="Cambria"/>
          <w:sz w:val="24"/>
          <w:szCs w:val="24"/>
        </w:rPr>
        <w:t xml:space="preserve"> a</w:t>
      </w:r>
      <w:r w:rsidRPr="00915262">
        <w:rPr>
          <w:rFonts w:ascii="Cambria" w:hAnsi="Cambria"/>
          <w:sz w:val="24"/>
          <w:szCs w:val="24"/>
        </w:rPr>
        <w:t xml:space="preserve"> </w:t>
      </w:r>
      <w:r>
        <w:rPr>
          <w:rFonts w:ascii="Cambria" w:hAnsi="Cambria"/>
          <w:sz w:val="24"/>
          <w:szCs w:val="24"/>
        </w:rPr>
        <w:t>tenure-track Assistant Professor position in Biology</w:t>
      </w:r>
      <w:r w:rsidRPr="00915262">
        <w:rPr>
          <w:rFonts w:ascii="Cambria" w:hAnsi="Cambria"/>
          <w:sz w:val="24"/>
          <w:szCs w:val="24"/>
        </w:rPr>
        <w:t xml:space="preserve"> (</w:t>
      </w:r>
      <w:r w:rsidRPr="00FD1E0D">
        <w:rPr>
          <w:rFonts w:ascii="Cambria" w:hAnsi="Cambria"/>
          <w:sz w:val="24"/>
          <w:szCs w:val="24"/>
        </w:rPr>
        <w:t>60% teaching, 35% research, 5% service</w:t>
      </w:r>
      <w:r w:rsidRPr="00915262">
        <w:rPr>
          <w:rFonts w:ascii="Cambria" w:hAnsi="Cambria"/>
          <w:sz w:val="24"/>
          <w:szCs w:val="24"/>
        </w:rPr>
        <w:t>).  This full time (</w:t>
      </w:r>
      <w:r w:rsidRPr="00FD1E0D">
        <w:rPr>
          <w:rFonts w:ascii="Cambria" w:hAnsi="Cambria"/>
          <w:sz w:val="24"/>
          <w:szCs w:val="24"/>
        </w:rPr>
        <w:t>9 month</w:t>
      </w:r>
      <w:r w:rsidRPr="00915262">
        <w:rPr>
          <w:rFonts w:ascii="Cambria" w:hAnsi="Cambria"/>
          <w:sz w:val="24"/>
          <w:szCs w:val="24"/>
        </w:rPr>
        <w:t xml:space="preserve">) position at West Texas A&amp;M University </w:t>
      </w:r>
      <w:r>
        <w:rPr>
          <w:rFonts w:ascii="Cambria" w:hAnsi="Cambria"/>
          <w:sz w:val="24"/>
          <w:szCs w:val="24"/>
        </w:rPr>
        <w:t xml:space="preserve">will include responsibilities in teaching (9 ACH/semester), research, and service </w:t>
      </w:r>
      <w:r w:rsidRPr="0014449A">
        <w:rPr>
          <w:rFonts w:ascii="Cambria" w:hAnsi="Cambria"/>
          <w:sz w:val="24"/>
          <w:szCs w:val="24"/>
        </w:rPr>
        <w:t>supportive of the</w:t>
      </w:r>
      <w:r>
        <w:rPr>
          <w:rFonts w:ascii="Cambria" w:hAnsi="Cambria"/>
          <w:sz w:val="24"/>
          <w:szCs w:val="24"/>
        </w:rPr>
        <w:t xml:space="preserve"> biology, wildlife biology, </w:t>
      </w:r>
      <w:r w:rsidRPr="0014449A">
        <w:rPr>
          <w:rFonts w:ascii="Cambria" w:hAnsi="Cambria"/>
          <w:sz w:val="24"/>
          <w:szCs w:val="24"/>
        </w:rPr>
        <w:t>e</w:t>
      </w:r>
      <w:r>
        <w:rPr>
          <w:rFonts w:ascii="Cambria" w:hAnsi="Cambria"/>
          <w:sz w:val="24"/>
          <w:szCs w:val="24"/>
        </w:rPr>
        <w:t>nvironmental science, and Biology Education programs.</w:t>
      </w:r>
      <w:r w:rsidRPr="00915262">
        <w:rPr>
          <w:rFonts w:ascii="Cambria" w:hAnsi="Cambria"/>
          <w:sz w:val="24"/>
          <w:szCs w:val="24"/>
        </w:rPr>
        <w:t xml:space="preserve"> </w:t>
      </w:r>
      <w:r>
        <w:rPr>
          <w:rFonts w:ascii="Cambria" w:hAnsi="Cambria"/>
          <w:sz w:val="24"/>
          <w:szCs w:val="24"/>
        </w:rPr>
        <w:t xml:space="preserve"> </w:t>
      </w:r>
      <w:r w:rsidRPr="00915262">
        <w:rPr>
          <w:rFonts w:ascii="Cambria" w:hAnsi="Cambria"/>
          <w:sz w:val="24"/>
          <w:szCs w:val="24"/>
        </w:rPr>
        <w:t>Teaching duties will include existing or new courses within the successful candidate's area of expertise at the undergraduate</w:t>
      </w:r>
      <w:r>
        <w:rPr>
          <w:rFonts w:ascii="Cambria" w:hAnsi="Cambria"/>
          <w:sz w:val="24"/>
          <w:szCs w:val="24"/>
        </w:rPr>
        <w:t xml:space="preserve"> and graduate levels, particularly related to area of ecology and aquatic biology.  Candidates with expertise in the application of modern field and molecular methods to the study of natural populations (e.g. ecology, aquatic biology, evolutionary biology, or wildlife biology) are encouraged to apply.</w:t>
      </w:r>
      <w:r w:rsidRPr="00915262">
        <w:rPr>
          <w:rFonts w:ascii="Cambria" w:hAnsi="Cambria"/>
          <w:sz w:val="24"/>
          <w:szCs w:val="24"/>
        </w:rPr>
        <w:t xml:space="preserve"> </w:t>
      </w:r>
      <w:bookmarkStart w:id="0" w:name="_GoBack"/>
      <w:proofErr w:type="gramStart"/>
      <w:r>
        <w:rPr>
          <w:rFonts w:ascii="Cambria" w:hAnsi="Cambria"/>
          <w:sz w:val="24"/>
          <w:szCs w:val="24"/>
        </w:rPr>
        <w:t xml:space="preserve">The successful candidate is expected to conduct research in some area of ecology or aquatic biology and be amendable to collaboration with other faculty on relevant projects; </w:t>
      </w:r>
      <w:r w:rsidRPr="00915262">
        <w:rPr>
          <w:rFonts w:ascii="Cambria" w:hAnsi="Cambria"/>
          <w:sz w:val="24"/>
          <w:szCs w:val="24"/>
        </w:rPr>
        <w:t>attrac</w:t>
      </w:r>
      <w:r w:rsidR="000620E4">
        <w:rPr>
          <w:rFonts w:ascii="Cambria" w:hAnsi="Cambria"/>
          <w:sz w:val="24"/>
          <w:szCs w:val="24"/>
        </w:rPr>
        <w:t>t and secure extramural funding;</w:t>
      </w:r>
      <w:r w:rsidRPr="00915262">
        <w:rPr>
          <w:rFonts w:ascii="Cambria" w:hAnsi="Cambria"/>
          <w:sz w:val="24"/>
          <w:szCs w:val="24"/>
        </w:rPr>
        <w:t xml:space="preserve"> publish in </w:t>
      </w:r>
      <w:r>
        <w:rPr>
          <w:rFonts w:ascii="Cambria" w:hAnsi="Cambria"/>
          <w:sz w:val="24"/>
          <w:szCs w:val="24"/>
        </w:rPr>
        <w:t xml:space="preserve">genuine </w:t>
      </w:r>
      <w:r w:rsidRPr="00915262">
        <w:rPr>
          <w:rFonts w:ascii="Cambria" w:hAnsi="Cambria"/>
          <w:sz w:val="24"/>
          <w:szCs w:val="24"/>
        </w:rPr>
        <w:t>peer reviewed journal</w:t>
      </w:r>
      <w:r w:rsidR="000620E4">
        <w:rPr>
          <w:rFonts w:ascii="Cambria" w:hAnsi="Cambria"/>
          <w:sz w:val="24"/>
          <w:szCs w:val="24"/>
        </w:rPr>
        <w:t>s;</w:t>
      </w:r>
      <w:r w:rsidRPr="00915262">
        <w:rPr>
          <w:rFonts w:ascii="Cambria" w:hAnsi="Cambria"/>
          <w:sz w:val="24"/>
          <w:szCs w:val="24"/>
        </w:rPr>
        <w:t xml:space="preserve"> </w:t>
      </w:r>
      <w:r w:rsidR="000620E4">
        <w:rPr>
          <w:rFonts w:ascii="Cambria" w:hAnsi="Cambria"/>
          <w:sz w:val="24"/>
          <w:szCs w:val="24"/>
        </w:rPr>
        <w:t>attend professional meetings;</w:t>
      </w:r>
      <w:r>
        <w:rPr>
          <w:rFonts w:ascii="Cambria" w:hAnsi="Cambria"/>
          <w:sz w:val="24"/>
          <w:szCs w:val="24"/>
        </w:rPr>
        <w:t xml:space="preserve"> provide academic </w:t>
      </w:r>
      <w:r w:rsidRPr="00915262">
        <w:rPr>
          <w:rFonts w:ascii="Cambria" w:hAnsi="Cambria"/>
          <w:sz w:val="24"/>
          <w:szCs w:val="24"/>
        </w:rPr>
        <w:t>advise</w:t>
      </w:r>
      <w:r>
        <w:rPr>
          <w:rFonts w:ascii="Cambria" w:hAnsi="Cambria"/>
          <w:sz w:val="24"/>
          <w:szCs w:val="24"/>
        </w:rPr>
        <w:t>ment to</w:t>
      </w:r>
      <w:r w:rsidRPr="00915262">
        <w:rPr>
          <w:rFonts w:ascii="Cambria" w:hAnsi="Cambria"/>
          <w:sz w:val="24"/>
          <w:szCs w:val="24"/>
        </w:rPr>
        <w:t xml:space="preserve"> </w:t>
      </w:r>
      <w:r>
        <w:rPr>
          <w:rFonts w:ascii="Cambria" w:hAnsi="Cambria"/>
          <w:sz w:val="24"/>
          <w:szCs w:val="24"/>
        </w:rPr>
        <w:t xml:space="preserve">undergraduate and </w:t>
      </w:r>
      <w:r w:rsidR="000620E4">
        <w:rPr>
          <w:rFonts w:ascii="Cambria" w:hAnsi="Cambria"/>
          <w:sz w:val="24"/>
          <w:szCs w:val="24"/>
        </w:rPr>
        <w:t>graduate students;</w:t>
      </w:r>
      <w:r w:rsidRPr="00915262">
        <w:rPr>
          <w:rFonts w:ascii="Cambria" w:hAnsi="Cambria"/>
          <w:sz w:val="24"/>
          <w:szCs w:val="24"/>
        </w:rPr>
        <w:t xml:space="preserve"> </w:t>
      </w:r>
      <w:r w:rsidR="000620E4">
        <w:rPr>
          <w:rFonts w:ascii="Cambria" w:hAnsi="Cambria"/>
          <w:sz w:val="24"/>
          <w:szCs w:val="24"/>
        </w:rPr>
        <w:t>engage students in research;</w:t>
      </w:r>
      <w:r>
        <w:rPr>
          <w:rFonts w:ascii="Cambria" w:hAnsi="Cambria"/>
          <w:sz w:val="24"/>
          <w:szCs w:val="24"/>
        </w:rPr>
        <w:t xml:space="preserve"> </w:t>
      </w:r>
      <w:r w:rsidRPr="00915262">
        <w:rPr>
          <w:rFonts w:ascii="Cambria" w:hAnsi="Cambria"/>
          <w:sz w:val="24"/>
          <w:szCs w:val="24"/>
        </w:rPr>
        <w:t>and develop and deliver effective educational programs to the community.</w:t>
      </w:r>
      <w:proofErr w:type="gramEnd"/>
      <w:r w:rsidRPr="00915262">
        <w:rPr>
          <w:rFonts w:ascii="Cambria" w:hAnsi="Cambria"/>
          <w:sz w:val="24"/>
          <w:szCs w:val="24"/>
        </w:rPr>
        <w:t xml:space="preserve">   </w:t>
      </w:r>
    </w:p>
    <w:bookmarkEnd w:id="0"/>
    <w:p w14:paraId="4D24EAA6" w14:textId="77777777" w:rsidR="00A47016" w:rsidRPr="00915262" w:rsidRDefault="00A47016" w:rsidP="00FC64E8">
      <w:pPr>
        <w:rPr>
          <w:rFonts w:ascii="Cambria" w:hAnsi="Cambria"/>
          <w:sz w:val="24"/>
          <w:szCs w:val="24"/>
        </w:rPr>
      </w:pPr>
    </w:p>
    <w:p w14:paraId="6A477BB1" w14:textId="06C5B49F" w:rsidR="0038591D" w:rsidRPr="00D9796A" w:rsidRDefault="0038591D" w:rsidP="0038591D">
      <w:pPr>
        <w:rPr>
          <w:b/>
        </w:rPr>
      </w:pPr>
      <w:r>
        <w:rPr>
          <w:b/>
        </w:rPr>
        <w:t>Primary Responsibilities include:</w:t>
      </w:r>
    </w:p>
    <w:p w14:paraId="051CDBDF" w14:textId="77777777" w:rsidR="000772EF" w:rsidRDefault="000772EF" w:rsidP="000772EF">
      <w:pPr>
        <w:numPr>
          <w:ilvl w:val="0"/>
          <w:numId w:val="5"/>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t>Teaching selected undergraduate and graduate courses, such as General Biology, Aquatic Biology, and Limnology with the possibility of developing new courses based on candidate's experience and expertise.</w:t>
      </w:r>
    </w:p>
    <w:p w14:paraId="3F2B9A15" w14:textId="77777777" w:rsidR="000772EF" w:rsidRDefault="000772EF" w:rsidP="000772EF">
      <w:pPr>
        <w:numPr>
          <w:ilvl w:val="0"/>
          <w:numId w:val="5"/>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t>Developing a dynamic research program by attracting new grants and opportunities that would allow undergraduate and graduate student participation.</w:t>
      </w:r>
    </w:p>
    <w:p w14:paraId="06C2E795" w14:textId="77777777" w:rsidR="000772EF" w:rsidRDefault="000772EF" w:rsidP="000772EF">
      <w:pPr>
        <w:pStyle w:val="ListParagraph"/>
        <w:numPr>
          <w:ilvl w:val="0"/>
          <w:numId w:val="5"/>
        </w:numPr>
        <w:spacing w:line="276" w:lineRule="auto"/>
        <w:rPr>
          <w:rFonts w:ascii="Times New Roman" w:hAnsi="Times New Roman"/>
          <w:sz w:val="24"/>
          <w:szCs w:val="24"/>
        </w:rPr>
      </w:pPr>
      <w:r>
        <w:rPr>
          <w:rFonts w:ascii="Times New Roman" w:hAnsi="Times New Roman"/>
          <w:sz w:val="24"/>
          <w:szCs w:val="24"/>
        </w:rPr>
        <w:t>Conducting professional service for the institution, academic field, and community.</w:t>
      </w:r>
    </w:p>
    <w:p w14:paraId="7E3AEB55" w14:textId="77777777" w:rsidR="000772EF" w:rsidRDefault="000772EF" w:rsidP="000772EF">
      <w:pPr>
        <w:numPr>
          <w:ilvl w:val="0"/>
          <w:numId w:val="5"/>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t>Recruiting students for the undergraduate and graduate programs in Life, Earth, &amp; Environmental Sciences</w:t>
      </w:r>
    </w:p>
    <w:p w14:paraId="35632287" w14:textId="77777777" w:rsidR="000772EF" w:rsidRDefault="000772EF" w:rsidP="000772EF">
      <w:pPr>
        <w:numPr>
          <w:ilvl w:val="0"/>
          <w:numId w:val="5"/>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t>Advising students on matters of degree plans, course scheduling, and other academic matters</w:t>
      </w:r>
    </w:p>
    <w:p w14:paraId="38C773B1" w14:textId="77777777" w:rsidR="0038591D" w:rsidRPr="00D9796A" w:rsidRDefault="0038591D" w:rsidP="0038591D">
      <w:pPr>
        <w:rPr>
          <w:b/>
        </w:rPr>
      </w:pPr>
      <w:r w:rsidRPr="00D9796A">
        <w:rPr>
          <w:b/>
        </w:rPr>
        <w:t>Necessary Qualifications:</w:t>
      </w:r>
    </w:p>
    <w:p w14:paraId="071DDF45" w14:textId="77777777" w:rsidR="000772EF" w:rsidRDefault="000772EF" w:rsidP="000772EF">
      <w:pPr>
        <w:numPr>
          <w:ilvl w:val="0"/>
          <w:numId w:val="6"/>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An earned Ph.D. in Biology or related area from an accredited institution.  ABD </w:t>
      </w:r>
      <w:proofErr w:type="gramStart"/>
      <w:r>
        <w:rPr>
          <w:rFonts w:ascii="Times New Roman" w:hAnsi="Times New Roman"/>
          <w:sz w:val="24"/>
          <w:szCs w:val="24"/>
        </w:rPr>
        <w:t>will not be considered</w:t>
      </w:r>
      <w:proofErr w:type="gramEnd"/>
      <w:r>
        <w:rPr>
          <w:rFonts w:ascii="Times New Roman" w:hAnsi="Times New Roman"/>
          <w:sz w:val="24"/>
          <w:szCs w:val="24"/>
        </w:rPr>
        <w:t>.</w:t>
      </w:r>
    </w:p>
    <w:p w14:paraId="200B071A" w14:textId="77777777" w:rsidR="000772EF" w:rsidRDefault="000772EF" w:rsidP="000772EF">
      <w:pPr>
        <w:numPr>
          <w:ilvl w:val="0"/>
          <w:numId w:val="6"/>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t>Demonstrated experience and excellence in teaching related to the courses listed above.</w:t>
      </w:r>
    </w:p>
    <w:p w14:paraId="621C2A4A" w14:textId="77777777" w:rsidR="000772EF" w:rsidRDefault="000772EF" w:rsidP="000772EF">
      <w:pPr>
        <w:numPr>
          <w:ilvl w:val="0"/>
          <w:numId w:val="6"/>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Willingness to teach </w:t>
      </w:r>
      <w:proofErr w:type="gramStart"/>
      <w:r>
        <w:rPr>
          <w:rFonts w:ascii="Times New Roman" w:hAnsi="Times New Roman"/>
          <w:sz w:val="24"/>
          <w:szCs w:val="24"/>
        </w:rPr>
        <w:t>9</w:t>
      </w:r>
      <w:proofErr w:type="gramEnd"/>
      <w:r>
        <w:rPr>
          <w:rFonts w:ascii="Times New Roman" w:hAnsi="Times New Roman"/>
          <w:sz w:val="24"/>
          <w:szCs w:val="24"/>
        </w:rPr>
        <w:t xml:space="preserve"> adjusted contact hours (ACH) per semester.</w:t>
      </w:r>
    </w:p>
    <w:p w14:paraId="0EEC8B32" w14:textId="4E12FCF2" w:rsidR="00D41AC7" w:rsidRDefault="00D41AC7" w:rsidP="00D41AC7">
      <w:pPr>
        <w:pStyle w:val="ListParagraph"/>
        <w:numPr>
          <w:ilvl w:val="0"/>
          <w:numId w:val="6"/>
        </w:numPr>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xperience</w:t>
      </w:r>
      <w:r>
        <w:rPr>
          <w:rFonts w:ascii="Times New Roman" w:hAnsi="Times New Roman"/>
          <w:sz w:val="24"/>
          <w:szCs w:val="24"/>
        </w:rPr>
        <w:t xml:space="preserve"> in seeking/obtaining</w:t>
      </w:r>
      <w:r>
        <w:rPr>
          <w:rFonts w:ascii="Times New Roman" w:hAnsi="Times New Roman"/>
          <w:sz w:val="24"/>
          <w:szCs w:val="24"/>
        </w:rPr>
        <w:t xml:space="preserve"> funding (including documentation of awards and amounts).</w:t>
      </w:r>
    </w:p>
    <w:p w14:paraId="6D8F3B69" w14:textId="77777777" w:rsidR="000772EF" w:rsidRDefault="000772EF" w:rsidP="000772EF">
      <w:pPr>
        <w:numPr>
          <w:ilvl w:val="0"/>
          <w:numId w:val="6"/>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lastRenderedPageBreak/>
        <w:t>Competency in research, as evidenced by publications (full citations) in genuine peer-reviewed journals.</w:t>
      </w:r>
    </w:p>
    <w:p w14:paraId="00A4F099" w14:textId="77777777" w:rsidR="000772EF" w:rsidRDefault="000772EF" w:rsidP="000772EF">
      <w:pPr>
        <w:numPr>
          <w:ilvl w:val="0"/>
          <w:numId w:val="6"/>
        </w:numPr>
        <w:shd w:val="clear" w:color="auto" w:fill="FFFFFF"/>
        <w:spacing w:before="100" w:beforeAutospacing="1" w:after="100" w:afterAutospacing="1" w:line="276" w:lineRule="auto"/>
        <w:rPr>
          <w:rFonts w:ascii="Times New Roman" w:hAnsi="Times New Roman"/>
          <w:sz w:val="24"/>
          <w:szCs w:val="24"/>
        </w:rPr>
      </w:pPr>
      <w:r>
        <w:rPr>
          <w:rFonts w:ascii="Times New Roman" w:hAnsi="Times New Roman"/>
          <w:sz w:val="24"/>
          <w:szCs w:val="24"/>
        </w:rPr>
        <w:t>Excellent quantitative, computer, written, and oral communication skills.</w:t>
      </w:r>
    </w:p>
    <w:p w14:paraId="04B67C44" w14:textId="77777777" w:rsidR="0038591D" w:rsidRDefault="0038591D" w:rsidP="0038591D">
      <w:pPr>
        <w:rPr>
          <w:b/>
        </w:rPr>
      </w:pPr>
      <w:r w:rsidRPr="00D9796A">
        <w:rPr>
          <w:b/>
        </w:rPr>
        <w:t>Preferred Qualifications:</w:t>
      </w:r>
    </w:p>
    <w:p w14:paraId="67C9FE1D" w14:textId="77777777" w:rsidR="0038591D" w:rsidRPr="00D9796A" w:rsidRDefault="0038591D" w:rsidP="0038591D">
      <w:pPr>
        <w:rPr>
          <w:b/>
        </w:rPr>
      </w:pPr>
    </w:p>
    <w:p w14:paraId="5115CB95" w14:textId="3E28BDA1" w:rsidR="000772EF" w:rsidRDefault="000772EF" w:rsidP="000772EF">
      <w:pPr>
        <w:pStyle w:val="ListParagraph"/>
        <w:numPr>
          <w:ilvl w:val="0"/>
          <w:numId w:val="6"/>
        </w:numPr>
        <w:spacing w:line="276" w:lineRule="auto"/>
        <w:rPr>
          <w:rFonts w:ascii="Times New Roman" w:hAnsi="Times New Roman"/>
          <w:sz w:val="24"/>
          <w:szCs w:val="24"/>
        </w:rPr>
      </w:pPr>
      <w:r>
        <w:rPr>
          <w:rFonts w:ascii="Times New Roman" w:hAnsi="Times New Roman"/>
          <w:sz w:val="24"/>
          <w:szCs w:val="24"/>
        </w:rPr>
        <w:t>Familiarity with the diversity of modern ecological techniques/methodology.</w:t>
      </w:r>
    </w:p>
    <w:p w14:paraId="3BFFB11D" w14:textId="60D795CF" w:rsidR="00D41AC7" w:rsidRPr="00D41AC7" w:rsidRDefault="00D41AC7" w:rsidP="00D41AC7">
      <w:pPr>
        <w:pStyle w:val="ListParagraph"/>
        <w:numPr>
          <w:ilvl w:val="0"/>
          <w:numId w:val="6"/>
        </w:numPr>
        <w:rPr>
          <w:rFonts w:ascii="Times New Roman" w:hAnsi="Times New Roman"/>
          <w:sz w:val="24"/>
          <w:szCs w:val="24"/>
        </w:rPr>
      </w:pPr>
      <w:r>
        <w:rPr>
          <w:rFonts w:ascii="Times New Roman" w:hAnsi="Times New Roman"/>
          <w:sz w:val="24"/>
          <w:szCs w:val="24"/>
        </w:rPr>
        <w:t>Demonstrated experience in seeking/obtaining extramural funding (including documentation of awards and amounts).</w:t>
      </w:r>
    </w:p>
    <w:p w14:paraId="4C2FEBD8" w14:textId="77777777" w:rsidR="000772EF" w:rsidRDefault="000772EF" w:rsidP="000772EF">
      <w:pPr>
        <w:pStyle w:val="ListParagraph"/>
        <w:numPr>
          <w:ilvl w:val="0"/>
          <w:numId w:val="6"/>
        </w:numPr>
        <w:spacing w:line="276" w:lineRule="auto"/>
        <w:rPr>
          <w:rFonts w:ascii="Times New Roman" w:hAnsi="Times New Roman"/>
          <w:sz w:val="24"/>
          <w:szCs w:val="24"/>
        </w:rPr>
      </w:pPr>
      <w:r>
        <w:rPr>
          <w:rFonts w:ascii="Times New Roman" w:hAnsi="Times New Roman"/>
          <w:sz w:val="24"/>
          <w:szCs w:val="24"/>
        </w:rPr>
        <w:t xml:space="preserve">Demonstrated ability and skills in leadership, mentoring, and building teamwork. </w:t>
      </w:r>
    </w:p>
    <w:p w14:paraId="657799B4" w14:textId="77777777" w:rsidR="000772EF" w:rsidRDefault="000772EF" w:rsidP="000772EF">
      <w:pPr>
        <w:pStyle w:val="ListParagraph"/>
        <w:numPr>
          <w:ilvl w:val="0"/>
          <w:numId w:val="6"/>
        </w:numPr>
        <w:spacing w:line="276" w:lineRule="auto"/>
        <w:rPr>
          <w:rFonts w:ascii="Times New Roman" w:hAnsi="Times New Roman"/>
          <w:sz w:val="24"/>
          <w:szCs w:val="24"/>
        </w:rPr>
      </w:pPr>
      <w:r>
        <w:rPr>
          <w:rFonts w:ascii="Times New Roman" w:hAnsi="Times New Roman"/>
          <w:sz w:val="24"/>
          <w:szCs w:val="24"/>
        </w:rPr>
        <w:t>Experience in developing collaborative research with other scientists, research centers and/or agencies and organizations.</w:t>
      </w:r>
    </w:p>
    <w:p w14:paraId="796F56E7" w14:textId="32F6D53F" w:rsidR="00316A8D" w:rsidRPr="002800C2" w:rsidRDefault="00316A8D" w:rsidP="00316A8D">
      <w:pPr>
        <w:shd w:val="clear" w:color="auto" w:fill="FFFFFF"/>
        <w:spacing w:before="100" w:beforeAutospacing="1" w:after="100" w:afterAutospacing="1" w:line="276" w:lineRule="auto"/>
        <w:rPr>
          <w:rFonts w:ascii="Times New Roman" w:hAnsi="Times New Roman"/>
          <w:sz w:val="24"/>
          <w:szCs w:val="24"/>
          <w:shd w:val="clear" w:color="auto" w:fill="FFFFFF"/>
        </w:rPr>
      </w:pPr>
      <w:r w:rsidRPr="002800C2">
        <w:rPr>
          <w:rStyle w:val="Strong"/>
          <w:rFonts w:ascii="Times New Roman" w:hAnsi="Times New Roman"/>
          <w:sz w:val="24"/>
          <w:szCs w:val="24"/>
          <w:shd w:val="clear" w:color="auto" w:fill="FFFFFF"/>
        </w:rPr>
        <w:t>Special Instructions:</w:t>
      </w:r>
      <w:r w:rsidRPr="002800C2">
        <w:rPr>
          <w:rStyle w:val="apple-converted-space"/>
          <w:rFonts w:ascii="Times New Roman" w:hAnsi="Times New Roman"/>
          <w:sz w:val="24"/>
          <w:szCs w:val="24"/>
          <w:shd w:val="clear" w:color="auto" w:fill="FFFFFF"/>
        </w:rPr>
        <w:t> </w:t>
      </w:r>
      <w:r w:rsidRPr="002800C2">
        <w:rPr>
          <w:rFonts w:ascii="Times New Roman" w:hAnsi="Times New Roman"/>
          <w:sz w:val="24"/>
          <w:szCs w:val="24"/>
        </w:rPr>
        <w:br/>
      </w:r>
      <w:r w:rsidRPr="002800C2">
        <w:rPr>
          <w:rFonts w:ascii="Times New Roman" w:hAnsi="Times New Roman"/>
          <w:sz w:val="24"/>
          <w:szCs w:val="24"/>
          <w:shd w:val="clear" w:color="auto" w:fill="FFFFFF"/>
        </w:rPr>
        <w:t xml:space="preserve">Review of applications will begin </w:t>
      </w:r>
      <w:r w:rsidR="000772EF">
        <w:rPr>
          <w:rFonts w:ascii="Cambria" w:hAnsi="Cambria" w:cs="Arial"/>
        </w:rPr>
        <w:t>Nov. 1</w:t>
      </w:r>
      <w:r w:rsidR="001B58EE">
        <w:rPr>
          <w:rFonts w:ascii="Cambria" w:hAnsi="Cambria" w:cs="Arial"/>
        </w:rPr>
        <w:t>, 2021</w:t>
      </w:r>
      <w:r>
        <w:rPr>
          <w:rFonts w:ascii="Cambria" w:hAnsi="Cambria" w:cs="Arial"/>
        </w:rPr>
        <w:t xml:space="preserve"> </w:t>
      </w:r>
      <w:r>
        <w:rPr>
          <w:rFonts w:ascii="Times New Roman" w:hAnsi="Times New Roman"/>
          <w:sz w:val="24"/>
          <w:szCs w:val="24"/>
          <w:shd w:val="clear" w:color="auto" w:fill="FFFFFF"/>
        </w:rPr>
        <w:t xml:space="preserve">and continue until the position </w:t>
      </w:r>
      <w:proofErr w:type="gramStart"/>
      <w:r>
        <w:rPr>
          <w:rFonts w:ascii="Times New Roman" w:hAnsi="Times New Roman"/>
          <w:sz w:val="24"/>
          <w:szCs w:val="24"/>
          <w:shd w:val="clear" w:color="auto" w:fill="FFFFFF"/>
        </w:rPr>
        <w:t>is filled</w:t>
      </w:r>
      <w:proofErr w:type="gramEnd"/>
      <w:r w:rsidRPr="002800C2">
        <w:rPr>
          <w:rFonts w:ascii="Times New Roman" w:hAnsi="Times New Roman"/>
          <w:sz w:val="24"/>
          <w:szCs w:val="24"/>
          <w:shd w:val="clear" w:color="auto" w:fill="FFFFFF"/>
        </w:rPr>
        <w:t xml:space="preserve">.   </w:t>
      </w:r>
      <w:r w:rsidRPr="002800C2">
        <w:rPr>
          <w:rFonts w:ascii="Times New Roman" w:hAnsi="Times New Roman"/>
          <w:sz w:val="24"/>
          <w:szCs w:val="24"/>
        </w:rPr>
        <w:t xml:space="preserve">Position is available </w:t>
      </w:r>
      <w:r>
        <w:rPr>
          <w:rFonts w:ascii="Times New Roman" w:hAnsi="Times New Roman"/>
          <w:sz w:val="24"/>
          <w:szCs w:val="24"/>
        </w:rPr>
        <w:t>beginn</w:t>
      </w:r>
      <w:r w:rsidR="001B58EE">
        <w:rPr>
          <w:rFonts w:ascii="Times New Roman" w:hAnsi="Times New Roman"/>
          <w:sz w:val="24"/>
          <w:szCs w:val="24"/>
        </w:rPr>
        <w:t>ing in the fall semester of 2022</w:t>
      </w:r>
      <w:r>
        <w:rPr>
          <w:rFonts w:ascii="Times New Roman" w:hAnsi="Times New Roman"/>
          <w:sz w:val="24"/>
          <w:szCs w:val="24"/>
        </w:rPr>
        <w:t xml:space="preserve">.  </w:t>
      </w:r>
      <w:r w:rsidRPr="002800C2">
        <w:rPr>
          <w:rFonts w:ascii="Times New Roman" w:hAnsi="Times New Roman"/>
          <w:sz w:val="24"/>
          <w:szCs w:val="24"/>
          <w:shd w:val="clear" w:color="auto" w:fill="FFFFFF"/>
        </w:rPr>
        <w:t>Salary and benefits are competitive and commensurate with qualifications and experience.</w:t>
      </w:r>
      <w:r w:rsidRPr="002800C2">
        <w:rPr>
          <w:rStyle w:val="apple-converted-space"/>
          <w:rFonts w:ascii="Times New Roman" w:hAnsi="Times New Roman"/>
          <w:sz w:val="24"/>
          <w:szCs w:val="24"/>
          <w:shd w:val="clear" w:color="auto" w:fill="FFFFFF"/>
        </w:rPr>
        <w:t> </w:t>
      </w:r>
      <w:r w:rsidRPr="002800C2">
        <w:rPr>
          <w:rFonts w:ascii="Times New Roman" w:hAnsi="Times New Roman"/>
          <w:sz w:val="24"/>
          <w:szCs w:val="24"/>
          <w:shd w:val="clear" w:color="auto" w:fill="FFFFFF"/>
        </w:rPr>
        <w:t xml:space="preserve">  </w:t>
      </w:r>
      <w:r>
        <w:rPr>
          <w:rFonts w:ascii="Times New Roman" w:hAnsi="Times New Roman"/>
          <w:b/>
          <w:sz w:val="24"/>
          <w:szCs w:val="24"/>
        </w:rPr>
        <w:t>Interested applicants may</w:t>
      </w:r>
      <w:r w:rsidRPr="002800C2">
        <w:rPr>
          <w:rFonts w:ascii="Times New Roman" w:hAnsi="Times New Roman"/>
          <w:b/>
          <w:sz w:val="24"/>
          <w:szCs w:val="24"/>
        </w:rPr>
        <w:t xml:space="preserve"> apply at jobs.wtamu.edu.</w:t>
      </w:r>
      <w:r w:rsidRPr="002800C2">
        <w:rPr>
          <w:rFonts w:ascii="Times New Roman" w:hAnsi="Times New Roman"/>
          <w:sz w:val="24"/>
          <w:szCs w:val="24"/>
        </w:rPr>
        <w:t xml:space="preserve"> </w:t>
      </w:r>
    </w:p>
    <w:p w14:paraId="3F65CD0F" w14:textId="77777777" w:rsidR="00316A8D" w:rsidRPr="002800C2" w:rsidRDefault="00316A8D" w:rsidP="00316A8D">
      <w:pPr>
        <w:pStyle w:val="NoSpacing"/>
        <w:spacing w:line="276" w:lineRule="auto"/>
        <w:ind w:left="360" w:hanging="360"/>
        <w:rPr>
          <w:rFonts w:ascii="Times New Roman" w:hAnsi="Times New Roman"/>
          <w:sz w:val="24"/>
          <w:szCs w:val="24"/>
        </w:rPr>
      </w:pPr>
    </w:p>
    <w:p w14:paraId="3F789D14" w14:textId="77777777" w:rsidR="00316A8D" w:rsidRPr="002800C2" w:rsidRDefault="00316A8D" w:rsidP="00316A8D">
      <w:pPr>
        <w:pStyle w:val="NoSpacing"/>
        <w:spacing w:line="276" w:lineRule="auto"/>
        <w:ind w:left="360" w:hanging="360"/>
        <w:rPr>
          <w:rFonts w:ascii="Times New Roman" w:hAnsi="Times New Roman"/>
          <w:sz w:val="24"/>
          <w:szCs w:val="24"/>
          <w:shd w:val="clear" w:color="auto" w:fill="FFFFFF"/>
        </w:rPr>
      </w:pPr>
      <w:r w:rsidRPr="002800C2">
        <w:rPr>
          <w:rFonts w:ascii="Times New Roman" w:hAnsi="Times New Roman"/>
          <w:sz w:val="24"/>
          <w:szCs w:val="24"/>
          <w:shd w:val="clear" w:color="auto" w:fill="FFFFFF"/>
        </w:rPr>
        <w:t>West Texas A&amp;M University is an Equal Opportunity/Affirmative Action/Veterans/Disability Employer.</w:t>
      </w:r>
    </w:p>
    <w:p w14:paraId="112EDFEF" w14:textId="77777777" w:rsidR="00316A8D" w:rsidRPr="002800C2" w:rsidRDefault="00316A8D" w:rsidP="00316A8D">
      <w:pPr>
        <w:pStyle w:val="NoSpacing"/>
        <w:spacing w:line="276" w:lineRule="auto"/>
        <w:ind w:left="360" w:hanging="360"/>
        <w:rPr>
          <w:rFonts w:ascii="Times New Roman" w:hAnsi="Times New Roman"/>
          <w:sz w:val="24"/>
          <w:szCs w:val="24"/>
          <w:shd w:val="clear" w:color="auto" w:fill="FFFFFF"/>
        </w:rPr>
      </w:pPr>
      <w:r w:rsidRPr="002800C2">
        <w:rPr>
          <w:rFonts w:ascii="Times New Roman" w:hAnsi="Times New Roman"/>
          <w:sz w:val="24"/>
          <w:szCs w:val="24"/>
          <w:shd w:val="clear" w:color="auto" w:fill="FFFFFF"/>
        </w:rPr>
        <w:t>All positions are security-sensitive. Applicants are subject to a criminal history investigation, and employment is contingent upon the institution’s verification of credentials and/or other information required by the institution’s procedures, including the completion of the criminal history check.</w:t>
      </w:r>
    </w:p>
    <w:p w14:paraId="4E519B3B" w14:textId="77777777" w:rsidR="00316A8D" w:rsidRPr="002800C2" w:rsidRDefault="00316A8D" w:rsidP="00316A8D">
      <w:pPr>
        <w:pStyle w:val="NoSpacing"/>
        <w:spacing w:line="276" w:lineRule="auto"/>
        <w:ind w:left="360" w:hanging="360"/>
        <w:rPr>
          <w:rFonts w:ascii="Times New Roman" w:hAnsi="Times New Roman"/>
          <w:sz w:val="24"/>
          <w:szCs w:val="24"/>
        </w:rPr>
      </w:pPr>
      <w:r w:rsidRPr="002800C2">
        <w:rPr>
          <w:rFonts w:ascii="Times New Roman" w:hAnsi="Times New Roman"/>
          <w:sz w:val="24"/>
          <w:szCs w:val="24"/>
          <w:shd w:val="clear" w:color="auto" w:fill="FFFFFF"/>
        </w:rPr>
        <w:t>Texas law requires that males, age 18 through 25, be registered w/Selective Service.</w:t>
      </w:r>
    </w:p>
    <w:p w14:paraId="1AF7712F" w14:textId="77777777" w:rsidR="001D7041" w:rsidRPr="00915262" w:rsidRDefault="001D7041" w:rsidP="00FC64E8">
      <w:pPr>
        <w:rPr>
          <w:rFonts w:ascii="Cambria" w:hAnsi="Cambria"/>
        </w:rPr>
      </w:pPr>
    </w:p>
    <w:p w14:paraId="21BDD225" w14:textId="77777777" w:rsidR="001D7041" w:rsidRDefault="001D7041"/>
    <w:sectPr w:rsidR="001D7041" w:rsidSect="00F74E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C5D41"/>
    <w:multiLevelType w:val="hybridMultilevel"/>
    <w:tmpl w:val="EC3C5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D0471E"/>
    <w:multiLevelType w:val="multilevel"/>
    <w:tmpl w:val="02EEA1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F502117"/>
    <w:multiLevelType w:val="multilevel"/>
    <w:tmpl w:val="2A80F3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1"/>
  </w:num>
  <w:num w:numId="3">
    <w:abstractNumId w:val="2"/>
  </w:num>
  <w:num w:numId="4">
    <w:abstractNumId w:val="1"/>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E8"/>
    <w:rsid w:val="00005313"/>
    <w:rsid w:val="00013222"/>
    <w:rsid w:val="0001327E"/>
    <w:rsid w:val="0004627B"/>
    <w:rsid w:val="000559A1"/>
    <w:rsid w:val="000620E4"/>
    <w:rsid w:val="000707F0"/>
    <w:rsid w:val="000772EF"/>
    <w:rsid w:val="000958E4"/>
    <w:rsid w:val="000D500B"/>
    <w:rsid w:val="0011394A"/>
    <w:rsid w:val="00161F6C"/>
    <w:rsid w:val="001B58EE"/>
    <w:rsid w:val="001D7041"/>
    <w:rsid w:val="00281520"/>
    <w:rsid w:val="00296944"/>
    <w:rsid w:val="002F7B69"/>
    <w:rsid w:val="00304831"/>
    <w:rsid w:val="00316A8D"/>
    <w:rsid w:val="003713B6"/>
    <w:rsid w:val="0038591D"/>
    <w:rsid w:val="003932B2"/>
    <w:rsid w:val="004A5DDF"/>
    <w:rsid w:val="00591B4A"/>
    <w:rsid w:val="0064738B"/>
    <w:rsid w:val="0066031A"/>
    <w:rsid w:val="00685BBF"/>
    <w:rsid w:val="006A6E5D"/>
    <w:rsid w:val="006E027A"/>
    <w:rsid w:val="00714E28"/>
    <w:rsid w:val="00740C9E"/>
    <w:rsid w:val="00790103"/>
    <w:rsid w:val="007A4698"/>
    <w:rsid w:val="007B01C8"/>
    <w:rsid w:val="007B47A2"/>
    <w:rsid w:val="007C7224"/>
    <w:rsid w:val="007F013D"/>
    <w:rsid w:val="00832738"/>
    <w:rsid w:val="008B425F"/>
    <w:rsid w:val="00900440"/>
    <w:rsid w:val="00915262"/>
    <w:rsid w:val="00926A92"/>
    <w:rsid w:val="00940C63"/>
    <w:rsid w:val="00987893"/>
    <w:rsid w:val="009E66D4"/>
    <w:rsid w:val="009E7404"/>
    <w:rsid w:val="009F465C"/>
    <w:rsid w:val="00A34EE0"/>
    <w:rsid w:val="00A47016"/>
    <w:rsid w:val="00A60856"/>
    <w:rsid w:val="00A8644B"/>
    <w:rsid w:val="00AF1099"/>
    <w:rsid w:val="00B50A47"/>
    <w:rsid w:val="00BA6086"/>
    <w:rsid w:val="00BF3B3F"/>
    <w:rsid w:val="00C126B9"/>
    <w:rsid w:val="00C86EF2"/>
    <w:rsid w:val="00D2040C"/>
    <w:rsid w:val="00D22326"/>
    <w:rsid w:val="00D41AC7"/>
    <w:rsid w:val="00D51A2C"/>
    <w:rsid w:val="00D92429"/>
    <w:rsid w:val="00DE73C8"/>
    <w:rsid w:val="00DF3F52"/>
    <w:rsid w:val="00E27C78"/>
    <w:rsid w:val="00ED2DF4"/>
    <w:rsid w:val="00F34BE7"/>
    <w:rsid w:val="00F743EA"/>
    <w:rsid w:val="00F74E82"/>
    <w:rsid w:val="00FA4B25"/>
    <w:rsid w:val="00FA7EDF"/>
    <w:rsid w:val="00FC64E8"/>
    <w:rsid w:val="00FD1E0D"/>
    <w:rsid w:val="00FF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87DDF5"/>
  <w15:docId w15:val="{9EDA8C41-B92F-45D8-9121-D8DCD75A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4E8"/>
    <w:rPr>
      <w:rFonts w:ascii="Calibri" w:hAnsi="Calibri"/>
      <w:sz w:val="22"/>
      <w:szCs w:val="22"/>
    </w:rPr>
  </w:style>
  <w:style w:type="paragraph" w:styleId="Heading1">
    <w:name w:val="heading 1"/>
    <w:basedOn w:val="Normal"/>
    <w:next w:val="Normal"/>
    <w:link w:val="Heading1Char"/>
    <w:uiPriority w:val="99"/>
    <w:qFormat/>
    <w:rsid w:val="00FC64E8"/>
    <w:pPr>
      <w:keepNext/>
      <w:jc w:val="center"/>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FC64E8"/>
    <w:pPr>
      <w:keepNext/>
      <w:pBdr>
        <w:top w:val="single" w:sz="4" w:space="1" w:color="auto"/>
        <w:left w:val="single" w:sz="4" w:space="4" w:color="auto"/>
        <w:bottom w:val="single" w:sz="4" w:space="1" w:color="auto"/>
        <w:right w:val="single" w:sz="4" w:space="4" w:color="auto"/>
      </w:pBdr>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64E8"/>
    <w:rPr>
      <w:rFonts w:ascii="Cambria" w:hAnsi="Cambria" w:cs="Times New Roman"/>
      <w:b/>
      <w:bCs/>
      <w:kern w:val="32"/>
      <w:sz w:val="32"/>
      <w:szCs w:val="32"/>
    </w:rPr>
  </w:style>
  <w:style w:type="character" w:customStyle="1" w:styleId="Heading3Char">
    <w:name w:val="Heading 3 Char"/>
    <w:link w:val="Heading3"/>
    <w:uiPriority w:val="99"/>
    <w:locked/>
    <w:rsid w:val="00FC64E8"/>
    <w:rPr>
      <w:rFonts w:ascii="Cambria" w:hAnsi="Cambria" w:cs="Times New Roman"/>
      <w:b/>
      <w:bCs/>
      <w:sz w:val="26"/>
      <w:szCs w:val="26"/>
    </w:rPr>
  </w:style>
  <w:style w:type="paragraph" w:styleId="ListParagraph">
    <w:name w:val="List Paragraph"/>
    <w:basedOn w:val="Normal"/>
    <w:uiPriority w:val="34"/>
    <w:qFormat/>
    <w:rsid w:val="00FC64E8"/>
    <w:pPr>
      <w:ind w:left="720"/>
      <w:contextualSpacing/>
    </w:pPr>
  </w:style>
  <w:style w:type="paragraph" w:customStyle="1" w:styleId="Pa2">
    <w:name w:val="Pa2"/>
    <w:basedOn w:val="Normal"/>
    <w:next w:val="Normal"/>
    <w:uiPriority w:val="99"/>
    <w:rsid w:val="00FC64E8"/>
    <w:pPr>
      <w:autoSpaceDE w:val="0"/>
      <w:autoSpaceDN w:val="0"/>
      <w:adjustRightInd w:val="0"/>
      <w:spacing w:line="191" w:lineRule="atLeast"/>
    </w:pPr>
    <w:rPr>
      <w:rFonts w:ascii="Myriad Pro" w:hAnsi="Myriad Pro"/>
      <w:sz w:val="24"/>
      <w:szCs w:val="24"/>
    </w:rPr>
  </w:style>
  <w:style w:type="paragraph" w:customStyle="1" w:styleId="Pa4">
    <w:name w:val="Pa4"/>
    <w:basedOn w:val="Normal"/>
    <w:next w:val="Normal"/>
    <w:uiPriority w:val="99"/>
    <w:rsid w:val="00FC64E8"/>
    <w:pPr>
      <w:autoSpaceDE w:val="0"/>
      <w:autoSpaceDN w:val="0"/>
      <w:adjustRightInd w:val="0"/>
      <w:spacing w:line="191" w:lineRule="atLeast"/>
    </w:pPr>
    <w:rPr>
      <w:rFonts w:ascii="Myriad Pro" w:hAnsi="Myriad Pro"/>
      <w:sz w:val="24"/>
      <w:szCs w:val="24"/>
    </w:rPr>
  </w:style>
  <w:style w:type="paragraph" w:styleId="Subtitle">
    <w:name w:val="Subtitle"/>
    <w:basedOn w:val="Normal"/>
    <w:link w:val="SubtitleChar"/>
    <w:uiPriority w:val="99"/>
    <w:qFormat/>
    <w:rsid w:val="00FC64E8"/>
    <w:pPr>
      <w:pBdr>
        <w:top w:val="single" w:sz="4" w:space="1" w:color="auto"/>
        <w:left w:val="single" w:sz="4" w:space="4" w:color="auto"/>
        <w:bottom w:val="single" w:sz="4" w:space="1" w:color="auto"/>
        <w:right w:val="single" w:sz="4" w:space="4" w:color="auto"/>
      </w:pBdr>
      <w:jc w:val="center"/>
    </w:pPr>
    <w:rPr>
      <w:rFonts w:ascii="Cambria" w:hAnsi="Cambria"/>
      <w:sz w:val="24"/>
      <w:szCs w:val="24"/>
    </w:rPr>
  </w:style>
  <w:style w:type="character" w:customStyle="1" w:styleId="SubtitleChar">
    <w:name w:val="Subtitle Char"/>
    <w:link w:val="Subtitle"/>
    <w:uiPriority w:val="99"/>
    <w:locked/>
    <w:rsid w:val="00FC64E8"/>
    <w:rPr>
      <w:rFonts w:ascii="Cambria" w:hAnsi="Cambria" w:cs="Times New Roman"/>
      <w:sz w:val="24"/>
      <w:szCs w:val="24"/>
    </w:rPr>
  </w:style>
  <w:style w:type="character" w:styleId="Strong">
    <w:name w:val="Strong"/>
    <w:uiPriority w:val="22"/>
    <w:qFormat/>
    <w:locked/>
    <w:rsid w:val="00316A8D"/>
    <w:rPr>
      <w:b/>
      <w:bCs/>
    </w:rPr>
  </w:style>
  <w:style w:type="paragraph" w:styleId="NoSpacing">
    <w:name w:val="No Spacing"/>
    <w:uiPriority w:val="1"/>
    <w:qFormat/>
    <w:rsid w:val="00316A8D"/>
    <w:rPr>
      <w:rFonts w:ascii="Calibri" w:eastAsia="MS Mincho" w:hAnsi="Calibri"/>
      <w:sz w:val="22"/>
      <w:szCs w:val="22"/>
      <w:lang w:eastAsia="ja-JP"/>
    </w:rPr>
  </w:style>
  <w:style w:type="character" w:customStyle="1" w:styleId="apple-converted-space">
    <w:name w:val="apple-converted-space"/>
    <w:rsid w:val="0031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3332">
      <w:bodyDiv w:val="1"/>
      <w:marLeft w:val="0"/>
      <w:marRight w:val="0"/>
      <w:marTop w:val="0"/>
      <w:marBottom w:val="0"/>
      <w:divBdr>
        <w:top w:val="none" w:sz="0" w:space="0" w:color="auto"/>
        <w:left w:val="none" w:sz="0" w:space="0" w:color="auto"/>
        <w:bottom w:val="none" w:sz="0" w:space="0" w:color="auto"/>
        <w:right w:val="none" w:sz="0" w:space="0" w:color="auto"/>
      </w:divBdr>
    </w:div>
    <w:div w:id="998120696">
      <w:bodyDiv w:val="1"/>
      <w:marLeft w:val="0"/>
      <w:marRight w:val="0"/>
      <w:marTop w:val="0"/>
      <w:marBottom w:val="0"/>
      <w:divBdr>
        <w:top w:val="none" w:sz="0" w:space="0" w:color="auto"/>
        <w:left w:val="none" w:sz="0" w:space="0" w:color="auto"/>
        <w:bottom w:val="none" w:sz="0" w:space="0" w:color="auto"/>
        <w:right w:val="none" w:sz="0" w:space="0" w:color="auto"/>
      </w:divBdr>
    </w:div>
    <w:div w:id="1347710650">
      <w:bodyDiv w:val="1"/>
      <w:marLeft w:val="0"/>
      <w:marRight w:val="0"/>
      <w:marTop w:val="0"/>
      <w:marBottom w:val="0"/>
      <w:divBdr>
        <w:top w:val="none" w:sz="0" w:space="0" w:color="auto"/>
        <w:left w:val="none" w:sz="0" w:space="0" w:color="auto"/>
        <w:bottom w:val="none" w:sz="0" w:space="0" w:color="auto"/>
        <w:right w:val="none" w:sz="0" w:space="0" w:color="auto"/>
      </w:divBdr>
    </w:div>
    <w:div w:id="19580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Assistant Professor of Biology</vt:lpstr>
    </vt:vector>
  </TitlesOfParts>
  <Company>WTAMU</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Professor of Biology</dc:title>
  <dc:creator>Ward, Rocky</dc:creator>
  <cp:lastModifiedBy>Sissom, David</cp:lastModifiedBy>
  <cp:revision>11</cp:revision>
  <dcterms:created xsi:type="dcterms:W3CDTF">2021-09-06T16:34:00Z</dcterms:created>
  <dcterms:modified xsi:type="dcterms:W3CDTF">2021-09-24T19:25:00Z</dcterms:modified>
</cp:coreProperties>
</file>