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0"/>
        <w:gridCol w:w="3313"/>
        <w:gridCol w:w="6"/>
        <w:gridCol w:w="11"/>
      </w:tblGrid>
      <w:tr w:rsidR="00DB23B9" w:rsidRPr="00DB23B9" w14:paraId="209EFD4F" w14:textId="77777777" w:rsidTr="00B8718C">
        <w:tc>
          <w:tcPr>
            <w:tcW w:w="3458" w:type="pct"/>
            <w:noWrap/>
          </w:tcPr>
          <w:p w14:paraId="212BEB59" w14:textId="0D87B216" w:rsidR="002D046D" w:rsidRPr="002D046D" w:rsidRDefault="001A13B9" w:rsidP="002D046D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val="de-DE"/>
              </w:rPr>
            </w:pPr>
            <w:r>
              <w:rPr>
                <w:rFonts w:ascii="Helvetica" w:eastAsia="Times New Roman" w:hAnsi="Helvetica" w:cs="Helvetica"/>
                <w:noProof/>
                <w:spacing w:val="3"/>
                <w:sz w:val="24"/>
                <w:szCs w:val="24"/>
                <w:lang w:val="de-DE"/>
              </w:rPr>
              <w:drawing>
                <wp:inline distT="0" distB="0" distL="0" distR="0" wp14:anchorId="660F8E89" wp14:editId="79C1D60A">
                  <wp:extent cx="984250" cy="984250"/>
                  <wp:effectExtent l="0" t="0" r="6350" b="6350"/>
                  <wp:docPr id="2" name="Picture 2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alenda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355" cy="98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pct"/>
            <w:noWrap/>
            <w:hideMark/>
          </w:tcPr>
          <w:p w14:paraId="2CF081E9" w14:textId="168EF88F" w:rsidR="002D046D" w:rsidRPr="00DB23B9" w:rsidRDefault="00A94B73" w:rsidP="002D046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 w:themeColor="text1"/>
                <w:spacing w:val="3"/>
                <w:sz w:val="24"/>
                <w:szCs w:val="24"/>
              </w:rPr>
            </w:pPr>
            <w:r w:rsidRPr="00DB23B9">
              <w:rPr>
                <w:rFonts w:ascii="Helvetica" w:eastAsia="Times New Roman" w:hAnsi="Helvetica" w:cs="Helvetica"/>
                <w:noProof/>
                <w:color w:val="000000" w:themeColor="text1"/>
                <w:spacing w:val="3"/>
                <w:sz w:val="24"/>
                <w:szCs w:val="24"/>
              </w:rPr>
              <w:t>April 202</w:t>
            </w:r>
            <w:r w:rsidR="00DB23B9" w:rsidRPr="00DB23B9">
              <w:rPr>
                <w:rFonts w:ascii="Helvetica" w:eastAsia="Times New Roman" w:hAnsi="Helvetica" w:cs="Helvetica"/>
                <w:noProof/>
                <w:color w:val="000000" w:themeColor="text1"/>
                <w:spacing w:val="3"/>
                <w:sz w:val="24"/>
                <w:szCs w:val="24"/>
              </w:rPr>
              <w:t>5</w:t>
            </w:r>
          </w:p>
        </w:tc>
        <w:tc>
          <w:tcPr>
            <w:tcW w:w="3" w:type="pct"/>
            <w:noWrap/>
            <w:hideMark/>
          </w:tcPr>
          <w:p w14:paraId="21B4938D" w14:textId="77777777" w:rsidR="002D046D" w:rsidRPr="00DB23B9" w:rsidRDefault="002D046D" w:rsidP="002D046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 w:themeColor="text1"/>
                <w:spacing w:val="3"/>
                <w:sz w:val="24"/>
                <w:szCs w:val="24"/>
              </w:rPr>
            </w:pPr>
          </w:p>
        </w:tc>
        <w:tc>
          <w:tcPr>
            <w:tcW w:w="5" w:type="pct"/>
            <w:vMerge w:val="restart"/>
            <w:noWrap/>
            <w:hideMark/>
          </w:tcPr>
          <w:p w14:paraId="278D3BC6" w14:textId="77777777" w:rsidR="002D046D" w:rsidRPr="00DB23B9" w:rsidRDefault="002D046D" w:rsidP="002D046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pacing w:val="3"/>
                <w:sz w:val="24"/>
                <w:szCs w:val="24"/>
              </w:rPr>
            </w:pPr>
            <w:r w:rsidRPr="00DB23B9">
              <w:rPr>
                <w:rFonts w:ascii="Helvetica" w:eastAsia="Times New Roman" w:hAnsi="Helvetica" w:cs="Helvetica"/>
                <w:noProof/>
                <w:color w:val="000000" w:themeColor="text1"/>
                <w:spacing w:val="3"/>
                <w:sz w:val="24"/>
                <w:szCs w:val="24"/>
              </w:rPr>
              <w:drawing>
                <wp:inline distT="0" distB="0" distL="0" distR="0" wp14:anchorId="490CA0D2" wp14:editId="0482767A">
                  <wp:extent cx="6985" cy="69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AF391" w14:textId="77777777" w:rsidR="002D046D" w:rsidRPr="00DB23B9" w:rsidRDefault="002D046D" w:rsidP="002D046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pacing w:val="3"/>
                <w:sz w:val="24"/>
                <w:szCs w:val="24"/>
              </w:rPr>
            </w:pPr>
            <w:r w:rsidRPr="00DB23B9">
              <w:rPr>
                <w:rFonts w:ascii="Helvetica" w:eastAsia="Times New Roman" w:hAnsi="Helvetica" w:cs="Helvetica"/>
                <w:noProof/>
                <w:color w:val="000000" w:themeColor="text1"/>
                <w:spacing w:val="3"/>
                <w:sz w:val="24"/>
                <w:szCs w:val="24"/>
              </w:rPr>
              <w:drawing>
                <wp:inline distT="0" distB="0" distL="0" distR="0" wp14:anchorId="1C07E629" wp14:editId="76158371">
                  <wp:extent cx="6985" cy="698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46D" w:rsidRPr="002D046D" w14:paraId="0FA0C3B0" w14:textId="77777777" w:rsidTr="00B8718C">
        <w:tc>
          <w:tcPr>
            <w:tcW w:w="4995" w:type="pct"/>
            <w:gridSpan w:val="3"/>
            <w:vAlign w:val="center"/>
          </w:tcPr>
          <w:p w14:paraId="7F67DCEC" w14:textId="77777777" w:rsidR="00DB23B9" w:rsidRDefault="00DB23B9" w:rsidP="002D046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  <w:p w14:paraId="72CBAD49" w14:textId="46A1D8BE" w:rsidR="002D046D" w:rsidRPr="002D046D" w:rsidRDefault="002D046D" w:rsidP="002D046D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</w:p>
        </w:tc>
        <w:tc>
          <w:tcPr>
            <w:tcW w:w="5" w:type="pct"/>
            <w:vMerge/>
            <w:vAlign w:val="center"/>
            <w:hideMark/>
          </w:tcPr>
          <w:p w14:paraId="0AC3ABC1" w14:textId="77777777" w:rsidR="002D046D" w:rsidRPr="002D046D" w:rsidRDefault="002D046D" w:rsidP="002D046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14:paraId="257FEFBC" w14:textId="3DB05105" w:rsidR="002D046D" w:rsidRPr="00A94B73" w:rsidRDefault="002D046D" w:rsidP="002D046D">
      <w:pPr>
        <w:spacing w:after="0" w:line="240" w:lineRule="auto"/>
        <w:rPr>
          <w:rFonts w:ascii="Arial" w:eastAsia="Times New Roman" w:hAnsi="Arial" w:cs="Arial"/>
          <w:strike/>
          <w:color w:val="222222"/>
          <w:sz w:val="24"/>
          <w:szCs w:val="24"/>
        </w:rPr>
      </w:pPr>
    </w:p>
    <w:p w14:paraId="36F183A2" w14:textId="77777777" w:rsidR="00747E7C" w:rsidRPr="002D046D" w:rsidRDefault="00747E7C" w:rsidP="002D04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81CCD00" w14:textId="5BF276C1" w:rsidR="002D046D" w:rsidRDefault="00DB0E51" w:rsidP="002D04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As California State Ambassadors representing the </w:t>
      </w:r>
      <w:r w:rsidR="002D046D" w:rsidRPr="001A13B9"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</w:rPr>
        <w:t>National Society Descendants of American Farmers</w:t>
      </w:r>
      <w:r w:rsidR="002D046D" w:rsidRPr="002D046D">
        <w:rPr>
          <w:rFonts w:ascii="Arial" w:eastAsia="Times New Roman" w:hAnsi="Arial" w:cs="Arial"/>
          <w:i/>
          <w:iCs/>
          <w:color w:val="222222"/>
          <w:sz w:val="24"/>
          <w:szCs w:val="24"/>
        </w:rPr>
        <w:t>,</w:t>
      </w:r>
      <w:r w:rsidR="00747E7C">
        <w:rPr>
          <w:rFonts w:ascii="Arial" w:eastAsia="Times New Roman" w:hAnsi="Arial" w:cs="Arial"/>
          <w:color w:val="222222"/>
          <w:sz w:val="24"/>
          <w:szCs w:val="24"/>
        </w:rPr>
        <w:t xml:space="preserve"> it is our pleasure share with </w:t>
      </w:r>
      <w:r w:rsidR="00747E7C" w:rsidRPr="00DB23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you </w:t>
      </w:r>
      <w:r w:rsidR="00A94B73" w:rsidRPr="00DB23B9">
        <w:rPr>
          <w:rFonts w:ascii="Arial" w:eastAsia="Times New Roman" w:hAnsi="Arial" w:cs="Arial"/>
          <w:color w:val="000000" w:themeColor="text1"/>
          <w:sz w:val="24"/>
          <w:szCs w:val="24"/>
        </w:rPr>
        <w:t>an</w:t>
      </w:r>
      <w:r w:rsidR="002D046D" w:rsidRPr="00DB23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2D046D"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opportunity </w:t>
      </w:r>
      <w:r w:rsidR="00747E7C">
        <w:rPr>
          <w:rFonts w:ascii="Arial" w:eastAsia="Times New Roman" w:hAnsi="Arial" w:cs="Arial"/>
          <w:color w:val="222222"/>
          <w:sz w:val="24"/>
          <w:szCs w:val="24"/>
        </w:rPr>
        <w:t xml:space="preserve">for your students </w:t>
      </w:r>
      <w:r w:rsidR="002D046D"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to apply for a </w:t>
      </w:r>
      <w:r w:rsidR="002D046D" w:rsidRPr="001A13B9">
        <w:rPr>
          <w:rFonts w:ascii="Arial" w:eastAsia="Times New Roman" w:hAnsi="Arial" w:cs="Arial"/>
          <w:b/>
          <w:bCs/>
          <w:color w:val="00B050"/>
          <w:sz w:val="24"/>
          <w:szCs w:val="24"/>
        </w:rPr>
        <w:t>$2000 scholarship</w:t>
      </w:r>
      <w:r w:rsidR="00747E7C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p w14:paraId="25B4AB76" w14:textId="1F228C0F" w:rsidR="00DB0E51" w:rsidRDefault="00DB0E51" w:rsidP="002D04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673956" w14:textId="47F8FE6F" w:rsidR="00DB0E51" w:rsidRPr="002D046D" w:rsidRDefault="00DB0E51" w:rsidP="00DB0E5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B23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Students </w:t>
      </w:r>
      <w:r w:rsidR="00A94B73" w:rsidRPr="00DB23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 xml:space="preserve">need not </w:t>
      </w:r>
      <w:r w:rsidRPr="00DB23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be a member</w:t>
      </w:r>
      <w:r w:rsidRPr="00DB23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D046D">
        <w:rPr>
          <w:rFonts w:ascii="Arial" w:eastAsia="Times New Roman" w:hAnsi="Arial" w:cs="Arial"/>
          <w:b/>
          <w:bCs/>
          <w:color w:val="222222"/>
          <w:sz w:val="24"/>
          <w:szCs w:val="24"/>
        </w:rPr>
        <w:t>of this society to be eligible</w:t>
      </w:r>
      <w:r w:rsidR="00A94B73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43F13A56" w14:textId="77777777" w:rsidR="002D046D" w:rsidRPr="002D046D" w:rsidRDefault="002D046D" w:rsidP="002D04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57DE12" w14:textId="0BF65DF3" w:rsidR="002D046D" w:rsidRDefault="002D046D" w:rsidP="002D04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046D">
        <w:rPr>
          <w:rFonts w:ascii="Arial" w:eastAsia="Times New Roman" w:hAnsi="Arial" w:cs="Arial"/>
          <w:color w:val="222222"/>
          <w:sz w:val="24"/>
          <w:szCs w:val="24"/>
        </w:rPr>
        <w:t>The</w:t>
      </w:r>
      <w:r w:rsidRPr="002D046D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 xml:space="preserve"> </w:t>
      </w:r>
      <w:r w:rsidRPr="001A13B9"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</w:rPr>
        <w:t>National Society Descendants of American Farmers</w:t>
      </w:r>
      <w:r w:rsidRPr="001A13B9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was established </w:t>
      </w:r>
      <w:r w:rsidR="00A94B73">
        <w:rPr>
          <w:rFonts w:ascii="Arial" w:eastAsia="Times New Roman" w:hAnsi="Arial" w:cs="Arial"/>
          <w:color w:val="222222"/>
          <w:sz w:val="24"/>
          <w:szCs w:val="24"/>
        </w:rPr>
        <w:t>with the following goals:</w:t>
      </w:r>
    </w:p>
    <w:p w14:paraId="000104C1" w14:textId="77777777" w:rsidR="001A13B9" w:rsidRPr="002D046D" w:rsidRDefault="001A13B9" w:rsidP="002D04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EF106F" w14:textId="5F1835E2" w:rsidR="002D046D" w:rsidRPr="002D046D" w:rsidRDefault="001A13B9" w:rsidP="002D046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54673" wp14:editId="63179EB4">
                <wp:simplePos x="0" y="0"/>
                <wp:positionH relativeFrom="column">
                  <wp:posOffset>12700</wp:posOffset>
                </wp:positionH>
                <wp:positionV relativeFrom="paragraph">
                  <wp:posOffset>5080</wp:posOffset>
                </wp:positionV>
                <wp:extent cx="7035800" cy="2000250"/>
                <wp:effectExtent l="19050" t="19050" r="3175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20002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A9273" id="Rectangle 1" o:spid="_x0000_s1026" style="position:absolute;margin-left:1pt;margin-top:.4pt;width:554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" filled="f" strokecolor="#00b050" strokeweight="4.5pt"/>
            </w:pict>
          </mc:Fallback>
        </mc:AlternateContent>
      </w:r>
      <w:r w:rsidR="002D046D"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 To </w:t>
      </w:r>
      <w:r w:rsidR="002D046D" w:rsidRPr="00161F7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identify and honor </w:t>
      </w:r>
      <w:r w:rsidR="002D046D"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the memory of our ancestors who were "farmers" </w:t>
      </w:r>
      <w:r w:rsidR="00A94B73" w:rsidRPr="00A94B73">
        <w:rPr>
          <w:rFonts w:ascii="Arial" w:eastAsia="Times New Roman" w:hAnsi="Arial" w:cs="Arial"/>
          <w:color w:val="FF0000"/>
          <w:sz w:val="24"/>
          <w:szCs w:val="24"/>
        </w:rPr>
        <w:t>and</w:t>
      </w:r>
      <w:r w:rsidR="002D046D" w:rsidRPr="00A94B73">
        <w:rPr>
          <w:rFonts w:ascii="Arial" w:eastAsia="Times New Roman" w:hAnsi="Arial" w:cs="Arial"/>
          <w:color w:val="FF0000"/>
          <w:sz w:val="24"/>
          <w:szCs w:val="24"/>
        </w:rPr>
        <w:t xml:space="preserve"> living</w:t>
      </w:r>
      <w:r w:rsidR="002D046D"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 within the present boundaries comprising the forty-eight (48) contiguous states of the United States of America between July 4, 1776 - December 31, 1900.</w:t>
      </w:r>
    </w:p>
    <w:p w14:paraId="57565F7E" w14:textId="74FC41D5" w:rsidR="002D046D" w:rsidRPr="002D046D" w:rsidRDefault="00A94B73" w:rsidP="002D046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161F7D"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 w:rsidR="002D046D" w:rsidRPr="00161F7D"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002D046D" w:rsidRPr="00A94B7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2D046D"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collect and preserve records, documents, and relics pertaining to the history and genealogy </w:t>
      </w:r>
      <w:r w:rsidRPr="00DB23B9">
        <w:rPr>
          <w:rFonts w:ascii="Arial" w:eastAsia="Times New Roman" w:hAnsi="Arial" w:cs="Arial"/>
          <w:color w:val="000000" w:themeColor="text1"/>
          <w:sz w:val="24"/>
          <w:szCs w:val="24"/>
        </w:rPr>
        <w:t>early American farmers</w:t>
      </w:r>
      <w:r w:rsidRPr="00A94B73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279A57A4" w14:textId="1457AB0A" w:rsidR="002D046D" w:rsidRPr="00A94B73" w:rsidRDefault="002D046D" w:rsidP="002D046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FF0000"/>
          <w:sz w:val="24"/>
          <w:szCs w:val="24"/>
        </w:rPr>
      </w:pPr>
      <w:r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To produce and distribute publications relating to the history and genealogy of </w:t>
      </w:r>
      <w:r w:rsidR="00A94B73" w:rsidRPr="00161F7D">
        <w:rPr>
          <w:rFonts w:ascii="Arial" w:eastAsia="Times New Roman" w:hAnsi="Arial" w:cs="Arial"/>
          <w:color w:val="000000" w:themeColor="text1"/>
          <w:sz w:val="24"/>
          <w:szCs w:val="24"/>
        </w:rPr>
        <w:t>these farmers</w:t>
      </w:r>
      <w:r w:rsidR="00A94B73" w:rsidRPr="00A94B73"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14:paraId="6720F383" w14:textId="7C605191" w:rsidR="002D046D" w:rsidRPr="00747E7C" w:rsidRDefault="002D046D" w:rsidP="002D046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highlight w:val="yellow"/>
        </w:rPr>
      </w:pPr>
      <w:r w:rsidRPr="00747E7C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To encourage study and inspire an appreciation of the rural and country life led by our ancestors. </w:t>
      </w:r>
    </w:p>
    <w:p w14:paraId="762AC69F" w14:textId="77777777" w:rsidR="002D046D" w:rsidRPr="002D046D" w:rsidRDefault="002D046D" w:rsidP="002D046D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2D046D">
        <w:rPr>
          <w:rFonts w:ascii="Arial" w:eastAsia="Times New Roman" w:hAnsi="Arial" w:cs="Arial"/>
          <w:color w:val="222222"/>
          <w:sz w:val="24"/>
          <w:szCs w:val="24"/>
        </w:rPr>
        <w:t>To engage in related educational, historical, genealogical, patriotic, literary, and social activities.</w:t>
      </w:r>
    </w:p>
    <w:p w14:paraId="71F33CF2" w14:textId="77777777" w:rsidR="002D046D" w:rsidRPr="002D046D" w:rsidRDefault="002D046D" w:rsidP="002D046D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C6263C" w14:textId="5411CA93" w:rsidR="001A13B9" w:rsidRPr="0071722F" w:rsidRDefault="00DB0E51" w:rsidP="001A13B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722F">
        <w:rPr>
          <w:rFonts w:ascii="Arial" w:eastAsia="Times New Roman" w:hAnsi="Arial" w:cs="Arial"/>
          <w:sz w:val="24"/>
          <w:szCs w:val="24"/>
        </w:rPr>
        <w:t xml:space="preserve">As a college professor myself, I </w:t>
      </w:r>
      <w:r w:rsidR="001A13B9" w:rsidRPr="0071722F">
        <w:rPr>
          <w:rFonts w:ascii="Arial" w:eastAsia="Times New Roman" w:hAnsi="Arial" w:cs="Arial"/>
          <w:sz w:val="24"/>
          <w:szCs w:val="24"/>
        </w:rPr>
        <w:t>am</w:t>
      </w:r>
      <w:r w:rsidRPr="0071722F">
        <w:rPr>
          <w:rFonts w:ascii="Arial" w:eastAsia="Times New Roman" w:hAnsi="Arial" w:cs="Arial"/>
          <w:sz w:val="24"/>
          <w:szCs w:val="24"/>
        </w:rPr>
        <w:t xml:space="preserve"> keenly aware that many students </w:t>
      </w:r>
      <w:r w:rsidR="00A94B73" w:rsidRPr="0071722F">
        <w:rPr>
          <w:rFonts w:ascii="Arial" w:eastAsia="Times New Roman" w:hAnsi="Arial" w:cs="Arial"/>
          <w:sz w:val="24"/>
          <w:szCs w:val="24"/>
        </w:rPr>
        <w:t xml:space="preserve">face </w:t>
      </w:r>
      <w:r w:rsidRPr="0071722F">
        <w:rPr>
          <w:rFonts w:ascii="Arial" w:eastAsia="Times New Roman" w:hAnsi="Arial" w:cs="Arial"/>
          <w:sz w:val="24"/>
          <w:szCs w:val="24"/>
        </w:rPr>
        <w:t xml:space="preserve">financial hardship </w:t>
      </w:r>
      <w:r w:rsidR="00A94B73" w:rsidRPr="0071722F">
        <w:rPr>
          <w:rFonts w:ascii="Arial" w:eastAsia="Times New Roman" w:hAnsi="Arial" w:cs="Arial"/>
          <w:sz w:val="24"/>
          <w:szCs w:val="24"/>
        </w:rPr>
        <w:t>while pursuing their educational goals</w:t>
      </w:r>
      <w:r w:rsidRPr="0071722F">
        <w:rPr>
          <w:rFonts w:ascii="Arial" w:eastAsia="Times New Roman" w:hAnsi="Arial" w:cs="Arial"/>
          <w:sz w:val="24"/>
          <w:szCs w:val="24"/>
        </w:rPr>
        <w:t>– we can help!</w:t>
      </w:r>
      <w:r w:rsidR="001A13B9" w:rsidRPr="0071722F">
        <w:rPr>
          <w:rFonts w:ascii="Arial" w:eastAsia="Times New Roman" w:hAnsi="Arial" w:cs="Arial"/>
          <w:sz w:val="24"/>
          <w:szCs w:val="24"/>
        </w:rPr>
        <w:t xml:space="preserve">  </w:t>
      </w:r>
      <w:r w:rsidR="001A13B9" w:rsidRPr="0071722F">
        <w:rPr>
          <w:rFonts w:ascii="Arial" w:eastAsia="Times New Roman" w:hAnsi="Arial" w:cs="Arial"/>
          <w:i/>
          <w:iCs/>
          <w:sz w:val="24"/>
          <w:szCs w:val="24"/>
        </w:rPr>
        <w:t>We are descendants of early farmers in multiple states</w:t>
      </w:r>
      <w:r w:rsidR="001A13B9" w:rsidRPr="0071722F">
        <w:rPr>
          <w:rFonts w:ascii="Arial" w:eastAsia="Times New Roman" w:hAnsi="Arial" w:cs="Arial"/>
          <w:sz w:val="24"/>
          <w:szCs w:val="24"/>
        </w:rPr>
        <w:t xml:space="preserve">, and we are deeply committed to supporting and bringing attention to California farmers, and agricultural students in California colleges. </w:t>
      </w:r>
    </w:p>
    <w:p w14:paraId="18EB1C61" w14:textId="3AB5ACD4" w:rsidR="002D046D" w:rsidRPr="0071722F" w:rsidRDefault="002D046D" w:rsidP="002D04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9F9D17" w14:textId="125A6D79" w:rsidR="00DB0E51" w:rsidRPr="0071722F" w:rsidRDefault="00DB0E51" w:rsidP="002D04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268703" w14:textId="501F9E57" w:rsidR="00DB0E51" w:rsidRPr="0071722F" w:rsidRDefault="00A94B73" w:rsidP="002D046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1722F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DB0E51" w:rsidRPr="0071722F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="00DB0E51" w:rsidRPr="0071722F">
        <w:rPr>
          <w:rFonts w:ascii="Arial" w:eastAsia="Times New Roman" w:hAnsi="Arial" w:cs="Arial"/>
          <w:sz w:val="24"/>
          <w:szCs w:val="24"/>
        </w:rPr>
        <w:t xml:space="preserve">ease share this </w:t>
      </w:r>
      <w:r w:rsidRPr="0071722F">
        <w:rPr>
          <w:rFonts w:ascii="Arial" w:eastAsia="Times New Roman" w:hAnsi="Arial" w:cs="Arial"/>
          <w:sz w:val="24"/>
          <w:szCs w:val="24"/>
        </w:rPr>
        <w:t xml:space="preserve">link </w:t>
      </w:r>
      <w:r w:rsidRPr="0071722F">
        <w:rPr>
          <w:rFonts w:ascii="Arial" w:eastAsia="Times New Roman" w:hAnsi="Arial" w:cs="Arial"/>
          <w:b/>
          <w:bCs/>
          <w:sz w:val="24"/>
          <w:szCs w:val="24"/>
        </w:rPr>
        <w:t>(</w:t>
      </w:r>
      <w:hyperlink r:id="rId7" w:history="1">
        <w:r w:rsidR="00A207DE" w:rsidRPr="0071722F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</w:rPr>
          <w:t>www.nsdoaf.com/scholarships</w:t>
        </w:r>
      </w:hyperlink>
      <w:r w:rsidRPr="0071722F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71722F">
        <w:rPr>
          <w:rFonts w:ascii="Arial" w:eastAsia="Times New Roman" w:hAnsi="Arial" w:cs="Arial"/>
          <w:sz w:val="24"/>
          <w:szCs w:val="24"/>
        </w:rPr>
        <w:t xml:space="preserve"> to our scholarship application </w:t>
      </w:r>
      <w:r w:rsidR="00DB0E51" w:rsidRPr="0071722F">
        <w:rPr>
          <w:rFonts w:ascii="Arial" w:eastAsia="Times New Roman" w:hAnsi="Arial" w:cs="Arial"/>
          <w:sz w:val="24"/>
          <w:szCs w:val="24"/>
        </w:rPr>
        <w:t>with your students</w:t>
      </w:r>
      <w:r w:rsidR="001A13B9" w:rsidRPr="0071722F">
        <w:rPr>
          <w:rFonts w:ascii="Arial" w:eastAsia="Times New Roman" w:hAnsi="Arial" w:cs="Arial"/>
          <w:sz w:val="24"/>
          <w:szCs w:val="24"/>
        </w:rPr>
        <w:t>,</w:t>
      </w:r>
      <w:r w:rsidR="00DB0E51" w:rsidRPr="0071722F">
        <w:rPr>
          <w:rFonts w:ascii="Arial" w:eastAsia="Times New Roman" w:hAnsi="Arial" w:cs="Arial"/>
          <w:sz w:val="24"/>
          <w:szCs w:val="24"/>
        </w:rPr>
        <w:t xml:space="preserve"> peruse our National website (</w:t>
      </w:r>
      <w:hyperlink r:id="rId8" w:history="1">
        <w:r w:rsidR="00DB0E51" w:rsidRPr="0071722F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www.nsdoaf.com</w:t>
        </w:r>
      </w:hyperlink>
      <w:r w:rsidR="00DB0E51" w:rsidRPr="0071722F">
        <w:rPr>
          <w:rFonts w:ascii="Arial" w:eastAsia="Times New Roman" w:hAnsi="Arial" w:cs="Arial"/>
          <w:sz w:val="24"/>
          <w:szCs w:val="24"/>
        </w:rPr>
        <w:t>)</w:t>
      </w:r>
      <w:r w:rsidR="001A13B9" w:rsidRPr="0071722F">
        <w:rPr>
          <w:rFonts w:ascii="Arial" w:eastAsia="Times New Roman" w:hAnsi="Arial" w:cs="Arial"/>
          <w:sz w:val="24"/>
          <w:szCs w:val="24"/>
        </w:rPr>
        <w:t xml:space="preserve">, </w:t>
      </w:r>
      <w:r w:rsidR="00DB0E51" w:rsidRPr="0071722F">
        <w:rPr>
          <w:rFonts w:ascii="Arial" w:eastAsia="Times New Roman" w:hAnsi="Arial" w:cs="Arial"/>
          <w:sz w:val="24"/>
          <w:szCs w:val="24"/>
        </w:rPr>
        <w:t xml:space="preserve">and reach out to either </w:t>
      </w:r>
      <w:r w:rsidR="00DB0E51" w:rsidRPr="0071722F">
        <w:rPr>
          <w:rFonts w:ascii="Arial" w:eastAsia="Times New Roman" w:hAnsi="Arial" w:cs="Arial"/>
          <w:strike/>
          <w:sz w:val="24"/>
          <w:szCs w:val="24"/>
        </w:rPr>
        <w:t>one</w:t>
      </w:r>
      <w:r w:rsidR="00DB0E51" w:rsidRPr="0071722F">
        <w:rPr>
          <w:rFonts w:ascii="Arial" w:eastAsia="Times New Roman" w:hAnsi="Arial" w:cs="Arial"/>
          <w:sz w:val="24"/>
          <w:szCs w:val="24"/>
        </w:rPr>
        <w:t xml:space="preserve"> of us with any questions that you may have. </w:t>
      </w:r>
      <w:r w:rsidR="00DB0E51" w:rsidRPr="0071722F">
        <w:rPr>
          <w:rFonts w:ascii="Arial" w:eastAsia="Times New Roman" w:hAnsi="Arial" w:cs="Arial"/>
          <w:b/>
          <w:bCs/>
          <w:sz w:val="24"/>
          <w:szCs w:val="24"/>
        </w:rPr>
        <w:t xml:space="preserve">Our next scholarship deadline is just around the corner on </w:t>
      </w:r>
      <w:r w:rsidRPr="0071722F">
        <w:rPr>
          <w:rFonts w:ascii="Arial" w:eastAsia="Times New Roman" w:hAnsi="Arial" w:cs="Arial"/>
          <w:b/>
          <w:bCs/>
          <w:sz w:val="24"/>
          <w:szCs w:val="24"/>
        </w:rPr>
        <w:t xml:space="preserve">August </w:t>
      </w:r>
      <w:r w:rsidR="00DB0E51" w:rsidRPr="0071722F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356468" w:rsidRPr="0071722F">
        <w:rPr>
          <w:rFonts w:ascii="Arial" w:eastAsia="Times New Roman" w:hAnsi="Arial" w:cs="Arial"/>
          <w:b/>
          <w:bCs/>
          <w:sz w:val="24"/>
          <w:szCs w:val="24"/>
        </w:rPr>
        <w:t>, 2025</w:t>
      </w:r>
      <w:r w:rsidR="00DB0E51" w:rsidRPr="0071722F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09B99F8" w14:textId="77777777" w:rsidR="002D046D" w:rsidRPr="0071722F" w:rsidRDefault="002D046D" w:rsidP="002D04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B0B37A" w14:textId="59186172" w:rsidR="00D07D18" w:rsidRDefault="002D046D" w:rsidP="0043687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046D">
        <w:rPr>
          <w:rFonts w:ascii="Arial" w:eastAsia="Times New Roman" w:hAnsi="Arial" w:cs="Arial"/>
          <w:color w:val="222222"/>
          <w:sz w:val="24"/>
          <w:szCs w:val="24"/>
        </w:rPr>
        <w:t xml:space="preserve">In </w:t>
      </w:r>
      <w:r w:rsidR="001A13B9">
        <w:rPr>
          <w:rFonts w:ascii="Arial" w:eastAsia="Times New Roman" w:hAnsi="Arial" w:cs="Arial"/>
          <w:color w:val="222222"/>
          <w:sz w:val="24"/>
          <w:szCs w:val="24"/>
        </w:rPr>
        <w:t xml:space="preserve">support of </w:t>
      </w:r>
      <w:r w:rsidR="001A13B9" w:rsidRPr="005E4126">
        <w:rPr>
          <w:rFonts w:ascii="Arial" w:eastAsia="Times New Roman" w:hAnsi="Arial" w:cs="Arial"/>
          <w:i/>
          <w:iCs/>
          <w:color w:val="222222"/>
          <w:sz w:val="24"/>
          <w:szCs w:val="24"/>
          <w:u w:val="single"/>
        </w:rPr>
        <w:t>today’s and tomorrow’s</w:t>
      </w:r>
      <w:r w:rsidR="001A13B9">
        <w:rPr>
          <w:rFonts w:ascii="Arial" w:eastAsia="Times New Roman" w:hAnsi="Arial" w:cs="Arial"/>
          <w:color w:val="222222"/>
          <w:sz w:val="24"/>
          <w:szCs w:val="24"/>
        </w:rPr>
        <w:t xml:space="preserve"> California farmers</w:t>
      </w:r>
      <w:r w:rsidRPr="002D046D"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14:paraId="175F2AE8" w14:textId="38FDCD9D" w:rsidR="001A13B9" w:rsidRDefault="001A13B9" w:rsidP="0043687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C5D6E0" w14:textId="5536A61B" w:rsidR="001A13B9" w:rsidRPr="001A13B9" w:rsidRDefault="001A13B9" w:rsidP="00436871">
      <w:pPr>
        <w:spacing w:after="0" w:line="240" w:lineRule="auto"/>
        <w:rPr>
          <w:rFonts w:ascii="Lucida Handwriting" w:eastAsia="Times New Roman" w:hAnsi="Lucida Handwriting" w:cs="Arial"/>
          <w:color w:val="222222"/>
          <w:sz w:val="24"/>
          <w:szCs w:val="24"/>
        </w:rPr>
      </w:pPr>
      <w:r w:rsidRPr="001A13B9">
        <w:rPr>
          <w:rFonts w:ascii="Lucida Handwriting" w:eastAsia="Times New Roman" w:hAnsi="Lucida Handwriting" w:cs="Arial"/>
          <w:color w:val="222222"/>
          <w:sz w:val="24"/>
          <w:szCs w:val="24"/>
        </w:rPr>
        <w:t>Chris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and </w:t>
      </w:r>
      <w:r w:rsidRPr="001A13B9">
        <w:rPr>
          <w:rFonts w:ascii="Lucida Handwriting" w:eastAsia="Times New Roman" w:hAnsi="Lucida Handwriting" w:cs="Arial"/>
          <w:color w:val="222222"/>
          <w:sz w:val="24"/>
          <w:szCs w:val="24"/>
        </w:rPr>
        <w:t>Sue</w:t>
      </w:r>
    </w:p>
    <w:p w14:paraId="7AE7C4A0" w14:textId="77777777" w:rsidR="001A13B9" w:rsidRDefault="001A13B9" w:rsidP="004368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3D3B4A" w14:textId="77777777" w:rsidR="001A13B9" w:rsidRDefault="001A13B9" w:rsidP="004368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D988E" w14:textId="3520C548" w:rsidR="001A13B9" w:rsidRPr="001A13B9" w:rsidRDefault="001A13B9" w:rsidP="004368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B9">
        <w:rPr>
          <w:rFonts w:ascii="Arial" w:hAnsi="Arial" w:cs="Arial"/>
          <w:sz w:val="24"/>
          <w:szCs w:val="24"/>
        </w:rPr>
        <w:t>Christina Hurst-Loeffler and Sue Fitzpatrick</w:t>
      </w:r>
    </w:p>
    <w:p w14:paraId="272EEB7E" w14:textId="7CA8BBA1" w:rsidR="001A13B9" w:rsidRDefault="001A13B9" w:rsidP="004368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13B9">
        <w:rPr>
          <w:rFonts w:ascii="Arial" w:hAnsi="Arial" w:cs="Arial"/>
          <w:sz w:val="24"/>
          <w:szCs w:val="24"/>
        </w:rPr>
        <w:t>California State Ambassadors, National Society Descendants of American Farmers</w:t>
      </w:r>
    </w:p>
    <w:p w14:paraId="70744E7C" w14:textId="5C5DE4BC" w:rsidR="00AC5FEF" w:rsidRPr="00DB23B9" w:rsidRDefault="00AC5FEF" w:rsidP="0043687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Pr="00EE375F">
          <w:rPr>
            <w:rStyle w:val="Hyperlink"/>
            <w:rFonts w:ascii="Arial" w:hAnsi="Arial" w:cs="Arial"/>
            <w:sz w:val="24"/>
            <w:szCs w:val="24"/>
          </w:rPr>
          <w:t>churstloeffer@gmail.com</w:t>
        </w:r>
      </w:hyperlink>
      <w:r>
        <w:rPr>
          <w:rFonts w:ascii="Arial" w:hAnsi="Arial" w:cs="Arial"/>
          <w:sz w:val="24"/>
          <w:szCs w:val="24"/>
        </w:rPr>
        <w:t xml:space="preserve">  </w:t>
      </w:r>
      <w:r w:rsidRPr="00A94B73">
        <w:rPr>
          <w:rFonts w:ascii="Arial" w:hAnsi="Arial" w:cs="Arial"/>
          <w:strike/>
          <w:sz w:val="24"/>
          <w:szCs w:val="24"/>
        </w:rPr>
        <w:t xml:space="preserve"> </w:t>
      </w:r>
      <w:r w:rsidR="00DB23B9">
        <w:t xml:space="preserve"> </w:t>
      </w:r>
      <w:hyperlink r:id="rId10" w:history="1">
        <w:r w:rsidR="00A94B73" w:rsidRPr="00DB23B9">
          <w:rPr>
            <w:rStyle w:val="Hyperlink"/>
            <w:rFonts w:ascii="Arial" w:hAnsi="Arial" w:cs="Arial"/>
            <w:sz w:val="24"/>
            <w:szCs w:val="24"/>
          </w:rPr>
          <w:t>suefitz1@gmail.com</w:t>
        </w:r>
      </w:hyperlink>
    </w:p>
    <w:p w14:paraId="59834436" w14:textId="77777777" w:rsidR="001A13B9" w:rsidRPr="001A13B9" w:rsidRDefault="001A13B9" w:rsidP="0043687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A13B9" w:rsidRPr="001A13B9" w:rsidSect="001A1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B5D6B"/>
    <w:multiLevelType w:val="multilevel"/>
    <w:tmpl w:val="4DD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4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82"/>
    <w:rsid w:val="00161F7D"/>
    <w:rsid w:val="001A13B9"/>
    <w:rsid w:val="001E0E50"/>
    <w:rsid w:val="001E1037"/>
    <w:rsid w:val="002D046D"/>
    <w:rsid w:val="003207FD"/>
    <w:rsid w:val="00356468"/>
    <w:rsid w:val="004033A3"/>
    <w:rsid w:val="00436871"/>
    <w:rsid w:val="0050392E"/>
    <w:rsid w:val="005E4126"/>
    <w:rsid w:val="006B5857"/>
    <w:rsid w:val="0071722F"/>
    <w:rsid w:val="00747E7C"/>
    <w:rsid w:val="00760244"/>
    <w:rsid w:val="00834E70"/>
    <w:rsid w:val="00A207DE"/>
    <w:rsid w:val="00A94B73"/>
    <w:rsid w:val="00AC5FEF"/>
    <w:rsid w:val="00B8718C"/>
    <w:rsid w:val="00C57A60"/>
    <w:rsid w:val="00CE5A05"/>
    <w:rsid w:val="00D07D18"/>
    <w:rsid w:val="00DB0E51"/>
    <w:rsid w:val="00DB23B9"/>
    <w:rsid w:val="00E17382"/>
    <w:rsid w:val="00EB0220"/>
    <w:rsid w:val="00F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7666"/>
  <w15:chartTrackingRefBased/>
  <w15:docId w15:val="{EA0EBC59-FCFA-4970-9DFA-A7604DFE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7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5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86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6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oaf.com/scholarshi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Users\suefi\Downloads\suefitz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urstloeff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Schuele</dc:creator>
  <cp:keywords/>
  <dc:description/>
  <cp:lastModifiedBy>Sue Fitzpatrick</cp:lastModifiedBy>
  <cp:revision>2</cp:revision>
  <dcterms:created xsi:type="dcterms:W3CDTF">2025-04-26T02:57:00Z</dcterms:created>
  <dcterms:modified xsi:type="dcterms:W3CDTF">2025-04-26T02:57:00Z</dcterms:modified>
</cp:coreProperties>
</file>