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303"/>
        <w:gridCol w:w="2921"/>
      </w:tblGrid>
      <w:tr w:rsidR="00EC0073" w14:paraId="54118C25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2BD90C95" w14:textId="473ED662" w:rsidR="00772F94" w:rsidRPr="005B55E3" w:rsidRDefault="00AE603C" w:rsidP="00772F94">
            <w:pPr>
              <w:pStyle w:val="Title"/>
              <w:rPr>
                <w:color w:val="8D8B00" w:themeColor="accent1"/>
                <w:sz w:val="144"/>
                <w:szCs w:val="144"/>
              </w:rPr>
            </w:pPr>
            <w:r w:rsidRPr="005B55E3">
              <w:rPr>
                <w:color w:val="8D8B00" w:themeColor="accent1"/>
                <w:sz w:val="144"/>
                <w:szCs w:val="144"/>
              </w:rPr>
              <w:t>edge institute seminar series</w:t>
            </w:r>
          </w:p>
          <w:p w14:paraId="2DEE4160" w14:textId="77777777" w:rsidR="00AE603C" w:rsidRPr="00AE603C" w:rsidRDefault="00AE603C" w:rsidP="00AE603C"/>
          <w:p w14:paraId="40C46E9F" w14:textId="77777777" w:rsidR="00772F94" w:rsidRDefault="00B45DB8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BC75CA46F6C28B4F80CF581E96B47287"/>
                </w:placeholder>
                <w:temporary/>
                <w:showingPlcHdr/>
              </w:sdtPr>
              <w:sdtEndPr/>
              <w:sdtContent>
                <w:r w:rsidR="00772F94">
                  <w:t>When</w:t>
                </w:r>
              </w:sdtContent>
            </w:sdt>
          </w:p>
          <w:p w14:paraId="4AD48FF8" w14:textId="5DDD609A" w:rsidR="00772F94" w:rsidRDefault="00B807E2" w:rsidP="00772F94">
            <w:pPr>
              <w:pStyle w:val="EventInfo"/>
            </w:pPr>
            <w:r>
              <w:t xml:space="preserve">Wednesdays </w:t>
            </w:r>
          </w:p>
          <w:p w14:paraId="57A3FE80" w14:textId="4C72A81F" w:rsidR="00772F94" w:rsidRDefault="00AE603C" w:rsidP="00772F94">
            <w:pPr>
              <w:pStyle w:val="EventInfo"/>
            </w:pPr>
            <w:r>
              <w:t>3pm</w:t>
            </w:r>
            <w:r w:rsidR="00772F94">
              <w:t xml:space="preserve"> – </w:t>
            </w:r>
            <w:r>
              <w:t>4pm</w:t>
            </w:r>
          </w:p>
          <w:p w14:paraId="4967536F" w14:textId="77777777" w:rsidR="00772F94" w:rsidRDefault="00B45DB8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5AA75A00F88091468DF3DD10DC05BF1C"/>
                </w:placeholder>
                <w:temporary/>
                <w:showingPlcHdr/>
              </w:sdtPr>
              <w:sdtEndPr/>
              <w:sdtContent>
                <w:r w:rsidR="00772F94">
                  <w:t>Where</w:t>
                </w:r>
              </w:sdtContent>
            </w:sdt>
          </w:p>
          <w:p w14:paraId="1BF8A87C" w14:textId="63F43991" w:rsidR="00772F94" w:rsidRDefault="00AE603C" w:rsidP="00772F94">
            <w:pPr>
              <w:pStyle w:val="EventInfo"/>
            </w:pPr>
            <w:r>
              <w:t>Geology 1444</w:t>
            </w:r>
          </w:p>
          <w:p w14:paraId="2D646AC0" w14:textId="27A940F4" w:rsidR="00B20399" w:rsidRDefault="00B20399" w:rsidP="00772F94">
            <w:pPr>
              <w:pStyle w:val="Address"/>
            </w:pPr>
          </w:p>
          <w:p w14:paraId="00600917" w14:textId="29893B48" w:rsidR="00EF27C6" w:rsidRDefault="00AE603C" w:rsidP="00B20399">
            <w:pPr>
              <w:pStyle w:val="BlockText"/>
            </w:pPr>
            <w:r>
              <w:t>Seminars begin on October 26</w:t>
            </w:r>
            <w:r w:rsidRPr="00AE603C">
              <w:rPr>
                <w:vertAlign w:val="superscript"/>
              </w:rPr>
              <w:t>th</w:t>
            </w:r>
            <w:r>
              <w:t xml:space="preserve"> for the Fall semester</w:t>
            </w:r>
          </w:p>
          <w:p w14:paraId="7F4979D0" w14:textId="58CB7C5E" w:rsidR="00EC0073" w:rsidRDefault="00EC0073">
            <w:pPr>
              <w:pStyle w:val="EventHeading"/>
            </w:pP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40D32530" w14:textId="71E02DE3" w:rsidR="000E73B3" w:rsidRDefault="000E73B3" w:rsidP="000E73B3">
            <w:pPr>
              <w:pStyle w:val="EventSubhead"/>
            </w:pPr>
          </w:p>
          <w:p w14:paraId="59AEB46A" w14:textId="3A879348" w:rsidR="000E73B3" w:rsidRDefault="00AE603C" w:rsidP="000E73B3">
            <w:r>
              <w:t xml:space="preserve">If you are interested in  giving a seminar in Fall or a future quarter, you can sign up </w:t>
            </w:r>
            <w:hyperlink r:id="rId10" w:history="1">
              <w:r w:rsidRPr="00AE603C">
                <w:rPr>
                  <w:rStyle w:val="Hyperlink"/>
                </w:rPr>
                <w:t>here</w:t>
              </w:r>
            </w:hyperlink>
          </w:p>
          <w:p w14:paraId="5FC66712" w14:textId="48C26F21" w:rsidR="00EC0073" w:rsidRDefault="00EC0073" w:rsidP="000E73B3"/>
          <w:p w14:paraId="224251FF" w14:textId="77777777" w:rsidR="000A759E" w:rsidRDefault="000A759E" w:rsidP="000A759E">
            <w:pPr>
              <w:rPr>
                <w:rFonts w:ascii="Impact" w:hAnsi="Impact"/>
                <w:color w:val="00B0F0"/>
                <w:shd w:val="clear" w:color="auto" w:fill="FFFFFF"/>
              </w:rPr>
            </w:pPr>
          </w:p>
          <w:p w14:paraId="66121C19" w14:textId="643A0E45" w:rsidR="000A759E" w:rsidRPr="000A759E" w:rsidRDefault="000A759E" w:rsidP="000A759E">
            <w:pPr>
              <w:rPr>
                <w:rFonts w:ascii="Impact" w:hAnsi="Impact"/>
                <w:color w:val="00B0F0"/>
              </w:rPr>
            </w:pPr>
            <w:r w:rsidRPr="000A759E">
              <w:rPr>
                <w:rFonts w:ascii="Impact" w:hAnsi="Impact"/>
                <w:color w:val="00B0F0"/>
                <w:shd w:val="clear" w:color="auto" w:fill="FFFFFF"/>
              </w:rPr>
              <w:t xml:space="preserve">This is an internal speaker series, to introduce students, researchers and faculty with common interests, spark conversations, </w:t>
            </w:r>
            <w:r>
              <w:rPr>
                <w:rFonts w:ascii="Impact" w:hAnsi="Impact"/>
                <w:color w:val="00B0F0"/>
                <w:shd w:val="clear" w:color="auto" w:fill="FFFFFF"/>
              </w:rPr>
              <w:t xml:space="preserve">and </w:t>
            </w:r>
            <w:r w:rsidRPr="000A759E">
              <w:rPr>
                <w:rFonts w:ascii="Impact" w:hAnsi="Impact"/>
                <w:color w:val="00B0F0"/>
                <w:shd w:val="clear" w:color="auto" w:fill="FFFFFF"/>
              </w:rPr>
              <w:t>initiate future collaborations.</w:t>
            </w:r>
          </w:p>
          <w:p w14:paraId="656A9A78" w14:textId="77777777" w:rsidR="00B311D4" w:rsidRDefault="00B311D4" w:rsidP="00EC0073">
            <w:pPr>
              <w:rPr>
                <w:color w:val="FF0000"/>
              </w:rPr>
            </w:pPr>
          </w:p>
          <w:p w14:paraId="487563E5" w14:textId="77777777" w:rsidR="00B311D4" w:rsidRDefault="00B311D4" w:rsidP="00EC0073">
            <w:pPr>
              <w:rPr>
                <w:color w:val="FF0000"/>
              </w:rPr>
            </w:pPr>
          </w:p>
          <w:p w14:paraId="75AA9F31" w14:textId="116F12D8" w:rsidR="00EC0073" w:rsidRDefault="00AE603C" w:rsidP="00EC0073">
            <w:pPr>
              <w:rPr>
                <w:color w:val="FF0000"/>
              </w:rPr>
            </w:pPr>
            <w:r w:rsidRPr="00B311D4">
              <w:rPr>
                <w:color w:val="FF0000"/>
              </w:rPr>
              <w:t>Coffee, Tea, and Snacks will be provided</w:t>
            </w:r>
            <w:r w:rsidR="00B311D4" w:rsidRPr="00B311D4">
              <w:rPr>
                <w:color w:val="FF0000"/>
              </w:rPr>
              <w:t>! Please bring your own mug.</w:t>
            </w:r>
          </w:p>
          <w:p w14:paraId="6D32A323" w14:textId="1F192A89" w:rsidR="00B311D4" w:rsidRDefault="00B311D4" w:rsidP="00EC0073">
            <w:pPr>
              <w:rPr>
                <w:color w:val="FF0000"/>
              </w:rPr>
            </w:pPr>
          </w:p>
          <w:p w14:paraId="2381947A" w14:textId="3D29C378" w:rsidR="00B311D4" w:rsidRDefault="00B311D4" w:rsidP="00EC0073">
            <w:pPr>
              <w:rPr>
                <w:color w:val="FF0000"/>
              </w:rPr>
            </w:pPr>
          </w:p>
          <w:p w14:paraId="063CA073" w14:textId="5EE404B0" w:rsidR="00B311D4" w:rsidRDefault="00B311D4" w:rsidP="00EC0073">
            <w:pPr>
              <w:rPr>
                <w:color w:val="FF0000"/>
              </w:rPr>
            </w:pPr>
          </w:p>
          <w:p w14:paraId="308CF660" w14:textId="35383E95" w:rsidR="00B311D4" w:rsidRPr="00B311D4" w:rsidRDefault="00B311D4" w:rsidP="00B311D4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9C5A2CF" wp14:editId="74BF3315">
                  <wp:extent cx="1671320" cy="1296649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926" cy="130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1C0E3" w14:textId="77777777" w:rsidR="00EC0073" w:rsidRDefault="00EC0073" w:rsidP="00EC0073"/>
          <w:p w14:paraId="16957C84" w14:textId="77777777" w:rsidR="001B6960" w:rsidRDefault="001B6960" w:rsidP="00B311D4">
            <w:pPr>
              <w:jc w:val="center"/>
            </w:pPr>
          </w:p>
          <w:p w14:paraId="505BF347" w14:textId="77777777" w:rsidR="00B311D4" w:rsidRDefault="00B311D4" w:rsidP="00B311D4">
            <w:pPr>
              <w:jc w:val="center"/>
            </w:pPr>
          </w:p>
          <w:p w14:paraId="6EB5EB52" w14:textId="056590ED" w:rsidR="00B311D4" w:rsidRDefault="00B311D4" w:rsidP="00B311D4">
            <w:pPr>
              <w:jc w:val="center"/>
            </w:pPr>
          </w:p>
        </w:tc>
      </w:tr>
    </w:tbl>
    <w:p w14:paraId="403A3BE3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7ACF" w14:textId="77777777" w:rsidR="00B45DB8" w:rsidRDefault="00B45DB8">
      <w:pPr>
        <w:spacing w:line="240" w:lineRule="auto"/>
      </w:pPr>
      <w:r>
        <w:separator/>
      </w:r>
    </w:p>
  </w:endnote>
  <w:endnote w:type="continuationSeparator" w:id="0">
    <w:p w14:paraId="18BB6F4F" w14:textId="77777777" w:rsidR="00B45DB8" w:rsidRDefault="00B45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5BEB" w14:textId="77777777" w:rsidR="00B45DB8" w:rsidRDefault="00B45DB8">
      <w:pPr>
        <w:spacing w:line="240" w:lineRule="auto"/>
      </w:pPr>
      <w:r>
        <w:separator/>
      </w:r>
    </w:p>
  </w:footnote>
  <w:footnote w:type="continuationSeparator" w:id="0">
    <w:p w14:paraId="6A6094AB" w14:textId="77777777" w:rsidR="00B45DB8" w:rsidRDefault="00B45D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03C"/>
    <w:rsid w:val="0003525F"/>
    <w:rsid w:val="000A759E"/>
    <w:rsid w:val="000E73B3"/>
    <w:rsid w:val="000E7DCE"/>
    <w:rsid w:val="00101CD4"/>
    <w:rsid w:val="001B6960"/>
    <w:rsid w:val="00281AD9"/>
    <w:rsid w:val="002A3C63"/>
    <w:rsid w:val="003734D1"/>
    <w:rsid w:val="003E7124"/>
    <w:rsid w:val="004051FA"/>
    <w:rsid w:val="004134A3"/>
    <w:rsid w:val="00434225"/>
    <w:rsid w:val="004564CA"/>
    <w:rsid w:val="00501AF7"/>
    <w:rsid w:val="00552504"/>
    <w:rsid w:val="005B55E3"/>
    <w:rsid w:val="005F7E71"/>
    <w:rsid w:val="006624C5"/>
    <w:rsid w:val="00694FAC"/>
    <w:rsid w:val="00743F2A"/>
    <w:rsid w:val="00772F94"/>
    <w:rsid w:val="0079666F"/>
    <w:rsid w:val="00804616"/>
    <w:rsid w:val="00983C6F"/>
    <w:rsid w:val="009C67F5"/>
    <w:rsid w:val="009E788F"/>
    <w:rsid w:val="00AE603C"/>
    <w:rsid w:val="00AF3FE1"/>
    <w:rsid w:val="00B06A90"/>
    <w:rsid w:val="00B20399"/>
    <w:rsid w:val="00B311D4"/>
    <w:rsid w:val="00B45DB8"/>
    <w:rsid w:val="00B807E2"/>
    <w:rsid w:val="00C775BB"/>
    <w:rsid w:val="00C947AE"/>
    <w:rsid w:val="00CB65BD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93BE9"/>
  <w15:docId w15:val="{DD8FBDE7-141D-234B-9C1B-C1D0D1A0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customStyle="1" w:styleId="GridTable1Light1">
    <w:name w:val="Grid Table 1 Light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customStyle="1" w:styleId="PlainTable11">
    <w:name w:val="Plain Table 1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AE603C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https://docs.google.com/spreadsheets/d/1CxIMOCU4OI9_DGa-yNgpM2anfStphLnWInns7ymie7w/edit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75CA46F6C28B4F80CF581E96B4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ABF4-16EA-CB41-BD46-E3FC22B4BA71}"/>
      </w:docPartPr>
      <w:docPartBody>
        <w:p w:rsidR="00745C3C" w:rsidRDefault="002507A9">
          <w:pPr>
            <w:pStyle w:val="BC75CA46F6C28B4F80CF581E96B47287"/>
          </w:pPr>
          <w:r>
            <w:t>When</w:t>
          </w:r>
        </w:p>
      </w:docPartBody>
    </w:docPart>
    <w:docPart>
      <w:docPartPr>
        <w:name w:val="5AA75A00F88091468DF3DD10DC05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46826-B67D-7649-8698-9F113B4955F3}"/>
      </w:docPartPr>
      <w:docPartBody>
        <w:p w:rsidR="00745C3C" w:rsidRDefault="002507A9">
          <w:pPr>
            <w:pStyle w:val="5AA75A00F88091468DF3DD10DC05BF1C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7A9"/>
    <w:rsid w:val="002507A9"/>
    <w:rsid w:val="00745C3C"/>
    <w:rsid w:val="007C6C4E"/>
    <w:rsid w:val="00A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2F5496" w:themeColor="accent1" w:themeShade="BF"/>
    </w:rPr>
  </w:style>
  <w:style w:type="paragraph" w:customStyle="1" w:styleId="BC75CA46F6C28B4F80CF581E96B47287">
    <w:name w:val="BC75CA46F6C28B4F80CF581E96B47287"/>
  </w:style>
  <w:style w:type="paragraph" w:customStyle="1" w:styleId="5AA75A00F88091468DF3DD10DC05BF1C">
    <w:name w:val="5AA75A00F88091468DF3DD10DC05B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</cp:revision>
  <cp:lastPrinted>2022-10-15T01:45:00Z</cp:lastPrinted>
  <dcterms:created xsi:type="dcterms:W3CDTF">2022-10-18T23:23:00Z</dcterms:created>
  <dcterms:modified xsi:type="dcterms:W3CDTF">2022-10-18T23:23:00Z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