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9EA60" w14:textId="7D74621C" w:rsidR="001927DA" w:rsidRDefault="001360E8" w:rsidP="001360E8">
      <w:pPr>
        <w:jc w:val="center"/>
      </w:pPr>
      <w:r>
        <w:t xml:space="preserve">Discourse and Free Expression Hold </w:t>
      </w:r>
      <w:proofErr w:type="gramStart"/>
      <w:r>
        <w:t>( will</w:t>
      </w:r>
      <w:proofErr w:type="gramEnd"/>
      <w:r>
        <w:t xml:space="preserve"> be assigned October 23</w:t>
      </w:r>
      <w:r w:rsidRPr="001360E8">
        <w:rPr>
          <w:vertAlign w:val="superscript"/>
        </w:rPr>
        <w:t>rd</w:t>
      </w:r>
      <w:r>
        <w:t>/24</w:t>
      </w:r>
      <w:r w:rsidRPr="001360E8">
        <w:rPr>
          <w:vertAlign w:val="superscript"/>
        </w:rPr>
        <w:t>th</w:t>
      </w:r>
      <w:r>
        <w:t>)</w:t>
      </w:r>
    </w:p>
    <w:p w14:paraId="75E951C8" w14:textId="61A2653B" w:rsidR="00CD2CD8" w:rsidRDefault="001360E8">
      <w:r>
        <w:t>Log in to R’Web</w:t>
      </w:r>
    </w:p>
    <w:p w14:paraId="1EF65654" w14:textId="737B1F6D" w:rsidR="00CD2CD8" w:rsidRDefault="00CD2CD8">
      <w:r w:rsidRPr="00CD2CD8">
        <w:rPr>
          <w:noProof/>
        </w:rPr>
        <w:drawing>
          <wp:inline distT="0" distB="0" distL="0" distR="0" wp14:anchorId="5571888A" wp14:editId="5732C29C">
            <wp:extent cx="5943600" cy="1471295"/>
            <wp:effectExtent l="0" t="0" r="0" b="0"/>
            <wp:docPr id="101262058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620584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7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A93F6" w14:textId="66717263" w:rsidR="00CD2CD8" w:rsidRDefault="002742D9">
      <w:r>
        <w:t>Click on Registrar</w:t>
      </w:r>
    </w:p>
    <w:p w14:paraId="6A71A183" w14:textId="379EBA2B" w:rsidR="00CD2CD8" w:rsidRDefault="00CD2CD8">
      <w:r w:rsidRPr="00CD2CD8">
        <w:rPr>
          <w:noProof/>
        </w:rPr>
        <w:drawing>
          <wp:inline distT="0" distB="0" distL="0" distR="0" wp14:anchorId="5F58C63B" wp14:editId="23E90825">
            <wp:extent cx="5943600" cy="2052955"/>
            <wp:effectExtent l="0" t="0" r="0" b="4445"/>
            <wp:docPr id="89530850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5308506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5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7334B" w14:textId="039CE3FA" w:rsidR="00CD2CD8" w:rsidRDefault="002742D9">
      <w:r>
        <w:t>Click on the hold</w:t>
      </w:r>
      <w:r w:rsidR="00A036D9">
        <w:t xml:space="preserve"> “Discourse and Free Expression”</w:t>
      </w:r>
    </w:p>
    <w:p w14:paraId="717DAC11" w14:textId="7C723204" w:rsidR="00CD2CD8" w:rsidRDefault="00CD2CD8">
      <w:r w:rsidRPr="00CD2CD8">
        <w:rPr>
          <w:noProof/>
        </w:rPr>
        <w:drawing>
          <wp:inline distT="0" distB="0" distL="0" distR="0" wp14:anchorId="43F5BFFC" wp14:editId="197057DC">
            <wp:extent cx="5943600" cy="2311400"/>
            <wp:effectExtent l="0" t="0" r="0" b="0"/>
            <wp:docPr id="42137061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370614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37944" w14:textId="36562683" w:rsidR="00CD2CD8" w:rsidRDefault="00A036D9">
      <w:r>
        <w:t>Review the content, watch the video and then the s</w:t>
      </w:r>
      <w:r w:rsidR="001360E8">
        <w:t>tudent need</w:t>
      </w:r>
      <w:r>
        <w:t>s</w:t>
      </w:r>
      <w:r w:rsidR="001360E8">
        <w:t xml:space="preserve"> to check the box at the </w:t>
      </w:r>
      <w:r>
        <w:t>bottom left of the box to acknowledge the content. This will clear the registration hold.</w:t>
      </w:r>
    </w:p>
    <w:p w14:paraId="2B2A4602" w14:textId="7EC18101" w:rsidR="00CD2CD8" w:rsidRDefault="001360E8">
      <w:r w:rsidRPr="001360E8">
        <w:rPr>
          <w:noProof/>
        </w:rPr>
        <w:lastRenderedPageBreak/>
        <w:drawing>
          <wp:inline distT="0" distB="0" distL="0" distR="0" wp14:anchorId="607EF88D" wp14:editId="27D86F48">
            <wp:extent cx="5943600" cy="3256915"/>
            <wp:effectExtent l="0" t="0" r="0" b="635"/>
            <wp:docPr id="73172696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726967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5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2C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CD8"/>
    <w:rsid w:val="001360E8"/>
    <w:rsid w:val="0017294B"/>
    <w:rsid w:val="001927DA"/>
    <w:rsid w:val="002742D9"/>
    <w:rsid w:val="003465AB"/>
    <w:rsid w:val="00547949"/>
    <w:rsid w:val="00725921"/>
    <w:rsid w:val="00A036D9"/>
    <w:rsid w:val="00C33404"/>
    <w:rsid w:val="00CD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C43CB"/>
  <w15:chartTrackingRefBased/>
  <w15:docId w15:val="{2EAD73D7-0CE9-4A3F-945E-DF48FBFAB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2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2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2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2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2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2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2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2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2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2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2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2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2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2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2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2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2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2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2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2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2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2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2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2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2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2C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Bracken J Dailey</dc:creator>
  <cp:keywords/>
  <dc:description/>
  <cp:lastModifiedBy>Bracken J Dailey</cp:lastModifiedBy>
  <cp:revision>3</cp:revision>
  <dcterms:created xsi:type="dcterms:W3CDTF">2025-10-03T22:14:00Z</dcterms:created>
  <dcterms:modified xsi:type="dcterms:W3CDTF">2025-10-06T15:29:00Z</dcterms:modified>
</cp:coreProperties>
</file>