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F8103" w14:textId="0793C073" w:rsidR="000E1309" w:rsidRDefault="000E1309" w:rsidP="000E1309">
      <w:pPr>
        <w:keepNext/>
      </w:pPr>
      <w:r>
        <w:t>Q1.1 Consent for Research Participation</w:t>
      </w:r>
      <w:r>
        <w:br/>
        <w:t xml:space="preserve"> Research Study Title: How do </w:t>
      </w:r>
      <w:r w:rsidR="000B45E5">
        <w:t>those in academia</w:t>
      </w:r>
      <w:r>
        <w:t xml:space="preserve"> define and attain success in Biology graduate programs?</w:t>
      </w:r>
      <w:r>
        <w:br/>
        <w:t xml:space="preserve"> Researcher(s):   Maryrose Weatherton, University of Tennessee, Knoxville</w:t>
      </w:r>
      <w:r>
        <w:br/>
        <w:t xml:space="preserve">                              Dr. Elisabeth Schussler, University of Tennessee, Knoxville</w:t>
      </w:r>
      <w:r>
        <w:br/>
        <w:t xml:space="preserve"> </w:t>
      </w:r>
      <w:r>
        <w:br/>
        <w:t xml:space="preserve"> We are asking you to be in this research study because you are a faculty member in a life science department in the United States. You must be age 18 or older to participate in the study.</w:t>
      </w:r>
      <w:r>
        <w:br/>
        <w:t xml:space="preserve"> </w:t>
      </w:r>
      <w:r>
        <w:br/>
        <w:t xml:space="preserve"> The information in this consent form is to help you decide if you want to be in this research study. Please take your time reading this form and contact the researcher(s) to ask questions if there is anything you do not understand.</w:t>
      </w:r>
      <w:r>
        <w:br/>
        <w:t xml:space="preserve"> </w:t>
      </w:r>
      <w:r>
        <w:br/>
        <w:t xml:space="preserve"> </w:t>
      </w:r>
      <w:r>
        <w:rPr>
          <w:b/>
        </w:rPr>
        <w:t>Why is the research being done?</w:t>
      </w:r>
      <w:r>
        <w:br/>
        <w:t xml:space="preserve"> The purpose of the research study is to understand what resources professors and life science faculty use, and how this resource use is related to their academic success. Furthermore, the purpose of this study is to explore how factors like a person’s age, previous experiences, and other personal characteristics may impact the resources they choose to use.</w:t>
      </w:r>
      <w:r>
        <w:br/>
        <w:t xml:space="preserve"> </w:t>
      </w:r>
      <w:r>
        <w:br/>
        <w:t xml:space="preserve"> </w:t>
      </w:r>
      <w:r>
        <w:rPr>
          <w:b/>
        </w:rPr>
        <w:t>What will I do in this study?</w:t>
      </w:r>
      <w:r>
        <w:br/>
        <w:t xml:space="preserve"> If you agree to be in this study, you will complete an online survey.  The survey includes questions about which resources you use, how often you use them, and metrics of your academic success. The survey should take you about 5-10 minutes to complete. You can skip questions that you do not want to answer.</w:t>
      </w:r>
      <w:r>
        <w:br/>
        <w:t xml:space="preserve"> </w:t>
      </w:r>
      <w:r>
        <w:br/>
        <w:t xml:space="preserve"> At the end of the survey, you will be asked if you would like to </w:t>
      </w:r>
      <w:proofErr w:type="gramStart"/>
      <w:r>
        <w:t>enter into</w:t>
      </w:r>
      <w:proofErr w:type="gramEnd"/>
      <w:r>
        <w:t xml:space="preserve"> a drawing for a gift card to thank you for your time spent taking the survey. You do not have to enter this drawing. If you chose to do so, you will be taken to a second survey, where your email will be collected. This information will only be kept for the purposes of contacting you if you win the gift card drawing and will be destroyed after drawing winners are contacted. </w:t>
      </w:r>
    </w:p>
    <w:p w14:paraId="0C0D7988" w14:textId="607F5C9B" w:rsidR="000E1309" w:rsidRDefault="000E1309" w:rsidP="000E1309">
      <w:pPr>
        <w:keepNext/>
      </w:pPr>
      <w:r>
        <w:t xml:space="preserve"> </w:t>
      </w:r>
      <w:r>
        <w:br/>
        <w:t xml:space="preserve"> </w:t>
      </w:r>
      <w:r>
        <w:rPr>
          <w:b/>
        </w:rPr>
        <w:t>Can I say “No”?</w:t>
      </w:r>
      <w:r>
        <w:br/>
        <w:t xml:space="preserve"> Being in this study is up to you.  You can stop up until you submit the survey.  After you submit the survey, we cannot remove your responses because we will not know which responses came from you. Either way, your decision won’t affect standing at your institution, or any other factors related to your employment. </w:t>
      </w:r>
    </w:p>
    <w:p w14:paraId="6C23D1BD" w14:textId="77777777" w:rsidR="007E2839" w:rsidRDefault="000E1309" w:rsidP="000E1309">
      <w:pPr>
        <w:keepNext/>
      </w:pPr>
      <w:r>
        <w:t xml:space="preserve"> </w:t>
      </w:r>
      <w:r>
        <w:br/>
        <w:t xml:space="preserve"> </w:t>
      </w:r>
      <w:r>
        <w:rPr>
          <w:b/>
        </w:rPr>
        <w:t>Are there any risks to me?</w:t>
      </w:r>
      <w:r>
        <w:br/>
        <w:t>Some of the survey questions are personal in nature and may make you feel uncomfortable. We don’t know of any risks to you from being in the study that are greater than the risks you encounter in everyday life.</w:t>
      </w:r>
      <w:r>
        <w:br/>
        <w:t xml:space="preserve"> </w:t>
      </w:r>
      <w:r>
        <w:br/>
      </w:r>
      <w:r>
        <w:lastRenderedPageBreak/>
        <w:t xml:space="preserve"> </w:t>
      </w:r>
      <w:r>
        <w:rPr>
          <w:b/>
        </w:rPr>
        <w:t>Are there any benefits to me?</w:t>
      </w:r>
      <w:r>
        <w:br/>
        <w:t xml:space="preserve"> We do not expect you to benefit from being in this study. Your participation may help us to learn more about faculty member resource use. We hope the knowledge gained from this study will benefit others in the future.</w:t>
      </w:r>
    </w:p>
    <w:p w14:paraId="25C3C747" w14:textId="0BFE55A3" w:rsidR="007E2839" w:rsidRDefault="000E1309" w:rsidP="000E1309">
      <w:pPr>
        <w:keepNext/>
        <w:rPr>
          <w:b/>
          <w:bCs/>
        </w:rPr>
      </w:pPr>
      <w:r>
        <w:br/>
      </w:r>
      <w:r w:rsidR="007E2839">
        <w:rPr>
          <w:b/>
          <w:bCs/>
        </w:rPr>
        <w:t>Will I be paid for being in this study?</w:t>
      </w:r>
    </w:p>
    <w:p w14:paraId="644A2D23" w14:textId="3BB98C4A" w:rsidR="007E2839" w:rsidRDefault="007E2839" w:rsidP="000E1309">
      <w:pPr>
        <w:keepNext/>
      </w:pPr>
      <w:r>
        <w:t xml:space="preserve">You are entitled to be entered into a gift card drawing </w:t>
      </w:r>
      <w:proofErr w:type="gramStart"/>
      <w:r>
        <w:t>whether or not</w:t>
      </w:r>
      <w:proofErr w:type="gramEnd"/>
      <w:r>
        <w:t xml:space="preserve"> you participate in this study. 20 gift cards of $20 are available and will be delivered electronically to those who wish to enter the drawing, regardless of their survey participation.</w:t>
      </w:r>
    </w:p>
    <w:p w14:paraId="0A9879B9" w14:textId="16827338" w:rsidR="007E2839" w:rsidRDefault="007E2839" w:rsidP="000E1309">
      <w:pPr>
        <w:keepNext/>
      </w:pPr>
    </w:p>
    <w:p w14:paraId="258AE9FC" w14:textId="32DF76AE" w:rsidR="007E2839" w:rsidRDefault="007E2839" w:rsidP="000E1309">
      <w:pPr>
        <w:keepNext/>
      </w:pPr>
      <w:r>
        <w:t xml:space="preserve">If you decide to take the survey, after completing the survey, you will be able to enter your email into the gift card drawing. Your email will be collected in a separate survey so that there is no way to link your email and your survey answers. If you </w:t>
      </w:r>
      <w:r>
        <w:rPr>
          <w:b/>
          <w:bCs/>
        </w:rPr>
        <w:t>do not</w:t>
      </w:r>
      <w:r>
        <w:t xml:space="preserve"> decide to take the survey, you may still </w:t>
      </w:r>
      <w:proofErr w:type="gramStart"/>
      <w:r>
        <w:t>enter into</w:t>
      </w:r>
      <w:proofErr w:type="gramEnd"/>
      <w:r>
        <w:t xml:space="preserve"> the gift card drawing by emailing the researcher, Maryrose Weatherton (</w:t>
      </w:r>
      <w:hyperlink r:id="rId5" w:history="1">
        <w:r w:rsidRPr="00130C56">
          <w:rPr>
            <w:rStyle w:val="Hyperlink"/>
          </w:rPr>
          <w:t>mweath13@vols.utk.edu</w:t>
        </w:r>
      </w:hyperlink>
      <w:r>
        <w:t>).</w:t>
      </w:r>
    </w:p>
    <w:p w14:paraId="5564AEE3" w14:textId="41D8D158" w:rsidR="007E2839" w:rsidRDefault="007E2839" w:rsidP="000E1309">
      <w:pPr>
        <w:keepNext/>
      </w:pPr>
    </w:p>
    <w:p w14:paraId="35E3F888" w14:textId="72B00582" w:rsidR="007E2839" w:rsidRPr="007E2839" w:rsidRDefault="007E2839" w:rsidP="000E1309">
      <w:pPr>
        <w:keepNext/>
      </w:pPr>
      <w:r>
        <w:t>Payments will be delivered electronically (via email) to winners approximately 1 week after the survey closes.</w:t>
      </w:r>
    </w:p>
    <w:p w14:paraId="3C32B080" w14:textId="43FEBAC1" w:rsidR="000E1309" w:rsidRDefault="000E1309" w:rsidP="000E1309">
      <w:pPr>
        <w:keepNext/>
      </w:pPr>
      <w:r>
        <w:br/>
        <w:t xml:space="preserve"> </w:t>
      </w:r>
      <w:r>
        <w:rPr>
          <w:b/>
        </w:rPr>
        <w:t>What will happen with the information collected for this study?</w:t>
      </w:r>
      <w:r>
        <w:br/>
      </w:r>
      <w:r w:rsidR="00944EFC">
        <w:t>If</w:t>
      </w:r>
      <w:r>
        <w:t xml:space="preserve"> you choose to participate in the gift card drawing, your email address will be collected, but it will </w:t>
      </w:r>
      <w:r>
        <w:rPr>
          <w:i/>
          <w:iCs/>
        </w:rPr>
        <w:t>not</w:t>
      </w:r>
      <w:r>
        <w:t xml:space="preserve"> be linked to your survey answers. After gift card winners are contacted, any personal information will be destroyed.</w:t>
      </w:r>
    </w:p>
    <w:p w14:paraId="34AC412C" w14:textId="77777777" w:rsidR="000E1309" w:rsidRDefault="000E1309" w:rsidP="000E1309">
      <w:pPr>
        <w:keepNext/>
      </w:pPr>
    </w:p>
    <w:p w14:paraId="5B37C20B" w14:textId="7FA9EB13" w:rsidR="000E1309" w:rsidRDefault="000E1309" w:rsidP="000E1309">
      <w:pPr>
        <w:keepNext/>
      </w:pPr>
      <w:r>
        <w:t xml:space="preserve">Information provided in this survey can only be kept as secure as any other online communication. Information collected for this study will be published and possibly presented at scientific meetings. </w:t>
      </w:r>
      <w:r>
        <w:br/>
        <w:t xml:space="preserve"> </w:t>
      </w:r>
      <w:r>
        <w:rPr>
          <w:b/>
        </w:rPr>
        <w:t>Who can answer my questions about this research study?</w:t>
      </w:r>
      <w:r>
        <w:br/>
        <w:t xml:space="preserve"> If you have questions or concerns about this study, or have experienced a research related problem or injury, contact the researchers:</w:t>
      </w:r>
      <w:r>
        <w:br/>
        <w:t xml:space="preserve"> </w:t>
      </w:r>
      <w:r>
        <w:br/>
        <w:t xml:space="preserve"> Maryrose Weatherton</w:t>
      </w:r>
      <w:r>
        <w:br/>
        <w:t xml:space="preserve"> Mweath13@vols.utk.edu</w:t>
      </w:r>
      <w:r>
        <w:br/>
        <w:t xml:space="preserve"> 847-571-2802</w:t>
      </w:r>
      <w:r>
        <w:br/>
        <w:t xml:space="preserve"> Dr. Elisabeth Schussler</w:t>
      </w:r>
      <w:r>
        <w:br/>
        <w:t xml:space="preserve"> eschussl@utk.edu</w:t>
      </w:r>
      <w:r>
        <w:br/>
        <w:t xml:space="preserve"> For questions or concerns about your rights or to speak with someone other than the research team about the study, please contact:</w:t>
      </w:r>
      <w:r>
        <w:br/>
        <w:t xml:space="preserve"> Institutional Review Board</w:t>
      </w:r>
      <w:r>
        <w:br/>
        <w:t xml:space="preserve"> The University of Tennessee, Knoxville</w:t>
      </w:r>
      <w:r>
        <w:br/>
        <w:t xml:space="preserve"> 1534 White Avenue</w:t>
      </w:r>
      <w:r>
        <w:br/>
        <w:t xml:space="preserve"> Blount Hall, Room 408</w:t>
      </w:r>
      <w:r>
        <w:br/>
        <w:t xml:space="preserve"> Knoxville, TN 37996-1529</w:t>
      </w:r>
      <w:r>
        <w:br/>
        <w:t xml:space="preserve"> Phone: 865-974-7697</w:t>
      </w:r>
      <w:r>
        <w:br/>
      </w:r>
      <w:r>
        <w:lastRenderedPageBreak/>
        <w:t xml:space="preserve"> Email: utkirb@utk.edu</w:t>
      </w:r>
      <w:r>
        <w:br/>
        <w:t xml:space="preserve"> </w:t>
      </w:r>
      <w:r>
        <w:br/>
        <w:t xml:space="preserve">  </w:t>
      </w:r>
    </w:p>
    <w:p w14:paraId="051C199C" w14:textId="77777777" w:rsidR="000E1309" w:rsidRDefault="000E1309" w:rsidP="000E1309"/>
    <w:p w14:paraId="220F2195" w14:textId="77777777" w:rsidR="000E1309" w:rsidRDefault="000E1309" w:rsidP="000E1309">
      <w:pPr>
        <w:pStyle w:val="QuestionSeparator"/>
      </w:pPr>
    </w:p>
    <w:p w14:paraId="3988158A" w14:textId="77777777" w:rsidR="000E1309" w:rsidRDefault="000E1309" w:rsidP="000E1309"/>
    <w:p w14:paraId="34AF22C1" w14:textId="77777777" w:rsidR="000E1309" w:rsidRDefault="000E1309" w:rsidP="000E1309">
      <w:pPr>
        <w:keepNext/>
      </w:pPr>
      <w:r>
        <w:t>Q1.2 Statement of Consent: I have read this form, been given the chance to ask questions and have my questions answered.  If I have more questions, I have been told who to contact.  By clicking the “I Agree” button below, I am agreeing to be in this study.  I can print or save a copy of this consent information for future reference.  If I do not want to be in this study, I can close my internet browser.</w:t>
      </w:r>
    </w:p>
    <w:p w14:paraId="3DD514DD" w14:textId="77777777" w:rsidR="000E1309" w:rsidRDefault="000E1309" w:rsidP="000E1309">
      <w:pPr>
        <w:pStyle w:val="ListParagraph"/>
        <w:keepNext/>
        <w:numPr>
          <w:ilvl w:val="0"/>
          <w:numId w:val="2"/>
        </w:numPr>
      </w:pPr>
      <w:r>
        <w:t xml:space="preserve">I </w:t>
      </w:r>
      <w:proofErr w:type="gramStart"/>
      <w:r>
        <w:t>Agree  (</w:t>
      </w:r>
      <w:proofErr w:type="gramEnd"/>
      <w:r>
        <w:t xml:space="preserve">1) </w:t>
      </w:r>
    </w:p>
    <w:p w14:paraId="328E3874" w14:textId="77777777" w:rsidR="00473067" w:rsidRDefault="000B45E5"/>
    <w:sectPr w:rsidR="00473067" w:rsidSect="006955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0BF6"/>
    <w:multiLevelType w:val="multilevel"/>
    <w:tmpl w:val="0409001D"/>
    <w:numStyleLink w:val="Singlepunch"/>
  </w:abstractNum>
  <w:abstractNum w:abstractNumId="1" w15:restartNumberingAfterBreak="0">
    <w:nsid w:val="37DB1B35"/>
    <w:multiLevelType w:val="hybridMultilevel"/>
    <w:tmpl w:val="0A34E124"/>
    <w:lvl w:ilvl="0" w:tplc="A6AEF83A">
      <w:start w:val="1"/>
      <w:numFmt w:val="bullet"/>
      <w:lvlText w:val=""/>
      <w:lvlJc w:val="left"/>
      <w:pPr>
        <w:ind w:left="720" w:hanging="360"/>
      </w:pPr>
      <w:rPr>
        <w:rFonts w:ascii="Symbol" w:hAnsi="Symbol" w:hint="default"/>
        <w:color w:val="0033CC"/>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309"/>
    <w:rsid w:val="00000B30"/>
    <w:rsid w:val="0005424B"/>
    <w:rsid w:val="00071563"/>
    <w:rsid w:val="00095E30"/>
    <w:rsid w:val="000B45E5"/>
    <w:rsid w:val="000C162F"/>
    <w:rsid w:val="000E1309"/>
    <w:rsid w:val="000E4A0F"/>
    <w:rsid w:val="001117B3"/>
    <w:rsid w:val="00145F8A"/>
    <w:rsid w:val="001632C9"/>
    <w:rsid w:val="001B6745"/>
    <w:rsid w:val="002018B0"/>
    <w:rsid w:val="00206D03"/>
    <w:rsid w:val="00246FDB"/>
    <w:rsid w:val="0027010A"/>
    <w:rsid w:val="002B3543"/>
    <w:rsid w:val="002C5AF7"/>
    <w:rsid w:val="0030161D"/>
    <w:rsid w:val="00315400"/>
    <w:rsid w:val="00325A18"/>
    <w:rsid w:val="00342E25"/>
    <w:rsid w:val="00384B3B"/>
    <w:rsid w:val="004011FB"/>
    <w:rsid w:val="004076A5"/>
    <w:rsid w:val="004079CA"/>
    <w:rsid w:val="00413B90"/>
    <w:rsid w:val="00430F1C"/>
    <w:rsid w:val="0043468D"/>
    <w:rsid w:val="00456D1F"/>
    <w:rsid w:val="004912AA"/>
    <w:rsid w:val="00497800"/>
    <w:rsid w:val="004B50DA"/>
    <w:rsid w:val="004F3730"/>
    <w:rsid w:val="0052251F"/>
    <w:rsid w:val="0052624D"/>
    <w:rsid w:val="00547931"/>
    <w:rsid w:val="005B7487"/>
    <w:rsid w:val="005F6A14"/>
    <w:rsid w:val="00666C1A"/>
    <w:rsid w:val="00677CE8"/>
    <w:rsid w:val="006955C0"/>
    <w:rsid w:val="006A61FC"/>
    <w:rsid w:val="006D3511"/>
    <w:rsid w:val="006E73EC"/>
    <w:rsid w:val="00705635"/>
    <w:rsid w:val="00711586"/>
    <w:rsid w:val="00742FC6"/>
    <w:rsid w:val="007A7F19"/>
    <w:rsid w:val="007B5EBC"/>
    <w:rsid w:val="007C251D"/>
    <w:rsid w:val="007E2839"/>
    <w:rsid w:val="00807823"/>
    <w:rsid w:val="00870E3B"/>
    <w:rsid w:val="008B4EA2"/>
    <w:rsid w:val="008B6502"/>
    <w:rsid w:val="008C7619"/>
    <w:rsid w:val="008F4B8D"/>
    <w:rsid w:val="00900C59"/>
    <w:rsid w:val="009237B6"/>
    <w:rsid w:val="0093510D"/>
    <w:rsid w:val="00944EFC"/>
    <w:rsid w:val="009831A2"/>
    <w:rsid w:val="0098394A"/>
    <w:rsid w:val="0099116D"/>
    <w:rsid w:val="009972D7"/>
    <w:rsid w:val="009E0982"/>
    <w:rsid w:val="00A106C5"/>
    <w:rsid w:val="00A11C90"/>
    <w:rsid w:val="00A87B33"/>
    <w:rsid w:val="00A94BCE"/>
    <w:rsid w:val="00AD581D"/>
    <w:rsid w:val="00AF1DE4"/>
    <w:rsid w:val="00B01390"/>
    <w:rsid w:val="00B2225D"/>
    <w:rsid w:val="00B459A4"/>
    <w:rsid w:val="00B52DF3"/>
    <w:rsid w:val="00B83106"/>
    <w:rsid w:val="00BA7E7F"/>
    <w:rsid w:val="00BB6ABB"/>
    <w:rsid w:val="00BC1AE1"/>
    <w:rsid w:val="00BE115E"/>
    <w:rsid w:val="00BF03A1"/>
    <w:rsid w:val="00C01F75"/>
    <w:rsid w:val="00C34FFB"/>
    <w:rsid w:val="00C430AA"/>
    <w:rsid w:val="00C52283"/>
    <w:rsid w:val="00CA3D1D"/>
    <w:rsid w:val="00CB3080"/>
    <w:rsid w:val="00CC5096"/>
    <w:rsid w:val="00CF3C2F"/>
    <w:rsid w:val="00D24C78"/>
    <w:rsid w:val="00D32C5B"/>
    <w:rsid w:val="00D35FEB"/>
    <w:rsid w:val="00E605F7"/>
    <w:rsid w:val="00E67862"/>
    <w:rsid w:val="00E96EBB"/>
    <w:rsid w:val="00EC3FB6"/>
    <w:rsid w:val="00ED40AC"/>
    <w:rsid w:val="00F06512"/>
    <w:rsid w:val="00F2242A"/>
    <w:rsid w:val="00F52E22"/>
    <w:rsid w:val="00FD6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7FD8ED"/>
  <w15:chartTrackingRefBased/>
  <w15:docId w15:val="{691BE595-6065-194C-8C67-DC8374377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309"/>
    <w:pPr>
      <w:spacing w:line="276"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1309"/>
    <w:pPr>
      <w:ind w:left="720"/>
    </w:pPr>
  </w:style>
  <w:style w:type="numbering" w:customStyle="1" w:styleId="Singlepunch">
    <w:name w:val="Single punch"/>
    <w:rsid w:val="000E1309"/>
    <w:pPr>
      <w:numPr>
        <w:numId w:val="1"/>
      </w:numPr>
    </w:pPr>
  </w:style>
  <w:style w:type="paragraph" w:customStyle="1" w:styleId="H2">
    <w:name w:val="H2"/>
    <w:next w:val="Normal"/>
    <w:rsid w:val="000E1309"/>
    <w:pPr>
      <w:spacing w:after="240"/>
    </w:pPr>
    <w:rPr>
      <w:rFonts w:eastAsiaTheme="minorEastAsia"/>
      <w:b/>
      <w:color w:val="000000"/>
      <w:sz w:val="48"/>
      <w:szCs w:val="48"/>
    </w:rPr>
  </w:style>
  <w:style w:type="paragraph" w:customStyle="1" w:styleId="BlockStartLabel">
    <w:name w:val="BlockStartLabel"/>
    <w:basedOn w:val="Normal"/>
    <w:qFormat/>
    <w:rsid w:val="000E1309"/>
    <w:pPr>
      <w:spacing w:before="120" w:after="120" w:line="240" w:lineRule="auto"/>
    </w:pPr>
    <w:rPr>
      <w:b/>
      <w:color w:val="CCCCCC"/>
    </w:rPr>
  </w:style>
  <w:style w:type="paragraph" w:customStyle="1" w:styleId="BlockSeparator">
    <w:name w:val="BlockSeparator"/>
    <w:basedOn w:val="Normal"/>
    <w:qFormat/>
    <w:rsid w:val="000E1309"/>
    <w:pPr>
      <w:pBdr>
        <w:bottom w:val="single" w:sz="8" w:space="0" w:color="CCCCCC"/>
      </w:pBdr>
      <w:spacing w:line="120" w:lineRule="auto"/>
      <w:jc w:val="center"/>
    </w:pPr>
    <w:rPr>
      <w:b/>
      <w:color w:val="CCCCCC"/>
    </w:rPr>
  </w:style>
  <w:style w:type="paragraph" w:customStyle="1" w:styleId="QuestionSeparator">
    <w:name w:val="QuestionSeparator"/>
    <w:basedOn w:val="Normal"/>
    <w:qFormat/>
    <w:rsid w:val="000E1309"/>
    <w:pPr>
      <w:pBdr>
        <w:top w:val="dashed" w:sz="8" w:space="0" w:color="CCCCCC"/>
      </w:pBdr>
      <w:spacing w:before="120" w:after="120" w:line="120" w:lineRule="auto"/>
    </w:pPr>
  </w:style>
  <w:style w:type="paragraph" w:styleId="BodyText">
    <w:name w:val="Body Text"/>
    <w:basedOn w:val="Normal"/>
    <w:link w:val="BodyTextChar"/>
    <w:qFormat/>
    <w:rsid w:val="007E2839"/>
    <w:pPr>
      <w:spacing w:after="120" w:line="240" w:lineRule="auto"/>
    </w:pPr>
    <w:rPr>
      <w:rFonts w:ascii="Open Sans" w:eastAsiaTheme="minorHAnsi" w:hAnsi="Open Sans"/>
      <w:szCs w:val="24"/>
    </w:rPr>
  </w:style>
  <w:style w:type="character" w:customStyle="1" w:styleId="BodyTextChar">
    <w:name w:val="Body Text Char"/>
    <w:basedOn w:val="DefaultParagraphFont"/>
    <w:link w:val="BodyText"/>
    <w:rsid w:val="007E2839"/>
    <w:rPr>
      <w:rFonts w:ascii="Open Sans" w:hAnsi="Open Sans"/>
      <w:sz w:val="22"/>
    </w:rPr>
  </w:style>
  <w:style w:type="character" w:styleId="Hyperlink">
    <w:name w:val="Hyperlink"/>
    <w:basedOn w:val="DefaultParagraphFont"/>
    <w:uiPriority w:val="99"/>
    <w:unhideWhenUsed/>
    <w:rsid w:val="007E2839"/>
    <w:rPr>
      <w:color w:val="0563C1" w:themeColor="hyperlink"/>
      <w:u w:val="single"/>
    </w:rPr>
  </w:style>
  <w:style w:type="character" w:styleId="UnresolvedMention">
    <w:name w:val="Unresolved Mention"/>
    <w:basedOn w:val="DefaultParagraphFont"/>
    <w:uiPriority w:val="99"/>
    <w:semiHidden/>
    <w:unhideWhenUsed/>
    <w:rsid w:val="007E28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weath13@vols.utk.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3</Pages>
  <Words>768</Words>
  <Characters>4382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Weatherton, Maryrose</dc:creator>
  <cp:keywords/>
  <dc:description/>
  <cp:lastModifiedBy>Weatherton, Maryrose</cp:lastModifiedBy>
  <cp:revision>4</cp:revision>
  <dcterms:created xsi:type="dcterms:W3CDTF">2022-06-06T19:02:00Z</dcterms:created>
  <dcterms:modified xsi:type="dcterms:W3CDTF">2022-07-10T16:46:00Z</dcterms:modified>
</cp:coreProperties>
</file>