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8BF307" w14:textId="702E1B06" w:rsidR="003A65A7" w:rsidRDefault="003A65A7" w:rsidP="003863A1">
      <w:pPr>
        <w:jc w:val="both"/>
      </w:pPr>
    </w:p>
    <w:p w14:paraId="51CA3C80" w14:textId="4A2A88FC" w:rsidR="00E51AB5" w:rsidRDefault="00E51AB5" w:rsidP="664D9341">
      <w:pPr>
        <w:shd w:val="clear" w:color="auto" w:fill="F2CEED" w:themeFill="accent5" w:themeFillTint="33"/>
        <w:jc w:val="center"/>
        <w:rPr>
          <w:b/>
          <w:bCs/>
          <w:sz w:val="32"/>
          <w:szCs w:val="32"/>
        </w:rPr>
      </w:pPr>
      <w:r w:rsidRPr="664D9341">
        <w:rPr>
          <w:b/>
          <w:bCs/>
          <w:sz w:val="32"/>
          <w:szCs w:val="32"/>
        </w:rPr>
        <w:t>Graduate Division Fellowships 2</w:t>
      </w:r>
      <w:r w:rsidR="200DBD03" w:rsidRPr="664D9341">
        <w:rPr>
          <w:b/>
          <w:bCs/>
          <w:sz w:val="32"/>
          <w:szCs w:val="32"/>
        </w:rPr>
        <w:t>5-26</w:t>
      </w:r>
    </w:p>
    <w:p w14:paraId="3B16C8D4" w14:textId="77777777" w:rsidR="00296D37" w:rsidRDefault="00296D37" w:rsidP="6CDF512A">
      <w:pPr>
        <w:spacing w:before="240" w:after="240"/>
        <w:jc w:val="both"/>
        <w:rPr>
          <w:rFonts w:ascii="Aptos" w:eastAsia="Aptos" w:hAnsi="Aptos" w:cs="Aptos"/>
        </w:rPr>
      </w:pPr>
      <w:r>
        <w:rPr>
          <w:rFonts w:ascii="Aptos" w:eastAsia="Aptos" w:hAnsi="Aptos" w:cs="Aptos"/>
        </w:rPr>
        <w:t xml:space="preserve">This announcement is for </w:t>
      </w:r>
      <w:r w:rsidRPr="00296D37">
        <w:rPr>
          <w:rFonts w:ascii="Aptos" w:eastAsia="Aptos" w:hAnsi="Aptos" w:cs="Aptos"/>
          <w:b/>
          <w:bCs/>
        </w:rPr>
        <w:t>Round 3 of the Dissertation Completion Fellowship Award (DCFA).</w:t>
      </w:r>
      <w:r w:rsidR="0A3F90A5" w:rsidRPr="36A49569">
        <w:rPr>
          <w:rFonts w:ascii="Aptos" w:eastAsia="Aptos" w:hAnsi="Aptos" w:cs="Aptos"/>
        </w:rPr>
        <w:t xml:space="preserve"> </w:t>
      </w:r>
    </w:p>
    <w:p w14:paraId="09C294C3" w14:textId="38ACEFCF" w:rsidR="664D9341" w:rsidRPr="0057411D" w:rsidRDefault="00296D37" w:rsidP="004F37AA">
      <w:pPr>
        <w:spacing w:before="240" w:after="240"/>
        <w:jc w:val="both"/>
        <w:rPr>
          <w:rFonts w:ascii="Aptos" w:eastAsia="Aptos" w:hAnsi="Aptos" w:cs="Aptos"/>
          <w:b/>
          <w:bCs/>
          <w:color w:val="C00000"/>
          <w:sz w:val="26"/>
          <w:szCs w:val="26"/>
        </w:rPr>
      </w:pPr>
      <w:r w:rsidRPr="0057411D">
        <w:rPr>
          <w:rFonts w:ascii="Aptos" w:eastAsia="Aptos" w:hAnsi="Aptos" w:cs="Aptos"/>
          <w:b/>
          <w:bCs/>
          <w:color w:val="C00000"/>
          <w:sz w:val="26"/>
          <w:szCs w:val="26"/>
        </w:rPr>
        <w:t xml:space="preserve">Application Deadline: </w:t>
      </w:r>
      <w:r w:rsidR="009E553D" w:rsidRPr="0057411D">
        <w:rPr>
          <w:rFonts w:ascii="Aptos" w:eastAsia="Aptos" w:hAnsi="Aptos" w:cs="Aptos"/>
          <w:b/>
          <w:bCs/>
          <w:color w:val="C00000"/>
          <w:sz w:val="26"/>
          <w:szCs w:val="26"/>
        </w:rPr>
        <w:t>May</w:t>
      </w:r>
      <w:r w:rsidR="0A3F90A5" w:rsidRPr="0057411D">
        <w:rPr>
          <w:rFonts w:ascii="Aptos" w:eastAsia="Aptos" w:hAnsi="Aptos" w:cs="Aptos"/>
          <w:b/>
          <w:bCs/>
          <w:color w:val="C00000"/>
          <w:sz w:val="26"/>
          <w:szCs w:val="26"/>
        </w:rPr>
        <w:t xml:space="preserve"> </w:t>
      </w:r>
      <w:r w:rsidR="009E553D" w:rsidRPr="0057411D">
        <w:rPr>
          <w:rFonts w:ascii="Aptos" w:eastAsia="Aptos" w:hAnsi="Aptos" w:cs="Aptos"/>
          <w:b/>
          <w:bCs/>
          <w:color w:val="C00000"/>
          <w:sz w:val="26"/>
          <w:szCs w:val="26"/>
        </w:rPr>
        <w:t>01</w:t>
      </w:r>
      <w:r w:rsidR="0A3F90A5" w:rsidRPr="0057411D">
        <w:rPr>
          <w:rFonts w:ascii="Aptos" w:eastAsia="Aptos" w:hAnsi="Aptos" w:cs="Aptos"/>
          <w:b/>
          <w:bCs/>
          <w:color w:val="C00000"/>
          <w:sz w:val="26"/>
          <w:szCs w:val="26"/>
        </w:rPr>
        <w:t>, 2026</w:t>
      </w:r>
    </w:p>
    <w:p w14:paraId="78AAB220" w14:textId="318EF6A5" w:rsidR="00E51AB5" w:rsidRPr="00E51AB5" w:rsidRDefault="00E51AB5" w:rsidP="141C4B67">
      <w:pPr>
        <w:shd w:val="clear" w:color="auto" w:fill="F2CEED" w:themeFill="accent5" w:themeFillTint="33"/>
        <w:jc w:val="center"/>
        <w:rPr>
          <w:b/>
          <w:bCs/>
        </w:rPr>
      </w:pPr>
      <w:r w:rsidRPr="141C4B67">
        <w:rPr>
          <w:b/>
          <w:bCs/>
        </w:rPr>
        <w:t xml:space="preserve">Dissertation </w:t>
      </w:r>
      <w:r w:rsidR="004F4471" w:rsidRPr="141C4B67">
        <w:rPr>
          <w:b/>
          <w:bCs/>
        </w:rPr>
        <w:t xml:space="preserve">Completion </w:t>
      </w:r>
      <w:r w:rsidRPr="141C4B67">
        <w:rPr>
          <w:b/>
          <w:bCs/>
        </w:rPr>
        <w:t>Fellowship</w:t>
      </w:r>
      <w:r w:rsidR="3B17BEC2" w:rsidRPr="141C4B67">
        <w:rPr>
          <w:b/>
          <w:bCs/>
        </w:rPr>
        <w:t xml:space="preserve"> Award </w:t>
      </w:r>
      <w:r w:rsidR="004F4471" w:rsidRPr="141C4B67">
        <w:rPr>
          <w:b/>
          <w:bCs/>
        </w:rPr>
        <w:t>(DCFA)</w:t>
      </w:r>
    </w:p>
    <w:p w14:paraId="47806438" w14:textId="77777777" w:rsidR="00E51AB5" w:rsidRPr="00E51AB5" w:rsidRDefault="00E51AB5" w:rsidP="003863A1">
      <w:pPr>
        <w:jc w:val="both"/>
      </w:pPr>
    </w:p>
    <w:p w14:paraId="02C6B9E8" w14:textId="5AE2C2AC" w:rsidR="00AB5661" w:rsidRDefault="1C50A50C" w:rsidP="003863A1">
      <w:pPr>
        <w:jc w:val="both"/>
        <w:rPr>
          <w:rFonts w:ascii="Aptos" w:eastAsia="Aptos" w:hAnsi="Aptos" w:cs="Aptos"/>
        </w:rPr>
      </w:pPr>
      <w:r w:rsidRPr="664D9341">
        <w:rPr>
          <w:rFonts w:ascii="Aptos" w:eastAsia="Aptos" w:hAnsi="Aptos" w:cs="Aptos"/>
        </w:rPr>
        <w:t xml:space="preserve">The </w:t>
      </w:r>
      <w:r w:rsidR="007B4D3D" w:rsidRPr="664D9341">
        <w:rPr>
          <w:rFonts w:ascii="Aptos" w:eastAsia="Aptos" w:hAnsi="Aptos" w:cs="Aptos"/>
        </w:rPr>
        <w:t>Disser</w:t>
      </w:r>
      <w:r w:rsidR="002E3B97" w:rsidRPr="664D9341">
        <w:rPr>
          <w:rFonts w:ascii="Aptos" w:eastAsia="Aptos" w:hAnsi="Aptos" w:cs="Aptos"/>
        </w:rPr>
        <w:t>tation Completion Fellowship Award (</w:t>
      </w:r>
      <w:r w:rsidRPr="664D9341">
        <w:rPr>
          <w:rFonts w:ascii="Aptos" w:eastAsia="Aptos" w:hAnsi="Aptos" w:cs="Aptos"/>
        </w:rPr>
        <w:t>DCFA</w:t>
      </w:r>
      <w:r w:rsidR="002E3B97" w:rsidRPr="664D9341">
        <w:rPr>
          <w:rFonts w:ascii="Aptos" w:eastAsia="Aptos" w:hAnsi="Aptos" w:cs="Aptos"/>
        </w:rPr>
        <w:t>)</w:t>
      </w:r>
      <w:r w:rsidRPr="664D9341">
        <w:rPr>
          <w:rFonts w:ascii="Aptos" w:eastAsia="Aptos" w:hAnsi="Aptos" w:cs="Aptos"/>
        </w:rPr>
        <w:t xml:space="preserve"> </w:t>
      </w:r>
      <w:r w:rsidR="002E3B97" w:rsidRPr="664D9341">
        <w:rPr>
          <w:rFonts w:ascii="Aptos" w:eastAsia="Aptos" w:hAnsi="Aptos" w:cs="Aptos"/>
        </w:rPr>
        <w:t xml:space="preserve">supports Ph.D. students in the </w:t>
      </w:r>
      <w:r w:rsidR="002E3B97" w:rsidRPr="664D9341">
        <w:rPr>
          <w:rFonts w:ascii="Aptos" w:eastAsia="Aptos" w:hAnsi="Aptos" w:cs="Aptos"/>
          <w:b/>
          <w:bCs/>
          <w:u w:val="single"/>
        </w:rPr>
        <w:t>final stages of their degree.</w:t>
      </w:r>
      <w:r w:rsidR="002E3B97" w:rsidRPr="664D9341">
        <w:rPr>
          <w:rFonts w:ascii="Aptos" w:eastAsia="Aptos" w:hAnsi="Aptos" w:cs="Aptos"/>
          <w:u w:val="single"/>
        </w:rPr>
        <w:t xml:space="preserve"> </w:t>
      </w:r>
      <w:r w:rsidR="002E3B97" w:rsidRPr="664D9341">
        <w:rPr>
          <w:rFonts w:ascii="Aptos" w:eastAsia="Aptos" w:hAnsi="Aptos" w:cs="Aptos"/>
        </w:rPr>
        <w:t xml:space="preserve">The award provides </w:t>
      </w:r>
      <w:r w:rsidR="002E3B97" w:rsidRPr="664D9341">
        <w:rPr>
          <w:rFonts w:ascii="Aptos" w:eastAsia="Aptos" w:hAnsi="Aptos" w:cs="Aptos"/>
          <w:b/>
          <w:bCs/>
        </w:rPr>
        <w:t>up to two quarters</w:t>
      </w:r>
      <w:r w:rsidR="002E3B97" w:rsidRPr="664D9341">
        <w:rPr>
          <w:rFonts w:ascii="Aptos" w:eastAsia="Aptos" w:hAnsi="Aptos" w:cs="Aptos"/>
        </w:rPr>
        <w:t xml:space="preserve"> of stipend and tuition support ($11,500 per quarter). Students requesting support for two quarters must include a </w:t>
      </w:r>
      <w:r w:rsidR="002E3B97" w:rsidRPr="664D9341">
        <w:rPr>
          <w:rFonts w:ascii="Aptos" w:eastAsia="Aptos" w:hAnsi="Aptos" w:cs="Aptos"/>
          <w:b/>
          <w:bCs/>
        </w:rPr>
        <w:t>justification in their timeline</w:t>
      </w:r>
      <w:r w:rsidR="002E3B97" w:rsidRPr="664D9341">
        <w:rPr>
          <w:rFonts w:ascii="Aptos" w:eastAsia="Aptos" w:hAnsi="Aptos" w:cs="Aptos"/>
        </w:rPr>
        <w:t xml:space="preserve"> and provide </w:t>
      </w:r>
      <w:r w:rsidR="002E3B97" w:rsidRPr="664D9341">
        <w:rPr>
          <w:rFonts w:ascii="Aptos" w:eastAsia="Aptos" w:hAnsi="Aptos" w:cs="Aptos"/>
          <w:b/>
          <w:bCs/>
        </w:rPr>
        <w:t>confirmation from their Dissertation (Thesis) Advisor</w:t>
      </w:r>
      <w:r w:rsidR="002E3B97" w:rsidRPr="664D9341">
        <w:rPr>
          <w:rFonts w:ascii="Aptos" w:eastAsia="Aptos" w:hAnsi="Aptos" w:cs="Aptos"/>
        </w:rPr>
        <w:t>.</w:t>
      </w:r>
    </w:p>
    <w:p w14:paraId="7E0322BE" w14:textId="77777777" w:rsidR="009F373D" w:rsidRDefault="009F373D" w:rsidP="003863A1">
      <w:pPr>
        <w:jc w:val="both"/>
        <w:rPr>
          <w:rFonts w:ascii="Aptos" w:eastAsia="Aptos" w:hAnsi="Aptos" w:cs="Aptos"/>
        </w:rPr>
      </w:pPr>
    </w:p>
    <w:p w14:paraId="3706153F" w14:textId="53BD263C" w:rsidR="009F373D" w:rsidRPr="002E3B97" w:rsidRDefault="009F373D" w:rsidP="003863A1">
      <w:pPr>
        <w:jc w:val="both"/>
        <w:rPr>
          <w:rFonts w:ascii="Aptos" w:eastAsia="Aptos" w:hAnsi="Aptos" w:cs="Aptos"/>
        </w:rPr>
      </w:pPr>
      <w:r w:rsidRPr="009F373D">
        <w:rPr>
          <w:rFonts w:ascii="Aptos" w:eastAsia="Aptos" w:hAnsi="Aptos" w:cs="Aptos"/>
          <w:b/>
          <w:bCs/>
        </w:rPr>
        <w:t>Note:</w:t>
      </w:r>
      <w:r>
        <w:rPr>
          <w:rFonts w:ascii="Aptos" w:eastAsia="Aptos" w:hAnsi="Aptos" w:cs="Aptos"/>
        </w:rPr>
        <w:t xml:space="preserve"> </w:t>
      </w:r>
      <w:r>
        <w:t xml:space="preserve">Because students do not incur tuition or fees during the </w:t>
      </w:r>
      <w:proofErr w:type="gramStart"/>
      <w:r>
        <w:t>Summer</w:t>
      </w:r>
      <w:proofErr w:type="gramEnd"/>
      <w:r>
        <w:t xml:space="preserve"> term, only the stipend portion of the award will be provided for Summer.</w:t>
      </w:r>
    </w:p>
    <w:p w14:paraId="499135D3" w14:textId="0B806B80" w:rsidR="00AB5661" w:rsidRDefault="00AB5661" w:rsidP="003863A1">
      <w:pPr>
        <w:jc w:val="both"/>
      </w:pPr>
    </w:p>
    <w:p w14:paraId="58A8BA88" w14:textId="022F9E5A" w:rsidR="00E5562F" w:rsidRPr="002E3B97" w:rsidRDefault="002E3B97" w:rsidP="003863A1">
      <w:pPr>
        <w:jc w:val="both"/>
        <w:rPr>
          <w:b/>
          <w:bCs/>
          <w:u w:val="single"/>
        </w:rPr>
      </w:pPr>
      <w:r w:rsidRPr="002E3B97">
        <w:rPr>
          <w:b/>
          <w:bCs/>
          <w:u w:val="single"/>
        </w:rPr>
        <w:t xml:space="preserve">Application </w:t>
      </w:r>
      <w:r>
        <w:rPr>
          <w:b/>
          <w:bCs/>
          <w:u w:val="single"/>
        </w:rPr>
        <w:t>Calls</w:t>
      </w:r>
      <w:r w:rsidRPr="002E3B97">
        <w:rPr>
          <w:b/>
          <w:bCs/>
          <w:u w:val="single"/>
        </w:rPr>
        <w:t>:</w:t>
      </w:r>
    </w:p>
    <w:p w14:paraId="25362787" w14:textId="301B85DD" w:rsidR="00E5562F" w:rsidRPr="00F87AAC" w:rsidRDefault="00492D7B" w:rsidP="003863A1">
      <w:pPr>
        <w:pStyle w:val="ListParagraph"/>
        <w:numPr>
          <w:ilvl w:val="0"/>
          <w:numId w:val="18"/>
        </w:numPr>
        <w:jc w:val="both"/>
        <w:rPr>
          <w:strike/>
        </w:rPr>
      </w:pPr>
      <w:r w:rsidRPr="00F87AAC">
        <w:rPr>
          <w:strike/>
        </w:rPr>
        <w:t>September</w:t>
      </w:r>
      <w:r w:rsidR="00E5562F" w:rsidRPr="00F87AAC">
        <w:rPr>
          <w:strike/>
        </w:rPr>
        <w:t xml:space="preserve"> 202</w:t>
      </w:r>
      <w:r w:rsidR="00A11069" w:rsidRPr="00F87AAC">
        <w:rPr>
          <w:strike/>
        </w:rPr>
        <w:t>5</w:t>
      </w:r>
      <w:r w:rsidR="00E5562F" w:rsidRPr="00F87AAC">
        <w:rPr>
          <w:strike/>
        </w:rPr>
        <w:t xml:space="preserve"> with a deadline of </w:t>
      </w:r>
      <w:r w:rsidR="00D62D2E" w:rsidRPr="00F87AAC">
        <w:rPr>
          <w:strike/>
        </w:rPr>
        <w:t xml:space="preserve">October </w:t>
      </w:r>
      <w:r w:rsidRPr="00F87AAC">
        <w:rPr>
          <w:strike/>
        </w:rPr>
        <w:t>17</w:t>
      </w:r>
      <w:r w:rsidRPr="00F87AAC">
        <w:rPr>
          <w:strike/>
          <w:vertAlign w:val="superscript"/>
        </w:rPr>
        <w:t>th</w:t>
      </w:r>
      <w:r w:rsidR="00D62D2E" w:rsidRPr="00F87AAC">
        <w:rPr>
          <w:strike/>
        </w:rPr>
        <w:t xml:space="preserve"> </w:t>
      </w:r>
      <w:r w:rsidR="00E5562F" w:rsidRPr="00F87AAC">
        <w:rPr>
          <w:strike/>
        </w:rPr>
        <w:t>to award for Winter 202</w:t>
      </w:r>
      <w:r w:rsidR="00E0397B" w:rsidRPr="00F87AAC">
        <w:rPr>
          <w:strike/>
        </w:rPr>
        <w:t>6</w:t>
      </w:r>
      <w:r w:rsidR="00E5562F" w:rsidRPr="00F87AAC">
        <w:rPr>
          <w:strike/>
        </w:rPr>
        <w:t>.</w:t>
      </w:r>
    </w:p>
    <w:p w14:paraId="1CF43636" w14:textId="08DE90A3" w:rsidR="141C4B67" w:rsidRPr="009E553D" w:rsidRDefault="71F8E087" w:rsidP="0267E960">
      <w:pPr>
        <w:pStyle w:val="ListParagraph"/>
        <w:numPr>
          <w:ilvl w:val="0"/>
          <w:numId w:val="18"/>
        </w:numPr>
        <w:jc w:val="both"/>
        <w:rPr>
          <w:strike/>
        </w:rPr>
      </w:pPr>
      <w:r w:rsidRPr="009E553D">
        <w:rPr>
          <w:strike/>
        </w:rPr>
        <w:t>D</w:t>
      </w:r>
      <w:r w:rsidR="00C10D52" w:rsidRPr="009E553D">
        <w:rPr>
          <w:strike/>
        </w:rPr>
        <w:t xml:space="preserve">eadline </w:t>
      </w:r>
      <w:r w:rsidR="11E4E266" w:rsidRPr="009E553D">
        <w:rPr>
          <w:strike/>
        </w:rPr>
        <w:t>is</w:t>
      </w:r>
      <w:r w:rsidR="00C10D52" w:rsidRPr="009E553D">
        <w:rPr>
          <w:strike/>
        </w:rPr>
        <w:t xml:space="preserve"> January </w:t>
      </w:r>
      <w:r w:rsidR="003863A1" w:rsidRPr="009E553D">
        <w:rPr>
          <w:strike/>
        </w:rPr>
        <w:t>16</w:t>
      </w:r>
      <w:r w:rsidR="003863A1" w:rsidRPr="009E553D">
        <w:rPr>
          <w:strike/>
          <w:vertAlign w:val="superscript"/>
        </w:rPr>
        <w:t>th</w:t>
      </w:r>
      <w:r w:rsidR="2B567C33" w:rsidRPr="009E553D">
        <w:rPr>
          <w:strike/>
        </w:rPr>
        <w:t>, 2026,</w:t>
      </w:r>
      <w:r w:rsidR="002E3B97" w:rsidRPr="009E553D">
        <w:rPr>
          <w:strike/>
        </w:rPr>
        <w:t xml:space="preserve"> </w:t>
      </w:r>
      <w:r w:rsidR="00C10D52" w:rsidRPr="009E553D">
        <w:rPr>
          <w:strike/>
        </w:rPr>
        <w:t xml:space="preserve">to award </w:t>
      </w:r>
      <w:r w:rsidR="5FDC18B3" w:rsidRPr="009E553D">
        <w:rPr>
          <w:strike/>
        </w:rPr>
        <w:t xml:space="preserve">in </w:t>
      </w:r>
      <w:r w:rsidR="00C10D52" w:rsidRPr="009E553D">
        <w:rPr>
          <w:strike/>
        </w:rPr>
        <w:t xml:space="preserve">Spring </w:t>
      </w:r>
      <w:r w:rsidR="057ACA94" w:rsidRPr="009E553D">
        <w:rPr>
          <w:strike/>
        </w:rPr>
        <w:t>2026</w:t>
      </w:r>
      <w:r w:rsidR="1005BF01" w:rsidRPr="009E553D">
        <w:rPr>
          <w:strike/>
        </w:rPr>
        <w:t xml:space="preserve"> and</w:t>
      </w:r>
      <w:r w:rsidR="057ACA94" w:rsidRPr="009E553D">
        <w:rPr>
          <w:strike/>
        </w:rPr>
        <w:t>,</w:t>
      </w:r>
      <w:r w:rsidR="792BDF89" w:rsidRPr="009E553D">
        <w:rPr>
          <w:strike/>
        </w:rPr>
        <w:t xml:space="preserve"> if </w:t>
      </w:r>
      <w:r w:rsidR="7616AC4F" w:rsidRPr="009E553D">
        <w:rPr>
          <w:strike/>
        </w:rPr>
        <w:t>ne</w:t>
      </w:r>
      <w:r w:rsidR="1C92CD1C" w:rsidRPr="009E553D">
        <w:rPr>
          <w:strike/>
        </w:rPr>
        <w:t>eded</w:t>
      </w:r>
      <w:r w:rsidR="7616AC4F" w:rsidRPr="009E553D">
        <w:rPr>
          <w:strike/>
        </w:rPr>
        <w:t>,</w:t>
      </w:r>
      <w:r w:rsidR="792BDF89" w:rsidRPr="009E553D">
        <w:rPr>
          <w:strike/>
        </w:rPr>
        <w:t xml:space="preserve"> Summer 2026</w:t>
      </w:r>
    </w:p>
    <w:p w14:paraId="67A73393" w14:textId="2E48CDEB" w:rsidR="009E553D" w:rsidRPr="002E3B97" w:rsidRDefault="002860BB" w:rsidP="0267E960">
      <w:pPr>
        <w:pStyle w:val="ListParagraph"/>
        <w:numPr>
          <w:ilvl w:val="0"/>
          <w:numId w:val="18"/>
        </w:numPr>
        <w:jc w:val="both"/>
      </w:pPr>
      <w:r>
        <w:t>Applications are due</w:t>
      </w:r>
      <w:r w:rsidR="009E553D">
        <w:t xml:space="preserve"> </w:t>
      </w:r>
      <w:r w:rsidR="009E553D" w:rsidRPr="009F373D">
        <w:rPr>
          <w:b/>
          <w:bCs/>
        </w:rPr>
        <w:t>May 01, 2026</w:t>
      </w:r>
      <w:r w:rsidR="009E553D">
        <w:t xml:space="preserve">, </w:t>
      </w:r>
      <w:r>
        <w:t xml:space="preserve">for funding in </w:t>
      </w:r>
      <w:r w:rsidR="009E553D" w:rsidRPr="009F373D">
        <w:rPr>
          <w:b/>
          <w:bCs/>
        </w:rPr>
        <w:t>Summer 2026</w:t>
      </w:r>
      <w:r w:rsidR="009E553D">
        <w:t xml:space="preserve">, if needed, </w:t>
      </w:r>
      <w:r w:rsidR="009E553D" w:rsidRPr="009F373D">
        <w:rPr>
          <w:b/>
          <w:bCs/>
        </w:rPr>
        <w:t>Fall 2026</w:t>
      </w:r>
    </w:p>
    <w:p w14:paraId="1AE89FD9" w14:textId="00BB56ED" w:rsidR="00FF1341" w:rsidRPr="00F87AAC" w:rsidRDefault="42848C1A" w:rsidP="141C4B67">
      <w:pPr>
        <w:spacing w:before="120"/>
        <w:jc w:val="both"/>
        <w:rPr>
          <w:b/>
          <w:bCs/>
          <w:u w:val="single"/>
        </w:rPr>
      </w:pPr>
      <w:r w:rsidRPr="00F87AAC">
        <w:rPr>
          <w:b/>
          <w:bCs/>
          <w:u w:val="single"/>
        </w:rPr>
        <w:t>Guidelines</w:t>
      </w:r>
      <w:r w:rsidR="152F6E4E" w:rsidRPr="00F87AAC">
        <w:rPr>
          <w:b/>
          <w:bCs/>
          <w:u w:val="single"/>
        </w:rPr>
        <w:t>:</w:t>
      </w:r>
    </w:p>
    <w:p w14:paraId="562EB260" w14:textId="56FF148C" w:rsidR="00FF1341" w:rsidRDefault="152F6E4E" w:rsidP="141C4B67">
      <w:pPr>
        <w:pStyle w:val="ListParagraph"/>
        <w:numPr>
          <w:ilvl w:val="0"/>
          <w:numId w:val="7"/>
        </w:numPr>
        <w:spacing w:before="120"/>
        <w:jc w:val="both"/>
        <w:rPr>
          <w:rFonts w:ascii="Aptos" w:eastAsia="Aptos" w:hAnsi="Aptos" w:cs="Aptos"/>
        </w:rPr>
      </w:pPr>
      <w:r w:rsidRPr="003C634A">
        <w:rPr>
          <w:rFonts w:ascii="Aptos" w:eastAsia="Aptos" w:hAnsi="Aptos" w:cs="Aptos"/>
          <w:b/>
          <w:bCs/>
          <w:color w:val="C00000"/>
        </w:rPr>
        <w:t>Graduation Requirement:</w:t>
      </w:r>
      <w:r w:rsidRPr="003C634A">
        <w:rPr>
          <w:rFonts w:ascii="Aptos" w:eastAsia="Aptos" w:hAnsi="Aptos" w:cs="Aptos"/>
          <w:color w:val="C00000"/>
        </w:rPr>
        <w:t xml:space="preserve"> </w:t>
      </w:r>
      <w:r w:rsidRPr="141C4B67">
        <w:rPr>
          <w:rFonts w:ascii="Aptos" w:eastAsia="Aptos" w:hAnsi="Aptos" w:cs="Aptos"/>
        </w:rPr>
        <w:t>Students must graduate within the award period. Failure to do so may affect the Graduate Program’s ability to nominate future students.</w:t>
      </w:r>
    </w:p>
    <w:p w14:paraId="52E1F3FB" w14:textId="13AFF806" w:rsidR="00FF1341" w:rsidRDefault="152F6E4E" w:rsidP="141C4B67">
      <w:pPr>
        <w:pStyle w:val="ListParagraph"/>
        <w:numPr>
          <w:ilvl w:val="0"/>
          <w:numId w:val="7"/>
        </w:numPr>
        <w:spacing w:before="240" w:after="240"/>
        <w:jc w:val="both"/>
        <w:rPr>
          <w:rFonts w:ascii="Aptos" w:eastAsia="Aptos" w:hAnsi="Aptos" w:cs="Aptos"/>
        </w:rPr>
      </w:pPr>
      <w:r w:rsidRPr="003C634A">
        <w:rPr>
          <w:rFonts w:ascii="Aptos" w:eastAsia="Aptos" w:hAnsi="Aptos" w:cs="Aptos"/>
          <w:b/>
          <w:bCs/>
          <w:color w:val="C00000"/>
        </w:rPr>
        <w:t>Employment Eligibility:</w:t>
      </w:r>
      <w:r w:rsidRPr="003C634A">
        <w:rPr>
          <w:rFonts w:ascii="Aptos" w:eastAsia="Aptos" w:hAnsi="Aptos" w:cs="Aptos"/>
          <w:color w:val="C00000"/>
        </w:rPr>
        <w:t xml:space="preserve"> </w:t>
      </w:r>
      <w:r w:rsidRPr="141C4B67">
        <w:rPr>
          <w:rFonts w:ascii="Aptos" w:eastAsia="Aptos" w:hAnsi="Aptos" w:cs="Aptos"/>
        </w:rPr>
        <w:t xml:space="preserve">DCFA recipients are </w:t>
      </w:r>
      <w:r w:rsidRPr="141C4B67">
        <w:rPr>
          <w:rFonts w:ascii="Aptos" w:eastAsia="Aptos" w:hAnsi="Aptos" w:cs="Aptos"/>
          <w:b/>
          <w:bCs/>
        </w:rPr>
        <w:t>not eligible for employment</w:t>
      </w:r>
      <w:r w:rsidRPr="141C4B67">
        <w:rPr>
          <w:rFonts w:ascii="Aptos" w:eastAsia="Aptos" w:hAnsi="Aptos" w:cs="Aptos"/>
        </w:rPr>
        <w:t xml:space="preserve"> after the fellowship period ends.</w:t>
      </w:r>
    </w:p>
    <w:p w14:paraId="73C4DEF6" w14:textId="42D42639" w:rsidR="00FF1341" w:rsidRDefault="152F6E4E" w:rsidP="141C4B67">
      <w:pPr>
        <w:pStyle w:val="ListParagraph"/>
        <w:numPr>
          <w:ilvl w:val="0"/>
          <w:numId w:val="7"/>
        </w:numPr>
        <w:spacing w:before="240" w:after="240"/>
        <w:jc w:val="both"/>
        <w:rPr>
          <w:rFonts w:ascii="Aptos" w:eastAsia="Aptos" w:hAnsi="Aptos" w:cs="Aptos"/>
        </w:rPr>
      </w:pPr>
      <w:r w:rsidRPr="664D9341">
        <w:rPr>
          <w:rFonts w:ascii="Aptos" w:eastAsia="Aptos" w:hAnsi="Aptos" w:cs="Aptos"/>
          <w:b/>
          <w:bCs/>
        </w:rPr>
        <w:t>Exceptions:</w:t>
      </w:r>
      <w:r w:rsidRPr="664D9341">
        <w:rPr>
          <w:rFonts w:ascii="Aptos" w:eastAsia="Aptos" w:hAnsi="Aptos" w:cs="Aptos"/>
        </w:rPr>
        <w:t xml:space="preserve"> If unusual circumstances arise, contact </w:t>
      </w:r>
      <w:r w:rsidRPr="664D9341">
        <w:rPr>
          <w:rFonts w:ascii="Aptos" w:eastAsia="Aptos" w:hAnsi="Aptos" w:cs="Aptos"/>
          <w:b/>
          <w:bCs/>
        </w:rPr>
        <w:t>GradAwards</w:t>
      </w:r>
      <w:r w:rsidRPr="664D9341">
        <w:rPr>
          <w:rFonts w:ascii="Aptos" w:eastAsia="Aptos" w:hAnsi="Aptos" w:cs="Aptos"/>
        </w:rPr>
        <w:t xml:space="preserve"> before the fellowship ends. Requests will be reviewed on a case-by-case basis.</w:t>
      </w:r>
    </w:p>
    <w:p w14:paraId="3B6D951B" w14:textId="0B1F21CB" w:rsidR="00FF1341" w:rsidRDefault="152F6E4E" w:rsidP="141C4B67">
      <w:pPr>
        <w:pStyle w:val="ListParagraph"/>
        <w:numPr>
          <w:ilvl w:val="0"/>
          <w:numId w:val="7"/>
        </w:numPr>
        <w:spacing w:before="240" w:after="240"/>
        <w:jc w:val="both"/>
        <w:rPr>
          <w:rFonts w:ascii="Aptos" w:eastAsia="Aptos" w:hAnsi="Aptos" w:cs="Aptos"/>
        </w:rPr>
      </w:pPr>
      <w:r w:rsidRPr="141C4B67">
        <w:rPr>
          <w:rFonts w:ascii="Aptos" w:eastAsia="Aptos" w:hAnsi="Aptos" w:cs="Aptos"/>
          <w:b/>
          <w:bCs/>
        </w:rPr>
        <w:t>Advisor Confirmation:</w:t>
      </w:r>
      <w:r w:rsidRPr="141C4B67">
        <w:rPr>
          <w:rFonts w:ascii="Aptos" w:eastAsia="Aptos" w:hAnsi="Aptos" w:cs="Aptos"/>
        </w:rPr>
        <w:t xml:space="preserve"> The Dissertation </w:t>
      </w:r>
      <w:r w:rsidR="7F707C36" w:rsidRPr="141C4B67">
        <w:rPr>
          <w:rFonts w:ascii="Aptos" w:eastAsia="Aptos" w:hAnsi="Aptos" w:cs="Aptos"/>
        </w:rPr>
        <w:t>A</w:t>
      </w:r>
      <w:r w:rsidRPr="141C4B67">
        <w:rPr>
          <w:rFonts w:ascii="Aptos" w:eastAsia="Aptos" w:hAnsi="Aptos" w:cs="Aptos"/>
        </w:rPr>
        <w:t>dvisor and Graduate Advisor must acknowledge the student’s thesis timeline and confirm the plan to graduate within the award period.</w:t>
      </w:r>
    </w:p>
    <w:p w14:paraId="490E9CCD" w14:textId="2AB350B1" w:rsidR="00FF1341" w:rsidRDefault="00947666" w:rsidP="002E3B97">
      <w:pPr>
        <w:rPr>
          <w:i/>
          <w:iCs/>
        </w:rPr>
      </w:pPr>
      <w:r w:rsidRPr="00DC15E6">
        <w:rPr>
          <w:i/>
          <w:iCs/>
        </w:rPr>
        <w:t>Examples of student timelines can be found at the end of this document.</w:t>
      </w:r>
    </w:p>
    <w:p w14:paraId="25E9C706" w14:textId="77777777" w:rsidR="00F87AAC" w:rsidRPr="00F87AAC" w:rsidRDefault="00F87AAC" w:rsidP="00F87AAC">
      <w:pPr>
        <w:jc w:val="center"/>
        <w:rPr>
          <w:i/>
          <w:iCs/>
        </w:rPr>
      </w:pPr>
    </w:p>
    <w:p w14:paraId="372028DF" w14:textId="3DF7F725" w:rsidR="00DC3FDC" w:rsidRPr="00F87AAC" w:rsidRDefault="00DC3FDC" w:rsidP="00FF1341">
      <w:pPr>
        <w:jc w:val="both"/>
        <w:rPr>
          <w:b/>
          <w:bCs/>
          <w:iCs/>
          <w:u w:val="single"/>
        </w:rPr>
      </w:pPr>
      <w:r w:rsidRPr="00F87AAC">
        <w:rPr>
          <w:b/>
          <w:bCs/>
          <w:iCs/>
          <w:u w:val="single"/>
        </w:rPr>
        <w:t>Eligibility Criteria</w:t>
      </w:r>
      <w:r w:rsidR="00F87AAC" w:rsidRPr="00F87AAC">
        <w:rPr>
          <w:b/>
          <w:bCs/>
          <w:iCs/>
          <w:u w:val="single"/>
        </w:rPr>
        <w:t>:</w:t>
      </w:r>
    </w:p>
    <w:p w14:paraId="2AB11FC8" w14:textId="77777777" w:rsidR="00F87AAC" w:rsidRPr="00F87AAC" w:rsidRDefault="00F87AAC" w:rsidP="00FF1341">
      <w:pPr>
        <w:jc w:val="both"/>
        <w:rPr>
          <w:iCs/>
          <w:u w:val="single"/>
        </w:rPr>
      </w:pPr>
    </w:p>
    <w:p w14:paraId="67CCCDF9" w14:textId="55846AB6" w:rsidR="00DC3FDC" w:rsidRPr="00E51AB5" w:rsidRDefault="00DC3FDC" w:rsidP="003863A1">
      <w:pPr>
        <w:numPr>
          <w:ilvl w:val="0"/>
          <w:numId w:val="9"/>
        </w:numPr>
        <w:jc w:val="both"/>
      </w:pPr>
      <w:r w:rsidRPr="00E51AB5">
        <w:t xml:space="preserve">Must be a Ph.D. student who has advanced to candidacy by </w:t>
      </w:r>
      <w:r w:rsidR="00296D37">
        <w:t>May</w:t>
      </w:r>
      <w:r w:rsidRPr="00E51AB5">
        <w:t xml:space="preserve"> </w:t>
      </w:r>
      <w:r w:rsidR="00296D37">
        <w:t>01</w:t>
      </w:r>
      <w:r w:rsidRPr="00E51AB5">
        <w:t>, 202</w:t>
      </w:r>
      <w:r w:rsidR="00FF1341">
        <w:t>6</w:t>
      </w:r>
      <w:r w:rsidRPr="00E51AB5">
        <w:t>.</w:t>
      </w:r>
    </w:p>
    <w:p w14:paraId="17A48A67" w14:textId="77777777" w:rsidR="00DC3FDC" w:rsidRPr="00E51AB5" w:rsidRDefault="00DC3FDC" w:rsidP="003863A1">
      <w:pPr>
        <w:numPr>
          <w:ilvl w:val="0"/>
          <w:numId w:val="9"/>
        </w:numPr>
        <w:jc w:val="both"/>
      </w:pPr>
      <w:r>
        <w:t>Must not have more than 7 units of incomplete grades.</w:t>
      </w:r>
    </w:p>
    <w:p w14:paraId="209FE136" w14:textId="77777777" w:rsidR="00DC3FDC" w:rsidRPr="00E51AB5" w:rsidRDefault="00DC3FDC" w:rsidP="003863A1">
      <w:pPr>
        <w:numPr>
          <w:ilvl w:val="0"/>
          <w:numId w:val="9"/>
        </w:numPr>
        <w:jc w:val="both"/>
      </w:pPr>
      <w:r w:rsidRPr="00E51AB5">
        <w:t>Can be on leave to apply but must be enrolled as a full-time student (12 units) during tenure of fellowship.</w:t>
      </w:r>
    </w:p>
    <w:p w14:paraId="0C68768D" w14:textId="745083EA" w:rsidR="00E51AB5" w:rsidRPr="00E51AB5" w:rsidRDefault="00DC3FDC" w:rsidP="00DC15E6">
      <w:pPr>
        <w:numPr>
          <w:ilvl w:val="0"/>
          <w:numId w:val="9"/>
        </w:numPr>
        <w:spacing w:after="120"/>
        <w:ind w:left="490"/>
        <w:jc w:val="both"/>
      </w:pPr>
      <w:r w:rsidRPr="00E51AB5">
        <w:t>International and domestic students are eligible to apply.</w:t>
      </w:r>
    </w:p>
    <w:p w14:paraId="3C16330C" w14:textId="77777777" w:rsidR="00F87AAC" w:rsidRPr="00F87AAC" w:rsidRDefault="00F87AAC" w:rsidP="00F87AAC">
      <w:pPr>
        <w:jc w:val="both"/>
        <w:rPr>
          <w:b/>
          <w:bCs/>
          <w:u w:val="single"/>
        </w:rPr>
      </w:pPr>
    </w:p>
    <w:p w14:paraId="6CB74D3B" w14:textId="77777777" w:rsidR="00296D37" w:rsidRDefault="00296D37" w:rsidP="664D9341">
      <w:pPr>
        <w:spacing w:before="240" w:after="240"/>
        <w:jc w:val="both"/>
        <w:rPr>
          <w:b/>
          <w:bCs/>
          <w:u w:val="single"/>
        </w:rPr>
      </w:pPr>
    </w:p>
    <w:p w14:paraId="64AEBBC1" w14:textId="77777777" w:rsidR="005435FF" w:rsidRDefault="005435FF" w:rsidP="664D9341">
      <w:pPr>
        <w:spacing w:before="240" w:after="240"/>
        <w:jc w:val="both"/>
        <w:rPr>
          <w:rFonts w:ascii="Aptos" w:eastAsia="Aptos" w:hAnsi="Aptos" w:cs="Aptos"/>
          <w:b/>
          <w:bCs/>
          <w:u w:val="single"/>
        </w:rPr>
      </w:pPr>
    </w:p>
    <w:p w14:paraId="6EA4F8B9" w14:textId="5CF49D22" w:rsidR="2802BD8C" w:rsidRDefault="2802BD8C" w:rsidP="664D9341">
      <w:pPr>
        <w:spacing w:before="240" w:after="240"/>
        <w:jc w:val="both"/>
        <w:rPr>
          <w:rFonts w:ascii="Aptos" w:eastAsia="Aptos" w:hAnsi="Aptos" w:cs="Aptos"/>
          <w:b/>
          <w:bCs/>
          <w:u w:val="single"/>
        </w:rPr>
      </w:pPr>
      <w:r w:rsidRPr="664D9341">
        <w:rPr>
          <w:rFonts w:ascii="Aptos" w:eastAsia="Aptos" w:hAnsi="Aptos" w:cs="Aptos"/>
          <w:b/>
          <w:bCs/>
          <w:u w:val="single"/>
        </w:rPr>
        <w:lastRenderedPageBreak/>
        <w:t>Application Requirements</w:t>
      </w:r>
    </w:p>
    <w:p w14:paraId="22046FA7" w14:textId="4D07828F" w:rsidR="2802BD8C" w:rsidRDefault="6CF8BDA8" w:rsidP="0E64B1E3">
      <w:pPr>
        <w:numPr>
          <w:ilvl w:val="0"/>
          <w:numId w:val="23"/>
        </w:numPr>
        <w:jc w:val="both"/>
      </w:pPr>
      <w:r>
        <w:t xml:space="preserve">Student application link: </w:t>
      </w:r>
      <w:hyperlink r:id="rId7">
        <w:r w:rsidRPr="0E64B1E3">
          <w:rPr>
            <w:rStyle w:val="Hyperlink"/>
            <w:color w:val="auto"/>
          </w:rPr>
          <w:t>https://grad.ucr.edu/portal/current_fellow_apps</w:t>
        </w:r>
      </w:hyperlink>
      <w:r w:rsidRPr="0E64B1E3">
        <w:t>  </w:t>
      </w:r>
    </w:p>
    <w:p w14:paraId="0E8E4E83" w14:textId="4B1C1B5B" w:rsidR="2802BD8C" w:rsidRDefault="2802BD8C" w:rsidP="664D9341">
      <w:pPr>
        <w:pStyle w:val="ListParagraph"/>
        <w:numPr>
          <w:ilvl w:val="0"/>
          <w:numId w:val="23"/>
        </w:numPr>
        <w:jc w:val="both"/>
        <w:rPr>
          <w:rFonts w:ascii="Aptos" w:eastAsia="Aptos" w:hAnsi="Aptos" w:cs="Aptos"/>
        </w:rPr>
      </w:pPr>
      <w:r w:rsidRPr="664D9341">
        <w:rPr>
          <w:rFonts w:ascii="Aptos" w:eastAsia="Aptos" w:hAnsi="Aptos" w:cs="Aptos"/>
        </w:rPr>
        <w:t>A research statement (maximum 1 page)</w:t>
      </w:r>
    </w:p>
    <w:p w14:paraId="3FBA6E52" w14:textId="6185953E" w:rsidR="2802BD8C" w:rsidRDefault="098BBE13" w:rsidP="664D9341">
      <w:pPr>
        <w:pStyle w:val="ListParagraph"/>
        <w:numPr>
          <w:ilvl w:val="0"/>
          <w:numId w:val="23"/>
        </w:numPr>
        <w:jc w:val="both"/>
        <w:rPr>
          <w:rFonts w:ascii="Aptos" w:eastAsia="Aptos" w:hAnsi="Aptos" w:cs="Aptos"/>
        </w:rPr>
      </w:pPr>
      <w:r w:rsidRPr="6CDF512A">
        <w:rPr>
          <w:rFonts w:ascii="Aptos" w:eastAsia="Aptos" w:hAnsi="Aptos" w:cs="Aptos"/>
        </w:rPr>
        <w:t>A detailed timeline toward</w:t>
      </w:r>
      <w:r w:rsidR="28F0F908" w:rsidRPr="6CDF512A">
        <w:rPr>
          <w:rFonts w:ascii="Aptos" w:eastAsia="Aptos" w:hAnsi="Aptos" w:cs="Aptos"/>
        </w:rPr>
        <w:t xml:space="preserve"> </w:t>
      </w:r>
      <w:r w:rsidRPr="6CDF512A">
        <w:rPr>
          <w:rFonts w:ascii="Aptos" w:eastAsia="Aptos" w:hAnsi="Aptos" w:cs="Aptos"/>
        </w:rPr>
        <w:t>graduation</w:t>
      </w:r>
    </w:p>
    <w:p w14:paraId="36FD9EC0" w14:textId="7C28211D" w:rsidR="444B4A78" w:rsidRDefault="444B4A78" w:rsidP="6CDF512A">
      <w:pPr>
        <w:pStyle w:val="ListParagraph"/>
        <w:numPr>
          <w:ilvl w:val="0"/>
          <w:numId w:val="23"/>
        </w:numPr>
        <w:jc w:val="both"/>
        <w:rPr>
          <w:rFonts w:ascii="Aptos" w:eastAsia="Aptos" w:hAnsi="Aptos" w:cs="Aptos"/>
        </w:rPr>
      </w:pPr>
      <w:r w:rsidRPr="6CDF512A">
        <w:rPr>
          <w:u w:val="single"/>
        </w:rPr>
        <w:t xml:space="preserve">One </w:t>
      </w:r>
      <w:r w:rsidRPr="6CDF512A">
        <w:t>recommendation letter provided by the student’s Faculty Mentor or Thesis Advisor</w:t>
      </w:r>
      <w:r w:rsidRPr="6CDF512A">
        <w:rPr>
          <w:b/>
          <w:bCs/>
        </w:rPr>
        <w:t>.</w:t>
      </w:r>
    </w:p>
    <w:p w14:paraId="70C6DBD8" w14:textId="4807E89E" w:rsidR="664D9341" w:rsidRDefault="664D9341" w:rsidP="664D9341">
      <w:pPr>
        <w:pStyle w:val="ListParagraph"/>
        <w:jc w:val="both"/>
        <w:rPr>
          <w:rFonts w:ascii="Aptos" w:eastAsia="Aptos" w:hAnsi="Aptos" w:cs="Aptos"/>
        </w:rPr>
      </w:pPr>
    </w:p>
    <w:p w14:paraId="684D1AD5" w14:textId="2C37B52B" w:rsidR="00F87AAC" w:rsidRDefault="6251EFDB" w:rsidP="00F87AAC">
      <w:pPr>
        <w:jc w:val="both"/>
        <w:rPr>
          <w:b/>
          <w:bCs/>
          <w:u w:val="single"/>
        </w:rPr>
      </w:pPr>
      <w:r w:rsidRPr="664D9341">
        <w:rPr>
          <w:b/>
          <w:bCs/>
          <w:u w:val="single"/>
        </w:rPr>
        <w:t xml:space="preserve">Program </w:t>
      </w:r>
      <w:r w:rsidR="00F87AAC" w:rsidRPr="664D9341">
        <w:rPr>
          <w:b/>
          <w:bCs/>
          <w:u w:val="single"/>
        </w:rPr>
        <w:t>Review Process:</w:t>
      </w:r>
    </w:p>
    <w:p w14:paraId="4D5843C2" w14:textId="77777777" w:rsidR="00F87AAC" w:rsidRPr="00F87AAC" w:rsidRDefault="00F87AAC" w:rsidP="00F87AAC">
      <w:pPr>
        <w:jc w:val="both"/>
        <w:rPr>
          <w:b/>
          <w:bCs/>
          <w:u w:val="single"/>
        </w:rPr>
      </w:pPr>
    </w:p>
    <w:p w14:paraId="691003D3" w14:textId="03907D49" w:rsidR="39D1DE88" w:rsidRDefault="16469B17" w:rsidP="664D9341">
      <w:pPr>
        <w:pStyle w:val="ListParagraph"/>
        <w:numPr>
          <w:ilvl w:val="0"/>
          <w:numId w:val="23"/>
        </w:numPr>
        <w:jc w:val="both"/>
      </w:pPr>
      <w:r>
        <w:t>Graduate Programs should generate their internal review process to determine nominations. This should be done by the committee to minimize conflicts of interest.</w:t>
      </w:r>
    </w:p>
    <w:p w14:paraId="7EF78396" w14:textId="0AC46A22" w:rsidR="4D14528E" w:rsidRDefault="4D14528E" w:rsidP="6CDF512A">
      <w:pPr>
        <w:pStyle w:val="ListParagraph"/>
        <w:numPr>
          <w:ilvl w:val="0"/>
          <w:numId w:val="23"/>
        </w:numPr>
        <w:jc w:val="both"/>
      </w:pPr>
      <w:r w:rsidRPr="6CDF512A">
        <w:t>The letter of recommendation should confirm the proposed completion timeline and affirm the student’s readiness to finish their dissertation within the award period.</w:t>
      </w:r>
    </w:p>
    <w:p w14:paraId="6C10E6A8" w14:textId="301932EF" w:rsidR="00E51AB5" w:rsidRDefault="00E51AB5" w:rsidP="664D9341">
      <w:pPr>
        <w:numPr>
          <w:ilvl w:val="0"/>
          <w:numId w:val="23"/>
        </w:numPr>
        <w:jc w:val="both"/>
      </w:pPr>
      <w:r>
        <w:t>Student applications will be accessible to the program review committee via Slate</w:t>
      </w:r>
    </w:p>
    <w:p w14:paraId="2F5D896A" w14:textId="07F24F45" w:rsidR="48A2D10E" w:rsidRDefault="48A2D10E" w:rsidP="664D9341">
      <w:pPr>
        <w:numPr>
          <w:ilvl w:val="1"/>
          <w:numId w:val="23"/>
        </w:numPr>
        <w:jc w:val="both"/>
        <w:rPr>
          <w:rStyle w:val="Hyperlink"/>
        </w:rPr>
      </w:pPr>
      <w:hyperlink r:id="rId8">
        <w:r w:rsidRPr="664D9341">
          <w:rPr>
            <w:rStyle w:val="Hyperlink"/>
          </w:rPr>
          <w:t>https://grad.ucr.edu/manage/reader/</w:t>
        </w:r>
      </w:hyperlink>
    </w:p>
    <w:p w14:paraId="49237961" w14:textId="7D96259E" w:rsidR="161EDE5C" w:rsidRDefault="161EDE5C" w:rsidP="664D9341">
      <w:pPr>
        <w:numPr>
          <w:ilvl w:val="0"/>
          <w:numId w:val="23"/>
        </w:numPr>
        <w:jc w:val="both"/>
      </w:pPr>
      <w:r>
        <w:t>Nominations</w:t>
      </w:r>
      <w:r w:rsidR="67D95372">
        <w:t xml:space="preserve"> can be submitted by the</w:t>
      </w:r>
      <w:r>
        <w:t xml:space="preserve"> Graduate Advisor, Graduate Program Coordinator/Student Affairs Staff via Slate. </w:t>
      </w:r>
    </w:p>
    <w:p w14:paraId="13FC8E04" w14:textId="7BD36A17" w:rsidR="161EDE5C" w:rsidRDefault="161EDE5C" w:rsidP="664D9341">
      <w:pPr>
        <w:numPr>
          <w:ilvl w:val="1"/>
          <w:numId w:val="23"/>
        </w:numPr>
        <w:jc w:val="both"/>
      </w:pPr>
      <w:r>
        <w:t>Direct student submissions will not be accepted.</w:t>
      </w:r>
    </w:p>
    <w:p w14:paraId="5D08DED8" w14:textId="77777777" w:rsidR="002E3B97" w:rsidRDefault="002E3B97" w:rsidP="00570C56">
      <w:pPr>
        <w:numPr>
          <w:ilvl w:val="0"/>
          <w:numId w:val="23"/>
        </w:numPr>
        <w:jc w:val="both"/>
      </w:pPr>
      <w:r w:rsidRPr="002E3B97">
        <w:t>The number of DCFA nominations allowed per program is based on program size (see Tables 1 &amp; 2).</w:t>
      </w:r>
    </w:p>
    <w:p w14:paraId="2EA166B7" w14:textId="59F66837" w:rsidR="00E51AB5" w:rsidRPr="00E51AB5" w:rsidRDefault="00E51AB5" w:rsidP="00570C56">
      <w:pPr>
        <w:numPr>
          <w:ilvl w:val="0"/>
          <w:numId w:val="23"/>
        </w:numPr>
        <w:jc w:val="both"/>
      </w:pPr>
      <w:r w:rsidRPr="00E51AB5">
        <w:t>If prior DCFA’s have not graduated at the time of nomination allocation (</w:t>
      </w:r>
      <w:r w:rsidR="003863A1">
        <w:t xml:space="preserve">September </w:t>
      </w:r>
      <w:r w:rsidRPr="00E51AB5">
        <w:t>of each year), program nomination allocations will be reduced.</w:t>
      </w:r>
    </w:p>
    <w:p w14:paraId="60829FD9" w14:textId="61219E48" w:rsidR="00E51AB5" w:rsidRDefault="00E51AB5" w:rsidP="664D9341">
      <w:pPr>
        <w:numPr>
          <w:ilvl w:val="0"/>
          <w:numId w:val="23"/>
        </w:numPr>
        <w:jc w:val="both"/>
      </w:pPr>
      <w:r>
        <w:t>It is expected that the success rate will be around 50% with ~100 quarters of support being awarded</w:t>
      </w:r>
      <w:r w:rsidR="003863A1">
        <w:t xml:space="preserve"> </w:t>
      </w:r>
      <w:r w:rsidR="36310FCF">
        <w:t>and</w:t>
      </w:r>
      <w:r w:rsidR="003863A1">
        <w:t xml:space="preserve"> subject to availability of funds.</w:t>
      </w:r>
    </w:p>
    <w:p w14:paraId="48718D33" w14:textId="77777777" w:rsidR="002D0A19" w:rsidRDefault="002D0A19" w:rsidP="003863A1">
      <w:pPr>
        <w:jc w:val="both"/>
        <w:rPr>
          <w:u w:val="single"/>
        </w:rPr>
      </w:pPr>
    </w:p>
    <w:p w14:paraId="4DFE0F50" w14:textId="145CD55A" w:rsidR="00E51AB5" w:rsidRPr="002D0A19" w:rsidRDefault="00E51AB5" w:rsidP="003863A1">
      <w:pPr>
        <w:jc w:val="both"/>
        <w:rPr>
          <w:b/>
          <w:bCs/>
          <w:u w:val="single"/>
        </w:rPr>
      </w:pPr>
      <w:r w:rsidRPr="002D0A19">
        <w:rPr>
          <w:b/>
          <w:bCs/>
          <w:u w:val="single"/>
        </w:rPr>
        <w:t>Review Criteria</w:t>
      </w:r>
    </w:p>
    <w:p w14:paraId="666D1837" w14:textId="77777777" w:rsidR="002D0A19" w:rsidRPr="00E51AB5" w:rsidRDefault="002D0A19" w:rsidP="003863A1">
      <w:pPr>
        <w:jc w:val="both"/>
        <w:rPr>
          <w:u w:val="single"/>
        </w:rPr>
      </w:pPr>
    </w:p>
    <w:p w14:paraId="269E3FB7" w14:textId="77777777" w:rsidR="00E51AB5" w:rsidRPr="00E51AB5" w:rsidRDefault="00E51AB5" w:rsidP="003863A1">
      <w:pPr>
        <w:numPr>
          <w:ilvl w:val="0"/>
          <w:numId w:val="14"/>
        </w:numPr>
        <w:jc w:val="both"/>
      </w:pPr>
      <w:r w:rsidRPr="00E51AB5">
        <w:t xml:space="preserve">All fellowships award excellence in the student’s discipline. </w:t>
      </w:r>
    </w:p>
    <w:p w14:paraId="1FFF11A5" w14:textId="7F31E3A2" w:rsidR="00E51AB5" w:rsidRPr="00E51AB5" w:rsidRDefault="00E51AB5" w:rsidP="003863A1">
      <w:pPr>
        <w:numPr>
          <w:ilvl w:val="0"/>
          <w:numId w:val="12"/>
        </w:numPr>
        <w:jc w:val="both"/>
      </w:pPr>
      <w:r w:rsidRPr="00E51AB5">
        <w:t xml:space="preserve">Graduate Programs are required to submit justification for why a student excels in their discipline. Part of that justification should be in the form of a Graduate Program specific rubric generated by the program to highlight by what criteria students are evaluated. </w:t>
      </w:r>
    </w:p>
    <w:p w14:paraId="7BF3F2D9" w14:textId="7E8927DA" w:rsidR="00906E63" w:rsidRPr="00DC15E6" w:rsidRDefault="00E51AB5" w:rsidP="003863A1">
      <w:pPr>
        <w:numPr>
          <w:ilvl w:val="0"/>
          <w:numId w:val="12"/>
        </w:numPr>
        <w:jc w:val="both"/>
        <w:rPr>
          <w:u w:val="single"/>
        </w:rPr>
      </w:pPr>
      <w:r w:rsidRPr="00E51AB5">
        <w:t>Please let your students know that writing advice specifically for these awards can be provided by Grad Success’ Writing Center.</w:t>
      </w:r>
      <w:r w:rsidR="003863A1">
        <w:t xml:space="preserve"> </w:t>
      </w:r>
      <w:hyperlink r:id="rId9" w:history="1">
        <w:r w:rsidR="003863A1" w:rsidRPr="003304EC">
          <w:rPr>
            <w:rStyle w:val="Hyperlink"/>
          </w:rPr>
          <w:t>https://gwc.ucr.edu/</w:t>
        </w:r>
      </w:hyperlink>
    </w:p>
    <w:p w14:paraId="72A7F10F" w14:textId="77777777" w:rsidR="002D0A19" w:rsidRDefault="002D0A19" w:rsidP="003863A1">
      <w:pPr>
        <w:jc w:val="both"/>
        <w:rPr>
          <w:b/>
          <w:bCs/>
        </w:rPr>
      </w:pPr>
    </w:p>
    <w:p w14:paraId="3DFB300A" w14:textId="10E91278" w:rsidR="00E51AB5" w:rsidRDefault="002E3B97" w:rsidP="003863A1">
      <w:pPr>
        <w:jc w:val="both"/>
        <w:rPr>
          <w:b/>
          <w:bCs/>
          <w:u w:val="single"/>
        </w:rPr>
      </w:pPr>
      <w:r w:rsidRPr="664D9341">
        <w:rPr>
          <w:b/>
          <w:bCs/>
          <w:u w:val="single"/>
        </w:rPr>
        <w:t>Award Notification</w:t>
      </w:r>
    </w:p>
    <w:p w14:paraId="056E445D" w14:textId="77777777" w:rsidR="002D0A19" w:rsidRPr="002D0A19" w:rsidRDefault="002D0A19" w:rsidP="003863A1">
      <w:pPr>
        <w:jc w:val="both"/>
        <w:rPr>
          <w:b/>
          <w:bCs/>
          <w:u w:val="single"/>
        </w:rPr>
      </w:pPr>
    </w:p>
    <w:p w14:paraId="6554FA13" w14:textId="5C0D3623" w:rsidR="4FE6FF3F" w:rsidRDefault="4FE6FF3F" w:rsidP="6CDF512A">
      <w:pPr>
        <w:jc w:val="both"/>
      </w:pPr>
      <w:r w:rsidRPr="6CDF512A">
        <w:rPr>
          <w:rFonts w:ascii="Aptos" w:eastAsia="Aptos" w:hAnsi="Aptos" w:cs="Aptos"/>
        </w:rPr>
        <w:t xml:space="preserve">Once eligibility has been verified by the Graduate Division, award decisions will be announced in </w:t>
      </w:r>
      <w:r w:rsidR="00296D37">
        <w:rPr>
          <w:rFonts w:ascii="Aptos" w:eastAsia="Aptos" w:hAnsi="Aptos" w:cs="Aptos"/>
        </w:rPr>
        <w:t>May</w:t>
      </w:r>
      <w:r w:rsidRPr="6CDF512A">
        <w:rPr>
          <w:rFonts w:ascii="Aptos" w:eastAsia="Aptos" w:hAnsi="Aptos" w:cs="Aptos"/>
        </w:rPr>
        <w:t xml:space="preserve"> 2026.</w:t>
      </w:r>
    </w:p>
    <w:p w14:paraId="2CF0AB3D" w14:textId="77777777" w:rsidR="002E3B97" w:rsidRPr="002E3B97" w:rsidRDefault="002E3B97" w:rsidP="002E3B97">
      <w:pPr>
        <w:ind w:left="720"/>
      </w:pPr>
    </w:p>
    <w:p w14:paraId="5145DAB5" w14:textId="39AF9203" w:rsidR="002E3B97" w:rsidRDefault="002E3B97" w:rsidP="664D9341">
      <w:pPr>
        <w:rPr>
          <w:i/>
          <w:iCs/>
        </w:rPr>
      </w:pPr>
      <w:r w:rsidRPr="664D9341">
        <w:rPr>
          <w:i/>
          <w:iCs/>
        </w:rPr>
        <w:t>This timeline allows programs to plan accordingly and issue TA/GSR letters to students who are not selected.</w:t>
      </w:r>
    </w:p>
    <w:p w14:paraId="44E9B587" w14:textId="0EDE9443" w:rsidR="664D9341" w:rsidRDefault="664D9341" w:rsidP="6CDF512A">
      <w:pPr>
        <w:rPr>
          <w:i/>
          <w:iCs/>
        </w:rPr>
      </w:pPr>
    </w:p>
    <w:p w14:paraId="6EFE82C9" w14:textId="2E9AA0FE" w:rsidR="6CDF512A" w:rsidRDefault="6CDF512A" w:rsidP="6CDF512A">
      <w:pPr>
        <w:rPr>
          <w:i/>
          <w:iCs/>
        </w:rPr>
      </w:pPr>
    </w:p>
    <w:p w14:paraId="10F3CB7D" w14:textId="77777777" w:rsidR="00E51AB5" w:rsidRDefault="00E51AB5" w:rsidP="003863A1">
      <w:pPr>
        <w:jc w:val="both"/>
      </w:pPr>
    </w:p>
    <w:p w14:paraId="62279BB0" w14:textId="77777777" w:rsidR="00296D37" w:rsidRDefault="00296D37" w:rsidP="003863A1">
      <w:pPr>
        <w:jc w:val="both"/>
      </w:pPr>
    </w:p>
    <w:p w14:paraId="412B2C27" w14:textId="77777777" w:rsidR="00296D37" w:rsidRPr="00E51AB5" w:rsidRDefault="00296D37" w:rsidP="003863A1">
      <w:pPr>
        <w:jc w:val="both"/>
      </w:pPr>
    </w:p>
    <w:p w14:paraId="625C61F2" w14:textId="026B14F5" w:rsidR="00E51AB5" w:rsidRPr="007F69F1" w:rsidRDefault="00E51AB5" w:rsidP="00FF1341">
      <w:pPr>
        <w:shd w:val="clear" w:color="auto" w:fill="F2CEED" w:themeFill="accent5" w:themeFillTint="33"/>
        <w:jc w:val="center"/>
        <w:rPr>
          <w:b/>
        </w:rPr>
      </w:pPr>
      <w:r w:rsidRPr="00E51AB5">
        <w:rPr>
          <w:b/>
        </w:rPr>
        <w:t>Dissertation Year Completion (DCFA</w:t>
      </w:r>
      <w:r w:rsidR="00910A4A">
        <w:rPr>
          <w:b/>
        </w:rPr>
        <w:t>’</w:t>
      </w:r>
      <w:r w:rsidRPr="00E51AB5">
        <w:rPr>
          <w:b/>
        </w:rPr>
        <w:t>s) Nominations for Each Program</w:t>
      </w:r>
    </w:p>
    <w:p w14:paraId="0D265BF5" w14:textId="026F7C37" w:rsidR="00E51AB5" w:rsidRDefault="00E51AB5" w:rsidP="007F69F1">
      <w:pPr>
        <w:spacing w:before="120"/>
        <w:jc w:val="both"/>
      </w:pPr>
      <w:r w:rsidRPr="00E51AB5">
        <w:t>Please find below a complete list of PhD offering Graduate Programs in alphabetical order. The total number of students has been calculated at the beginning of the academic year. If you disagree with your current number of PhD students, please contact us. The allocation of nominations has been distributed using Table 1.</w:t>
      </w:r>
    </w:p>
    <w:p w14:paraId="09FD040E" w14:textId="77777777" w:rsidR="00AD1D38" w:rsidRPr="00E51AB5" w:rsidRDefault="00AD1D38" w:rsidP="003863A1">
      <w:pPr>
        <w:jc w:val="both"/>
      </w:pPr>
    </w:p>
    <w:p w14:paraId="5DC72705" w14:textId="77777777" w:rsidR="00AD1D38" w:rsidRPr="00E51AB5" w:rsidRDefault="00AD1D38" w:rsidP="003863A1">
      <w:pPr>
        <w:jc w:val="both"/>
        <w:rPr>
          <w:b/>
          <w:bCs/>
        </w:rPr>
      </w:pPr>
      <w:r w:rsidRPr="00E51AB5">
        <w:rPr>
          <w:b/>
          <w:bCs/>
        </w:rPr>
        <w:t xml:space="preserve">Table 1 </w:t>
      </w:r>
    </w:p>
    <w:tbl>
      <w:tblPr>
        <w:tblStyle w:val="GridTable1Light-Accent1"/>
        <w:tblW w:w="0" w:type="auto"/>
        <w:jc w:val="center"/>
        <w:tblLook w:val="04A0" w:firstRow="1" w:lastRow="0" w:firstColumn="1" w:lastColumn="0" w:noHBand="0" w:noVBand="1"/>
      </w:tblPr>
      <w:tblGrid>
        <w:gridCol w:w="2520"/>
        <w:gridCol w:w="2610"/>
      </w:tblGrid>
      <w:tr w:rsidR="00AD1D38" w:rsidRPr="00E51AB5" w14:paraId="7B3FD2E6" w14:textId="77777777" w:rsidTr="002E3ADD">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520" w:type="dxa"/>
            <w:vAlign w:val="center"/>
          </w:tcPr>
          <w:p w14:paraId="3C30C076" w14:textId="77777777" w:rsidR="00AD1D38" w:rsidRPr="00E51AB5" w:rsidRDefault="00AD1D38" w:rsidP="006074CE">
            <w:pPr>
              <w:jc w:val="center"/>
            </w:pPr>
            <w:r w:rsidRPr="00E51AB5">
              <w:t>Number of Students in Program</w:t>
            </w:r>
          </w:p>
        </w:tc>
        <w:tc>
          <w:tcPr>
            <w:tcW w:w="2610" w:type="dxa"/>
            <w:vAlign w:val="center"/>
          </w:tcPr>
          <w:p w14:paraId="355439F2" w14:textId="77777777" w:rsidR="00AD1D38" w:rsidRPr="00E51AB5" w:rsidRDefault="00AD1D38" w:rsidP="006074CE">
            <w:pPr>
              <w:jc w:val="center"/>
              <w:cnfStyle w:val="100000000000" w:firstRow="1" w:lastRow="0" w:firstColumn="0" w:lastColumn="0" w:oddVBand="0" w:evenVBand="0" w:oddHBand="0" w:evenHBand="0" w:firstRowFirstColumn="0" w:firstRowLastColumn="0" w:lastRowFirstColumn="0" w:lastRowLastColumn="0"/>
            </w:pPr>
            <w:r w:rsidRPr="00E51AB5">
              <w:t>Number of nominations</w:t>
            </w:r>
          </w:p>
        </w:tc>
      </w:tr>
      <w:tr w:rsidR="00AD1D38" w:rsidRPr="00E51AB5" w14:paraId="62BEC1C6" w14:textId="77777777" w:rsidTr="002E3ADD">
        <w:trPr>
          <w:jc w:val="center"/>
        </w:trPr>
        <w:tc>
          <w:tcPr>
            <w:cnfStyle w:val="001000000000" w:firstRow="0" w:lastRow="0" w:firstColumn="1" w:lastColumn="0" w:oddVBand="0" w:evenVBand="0" w:oddHBand="0" w:evenHBand="0" w:firstRowFirstColumn="0" w:firstRowLastColumn="0" w:lastRowFirstColumn="0" w:lastRowLastColumn="0"/>
            <w:tcW w:w="2520" w:type="dxa"/>
            <w:vAlign w:val="center"/>
          </w:tcPr>
          <w:p w14:paraId="5A8AC786" w14:textId="77777777" w:rsidR="00AD1D38" w:rsidRPr="00E51AB5" w:rsidRDefault="00AD1D38" w:rsidP="002E3ADD">
            <w:pPr>
              <w:jc w:val="center"/>
            </w:pPr>
            <w:r w:rsidRPr="00E51AB5">
              <w:t>&lt;25</w:t>
            </w:r>
          </w:p>
        </w:tc>
        <w:tc>
          <w:tcPr>
            <w:tcW w:w="2610" w:type="dxa"/>
            <w:vAlign w:val="center"/>
          </w:tcPr>
          <w:p w14:paraId="19155731" w14:textId="31E4D25F" w:rsidR="00AD1D38" w:rsidRPr="00E51AB5" w:rsidRDefault="00A103B8" w:rsidP="002E3ADD">
            <w:pPr>
              <w:jc w:val="center"/>
              <w:cnfStyle w:val="000000000000" w:firstRow="0" w:lastRow="0" w:firstColumn="0" w:lastColumn="0" w:oddVBand="0" w:evenVBand="0" w:oddHBand="0" w:evenHBand="0" w:firstRowFirstColumn="0" w:firstRowLastColumn="0" w:lastRowFirstColumn="0" w:lastRowLastColumn="0"/>
            </w:pPr>
            <w:r>
              <w:t>1</w:t>
            </w:r>
          </w:p>
        </w:tc>
      </w:tr>
      <w:tr w:rsidR="00AD1D38" w:rsidRPr="00E51AB5" w14:paraId="50B9ED67" w14:textId="77777777" w:rsidTr="002E3ADD">
        <w:trPr>
          <w:jc w:val="center"/>
        </w:trPr>
        <w:tc>
          <w:tcPr>
            <w:cnfStyle w:val="001000000000" w:firstRow="0" w:lastRow="0" w:firstColumn="1" w:lastColumn="0" w:oddVBand="0" w:evenVBand="0" w:oddHBand="0" w:evenHBand="0" w:firstRowFirstColumn="0" w:firstRowLastColumn="0" w:lastRowFirstColumn="0" w:lastRowLastColumn="0"/>
            <w:tcW w:w="2520" w:type="dxa"/>
            <w:vAlign w:val="center"/>
          </w:tcPr>
          <w:p w14:paraId="4B1CB400" w14:textId="77777777" w:rsidR="00AD1D38" w:rsidRPr="00E51AB5" w:rsidRDefault="00AD1D38" w:rsidP="002E3ADD">
            <w:pPr>
              <w:jc w:val="center"/>
            </w:pPr>
            <w:r w:rsidRPr="00E51AB5">
              <w:t>25-50</w:t>
            </w:r>
          </w:p>
        </w:tc>
        <w:tc>
          <w:tcPr>
            <w:tcW w:w="2610" w:type="dxa"/>
            <w:vAlign w:val="center"/>
          </w:tcPr>
          <w:p w14:paraId="2732537F" w14:textId="42E26EA0" w:rsidR="00AD1D38" w:rsidRPr="00E51AB5" w:rsidRDefault="00A103B8" w:rsidP="002E3ADD">
            <w:pPr>
              <w:jc w:val="center"/>
              <w:cnfStyle w:val="000000000000" w:firstRow="0" w:lastRow="0" w:firstColumn="0" w:lastColumn="0" w:oddVBand="0" w:evenVBand="0" w:oddHBand="0" w:evenHBand="0" w:firstRowFirstColumn="0" w:firstRowLastColumn="0" w:lastRowFirstColumn="0" w:lastRowLastColumn="0"/>
            </w:pPr>
            <w:r>
              <w:t>2</w:t>
            </w:r>
          </w:p>
        </w:tc>
      </w:tr>
      <w:tr w:rsidR="00AD1D38" w:rsidRPr="00E51AB5" w14:paraId="212D6DDE" w14:textId="77777777" w:rsidTr="002E3ADD">
        <w:trPr>
          <w:jc w:val="center"/>
        </w:trPr>
        <w:tc>
          <w:tcPr>
            <w:cnfStyle w:val="001000000000" w:firstRow="0" w:lastRow="0" w:firstColumn="1" w:lastColumn="0" w:oddVBand="0" w:evenVBand="0" w:oddHBand="0" w:evenHBand="0" w:firstRowFirstColumn="0" w:firstRowLastColumn="0" w:lastRowFirstColumn="0" w:lastRowLastColumn="0"/>
            <w:tcW w:w="2520" w:type="dxa"/>
            <w:vAlign w:val="center"/>
          </w:tcPr>
          <w:p w14:paraId="07D56016" w14:textId="77777777" w:rsidR="00AD1D38" w:rsidRPr="00E51AB5" w:rsidRDefault="00AD1D38" w:rsidP="002E3ADD">
            <w:pPr>
              <w:jc w:val="center"/>
            </w:pPr>
            <w:r w:rsidRPr="00E51AB5">
              <w:t>51-100</w:t>
            </w:r>
          </w:p>
        </w:tc>
        <w:tc>
          <w:tcPr>
            <w:tcW w:w="2610" w:type="dxa"/>
            <w:vAlign w:val="center"/>
          </w:tcPr>
          <w:p w14:paraId="1FD3F367" w14:textId="310DCCF4" w:rsidR="00AD1D38" w:rsidRPr="00E51AB5" w:rsidRDefault="00A103B8" w:rsidP="002E3ADD">
            <w:pPr>
              <w:jc w:val="center"/>
              <w:cnfStyle w:val="000000000000" w:firstRow="0" w:lastRow="0" w:firstColumn="0" w:lastColumn="0" w:oddVBand="0" w:evenVBand="0" w:oddHBand="0" w:evenHBand="0" w:firstRowFirstColumn="0" w:firstRowLastColumn="0" w:lastRowFirstColumn="0" w:lastRowLastColumn="0"/>
            </w:pPr>
            <w:r>
              <w:t>3</w:t>
            </w:r>
          </w:p>
        </w:tc>
      </w:tr>
      <w:tr w:rsidR="00AD1D38" w:rsidRPr="00E51AB5" w14:paraId="2956CFD2" w14:textId="77777777" w:rsidTr="002E3ADD">
        <w:trPr>
          <w:jc w:val="center"/>
        </w:trPr>
        <w:tc>
          <w:tcPr>
            <w:cnfStyle w:val="001000000000" w:firstRow="0" w:lastRow="0" w:firstColumn="1" w:lastColumn="0" w:oddVBand="0" w:evenVBand="0" w:oddHBand="0" w:evenHBand="0" w:firstRowFirstColumn="0" w:firstRowLastColumn="0" w:lastRowFirstColumn="0" w:lastRowLastColumn="0"/>
            <w:tcW w:w="2520" w:type="dxa"/>
            <w:vAlign w:val="center"/>
          </w:tcPr>
          <w:p w14:paraId="66DCA102" w14:textId="77777777" w:rsidR="00AD1D38" w:rsidRPr="00E51AB5" w:rsidRDefault="00AD1D38" w:rsidP="002E3ADD">
            <w:pPr>
              <w:jc w:val="center"/>
            </w:pPr>
            <w:r w:rsidRPr="00E51AB5">
              <w:t>&gt;100</w:t>
            </w:r>
          </w:p>
        </w:tc>
        <w:tc>
          <w:tcPr>
            <w:tcW w:w="2610" w:type="dxa"/>
            <w:vAlign w:val="center"/>
          </w:tcPr>
          <w:p w14:paraId="3919AEE1" w14:textId="3831BA83" w:rsidR="00AD1D38" w:rsidRPr="00E51AB5" w:rsidRDefault="00A103B8" w:rsidP="002E3ADD">
            <w:pPr>
              <w:jc w:val="center"/>
              <w:cnfStyle w:val="000000000000" w:firstRow="0" w:lastRow="0" w:firstColumn="0" w:lastColumn="0" w:oddVBand="0" w:evenVBand="0" w:oddHBand="0" w:evenHBand="0" w:firstRowFirstColumn="0" w:firstRowLastColumn="0" w:lastRowFirstColumn="0" w:lastRowLastColumn="0"/>
            </w:pPr>
            <w:r>
              <w:t>4</w:t>
            </w:r>
          </w:p>
        </w:tc>
      </w:tr>
    </w:tbl>
    <w:p w14:paraId="358A12CC" w14:textId="77777777" w:rsidR="008E0572" w:rsidRDefault="008E0572" w:rsidP="003863A1">
      <w:pPr>
        <w:jc w:val="both"/>
        <w:rPr>
          <w:b/>
          <w:bCs/>
        </w:rPr>
      </w:pPr>
    </w:p>
    <w:p w14:paraId="7CD66B44" w14:textId="77777777" w:rsidR="007D4E45" w:rsidRDefault="007D4E45" w:rsidP="003863A1">
      <w:pPr>
        <w:jc w:val="both"/>
        <w:rPr>
          <w:b/>
          <w:bCs/>
        </w:rPr>
      </w:pPr>
    </w:p>
    <w:p w14:paraId="5957E9A9" w14:textId="62F56FFF" w:rsidR="00E51AB5" w:rsidRPr="00E51AB5" w:rsidRDefault="00E51AB5" w:rsidP="003863A1">
      <w:pPr>
        <w:jc w:val="both"/>
        <w:rPr>
          <w:b/>
          <w:bCs/>
        </w:rPr>
      </w:pPr>
      <w:r w:rsidRPr="00E51AB5">
        <w:rPr>
          <w:b/>
          <w:bCs/>
        </w:rPr>
        <w:t>Table 2</w:t>
      </w:r>
    </w:p>
    <w:tbl>
      <w:tblPr>
        <w:tblW w:w="77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80"/>
        <w:gridCol w:w="1300"/>
        <w:gridCol w:w="1800"/>
      </w:tblGrid>
      <w:tr w:rsidR="00E51AB5" w:rsidRPr="00E51AB5" w14:paraId="41DFB791" w14:textId="77777777" w:rsidTr="0267E960">
        <w:trPr>
          <w:trHeight w:val="300"/>
          <w:jc w:val="center"/>
        </w:trPr>
        <w:tc>
          <w:tcPr>
            <w:tcW w:w="4680" w:type="dxa"/>
            <w:shd w:val="clear" w:color="auto" w:fill="C1F0C7" w:themeFill="accent3" w:themeFillTint="33"/>
            <w:noWrap/>
            <w:vAlign w:val="bottom"/>
            <w:hideMark/>
          </w:tcPr>
          <w:p w14:paraId="1CABCC9E" w14:textId="77777777" w:rsidR="00E51AB5" w:rsidRPr="00E51AB5" w:rsidRDefault="00E51AB5" w:rsidP="003863A1">
            <w:pPr>
              <w:jc w:val="both"/>
              <w:rPr>
                <w:b/>
                <w:bCs/>
              </w:rPr>
            </w:pPr>
            <w:r w:rsidRPr="00E51AB5">
              <w:rPr>
                <w:b/>
                <w:bCs/>
              </w:rPr>
              <w:t>Graduate Program</w:t>
            </w:r>
          </w:p>
        </w:tc>
        <w:tc>
          <w:tcPr>
            <w:tcW w:w="1300" w:type="dxa"/>
            <w:shd w:val="clear" w:color="auto" w:fill="C1F0C7" w:themeFill="accent3" w:themeFillTint="33"/>
            <w:noWrap/>
            <w:vAlign w:val="bottom"/>
            <w:hideMark/>
          </w:tcPr>
          <w:p w14:paraId="05D5832C" w14:textId="479C35D5" w:rsidR="00E51AB5" w:rsidRPr="00E51AB5" w:rsidRDefault="7F8ECB18" w:rsidP="003863A1">
            <w:pPr>
              <w:jc w:val="both"/>
              <w:rPr>
                <w:b/>
                <w:bCs/>
              </w:rPr>
            </w:pPr>
            <w:r w:rsidRPr="7F8ECB18">
              <w:rPr>
                <w:b/>
                <w:bCs/>
              </w:rPr>
              <w:t>#total students</w:t>
            </w:r>
          </w:p>
        </w:tc>
        <w:tc>
          <w:tcPr>
            <w:tcW w:w="1800" w:type="dxa"/>
            <w:shd w:val="clear" w:color="auto" w:fill="C1F0C7" w:themeFill="accent3" w:themeFillTint="33"/>
            <w:noWrap/>
            <w:vAlign w:val="bottom"/>
            <w:hideMark/>
          </w:tcPr>
          <w:p w14:paraId="6B15E42E" w14:textId="77777777" w:rsidR="00E51AB5" w:rsidRPr="00947666" w:rsidRDefault="00E51AB5" w:rsidP="003863A1">
            <w:pPr>
              <w:jc w:val="both"/>
              <w:rPr>
                <w:b/>
                <w:bCs/>
                <w:color w:val="000000" w:themeColor="text1"/>
              </w:rPr>
            </w:pPr>
            <w:r w:rsidRPr="00947666">
              <w:rPr>
                <w:b/>
                <w:bCs/>
                <w:color w:val="000000" w:themeColor="text1"/>
              </w:rPr>
              <w:t>Nominations</w:t>
            </w:r>
          </w:p>
        </w:tc>
      </w:tr>
      <w:tr w:rsidR="00E51AB5" w:rsidRPr="00E51AB5" w14:paraId="799D974C" w14:textId="77777777" w:rsidTr="0267E960">
        <w:trPr>
          <w:trHeight w:val="300"/>
          <w:jc w:val="center"/>
        </w:trPr>
        <w:tc>
          <w:tcPr>
            <w:tcW w:w="4680" w:type="dxa"/>
            <w:shd w:val="clear" w:color="auto" w:fill="C1F0C7" w:themeFill="accent3" w:themeFillTint="33"/>
            <w:noWrap/>
            <w:vAlign w:val="bottom"/>
            <w:hideMark/>
          </w:tcPr>
          <w:p w14:paraId="3E91FD15" w14:textId="77777777" w:rsidR="00E51AB5" w:rsidRPr="00E51AB5" w:rsidRDefault="00E51AB5" w:rsidP="003863A1">
            <w:pPr>
              <w:jc w:val="both"/>
            </w:pPr>
            <w:r w:rsidRPr="00E51AB5">
              <w:t>Anthropology</w:t>
            </w:r>
          </w:p>
        </w:tc>
        <w:tc>
          <w:tcPr>
            <w:tcW w:w="1300" w:type="dxa"/>
            <w:noWrap/>
            <w:vAlign w:val="bottom"/>
            <w:hideMark/>
          </w:tcPr>
          <w:p w14:paraId="01A6EC71" w14:textId="2216DA26" w:rsidR="00E51AB5" w:rsidRPr="00E51AB5" w:rsidRDefault="00E51AB5" w:rsidP="002E3ADD">
            <w:pPr>
              <w:jc w:val="center"/>
            </w:pPr>
            <w:r>
              <w:t>4</w:t>
            </w:r>
            <w:r w:rsidR="5BC3CABA">
              <w:t>6</w:t>
            </w:r>
          </w:p>
        </w:tc>
        <w:tc>
          <w:tcPr>
            <w:tcW w:w="1800" w:type="dxa"/>
            <w:noWrap/>
            <w:vAlign w:val="bottom"/>
            <w:hideMark/>
          </w:tcPr>
          <w:p w14:paraId="7BC96E68" w14:textId="36F2D928" w:rsidR="00E51AB5" w:rsidRPr="00947666" w:rsidRDefault="00906E63" w:rsidP="002E3ADD">
            <w:pPr>
              <w:jc w:val="center"/>
              <w:rPr>
                <w:color w:val="000000" w:themeColor="text1"/>
              </w:rPr>
            </w:pPr>
            <w:r w:rsidRPr="00947666">
              <w:rPr>
                <w:color w:val="000000" w:themeColor="text1"/>
              </w:rPr>
              <w:t>2</w:t>
            </w:r>
          </w:p>
        </w:tc>
      </w:tr>
      <w:tr w:rsidR="00E51AB5" w:rsidRPr="00E51AB5" w14:paraId="3DD3AD45" w14:textId="77777777" w:rsidTr="0267E960">
        <w:trPr>
          <w:trHeight w:val="300"/>
          <w:jc w:val="center"/>
        </w:trPr>
        <w:tc>
          <w:tcPr>
            <w:tcW w:w="4680" w:type="dxa"/>
            <w:shd w:val="clear" w:color="auto" w:fill="C1F0C7" w:themeFill="accent3" w:themeFillTint="33"/>
            <w:noWrap/>
            <w:vAlign w:val="bottom"/>
            <w:hideMark/>
          </w:tcPr>
          <w:p w14:paraId="2DC22C3B" w14:textId="77777777" w:rsidR="00E51AB5" w:rsidRPr="00E51AB5" w:rsidRDefault="00E51AB5" w:rsidP="003863A1">
            <w:pPr>
              <w:jc w:val="both"/>
            </w:pPr>
            <w:r w:rsidRPr="00E51AB5">
              <w:t>Applied Statistics</w:t>
            </w:r>
          </w:p>
        </w:tc>
        <w:tc>
          <w:tcPr>
            <w:tcW w:w="1300" w:type="dxa"/>
            <w:noWrap/>
            <w:vAlign w:val="bottom"/>
            <w:hideMark/>
          </w:tcPr>
          <w:p w14:paraId="0D27A363" w14:textId="56ED42B7" w:rsidR="00E51AB5" w:rsidRPr="00E51AB5" w:rsidRDefault="2035FC3E" w:rsidP="2CFE1799">
            <w:pPr>
              <w:spacing w:line="259" w:lineRule="auto"/>
              <w:jc w:val="center"/>
            </w:pPr>
            <w:r>
              <w:t>44</w:t>
            </w:r>
          </w:p>
        </w:tc>
        <w:tc>
          <w:tcPr>
            <w:tcW w:w="1800" w:type="dxa"/>
            <w:noWrap/>
            <w:vAlign w:val="bottom"/>
            <w:hideMark/>
          </w:tcPr>
          <w:p w14:paraId="44B3B92C" w14:textId="77777777" w:rsidR="00E51AB5" w:rsidRPr="00947666" w:rsidRDefault="00E51AB5" w:rsidP="002E3ADD">
            <w:pPr>
              <w:jc w:val="center"/>
              <w:rPr>
                <w:color w:val="000000" w:themeColor="text1"/>
              </w:rPr>
            </w:pPr>
            <w:r w:rsidRPr="00947666">
              <w:rPr>
                <w:color w:val="000000" w:themeColor="text1"/>
              </w:rPr>
              <w:t>2</w:t>
            </w:r>
          </w:p>
        </w:tc>
      </w:tr>
      <w:tr w:rsidR="00E51AB5" w:rsidRPr="00E51AB5" w14:paraId="08299F91" w14:textId="77777777" w:rsidTr="0267E960">
        <w:trPr>
          <w:trHeight w:val="300"/>
          <w:jc w:val="center"/>
        </w:trPr>
        <w:tc>
          <w:tcPr>
            <w:tcW w:w="4680" w:type="dxa"/>
            <w:shd w:val="clear" w:color="auto" w:fill="C1F0C7" w:themeFill="accent3" w:themeFillTint="33"/>
            <w:noWrap/>
            <w:vAlign w:val="bottom"/>
            <w:hideMark/>
          </w:tcPr>
          <w:p w14:paraId="7CAAF333" w14:textId="77777777" w:rsidR="00E51AB5" w:rsidRPr="00E51AB5" w:rsidRDefault="00E51AB5" w:rsidP="003863A1">
            <w:pPr>
              <w:jc w:val="both"/>
            </w:pPr>
            <w:r w:rsidRPr="00E51AB5">
              <w:t>Art History</w:t>
            </w:r>
          </w:p>
        </w:tc>
        <w:tc>
          <w:tcPr>
            <w:tcW w:w="1300" w:type="dxa"/>
            <w:noWrap/>
            <w:vAlign w:val="bottom"/>
            <w:hideMark/>
          </w:tcPr>
          <w:p w14:paraId="4540E224" w14:textId="79F23220" w:rsidR="00E51AB5" w:rsidRPr="00E51AB5" w:rsidRDefault="00E51AB5" w:rsidP="002E3ADD">
            <w:pPr>
              <w:jc w:val="center"/>
            </w:pPr>
            <w:r>
              <w:t>1</w:t>
            </w:r>
            <w:r w:rsidR="3386F35B">
              <w:t>4</w:t>
            </w:r>
          </w:p>
        </w:tc>
        <w:tc>
          <w:tcPr>
            <w:tcW w:w="1800" w:type="dxa"/>
            <w:noWrap/>
            <w:vAlign w:val="bottom"/>
            <w:hideMark/>
          </w:tcPr>
          <w:p w14:paraId="6530473B" w14:textId="77777777" w:rsidR="00E51AB5" w:rsidRPr="00947666" w:rsidRDefault="00E51AB5" w:rsidP="002E3ADD">
            <w:pPr>
              <w:jc w:val="center"/>
              <w:rPr>
                <w:color w:val="000000" w:themeColor="text1"/>
              </w:rPr>
            </w:pPr>
            <w:r w:rsidRPr="00947666">
              <w:rPr>
                <w:color w:val="000000" w:themeColor="text1"/>
              </w:rPr>
              <w:t>1</w:t>
            </w:r>
          </w:p>
        </w:tc>
      </w:tr>
      <w:tr w:rsidR="00E51AB5" w:rsidRPr="00E51AB5" w14:paraId="68DF2CA4" w14:textId="77777777" w:rsidTr="0267E960">
        <w:trPr>
          <w:trHeight w:val="300"/>
          <w:jc w:val="center"/>
        </w:trPr>
        <w:tc>
          <w:tcPr>
            <w:tcW w:w="4680" w:type="dxa"/>
            <w:shd w:val="clear" w:color="auto" w:fill="C1F0C7" w:themeFill="accent3" w:themeFillTint="33"/>
            <w:noWrap/>
            <w:vAlign w:val="bottom"/>
          </w:tcPr>
          <w:p w14:paraId="3FDB3E30" w14:textId="77777777" w:rsidR="00E51AB5" w:rsidRPr="00E51AB5" w:rsidRDefault="00E51AB5" w:rsidP="003863A1">
            <w:pPr>
              <w:jc w:val="both"/>
            </w:pPr>
            <w:r w:rsidRPr="00E51AB5">
              <w:t>Astronomy</w:t>
            </w:r>
          </w:p>
        </w:tc>
        <w:tc>
          <w:tcPr>
            <w:tcW w:w="1300" w:type="dxa"/>
            <w:noWrap/>
            <w:vAlign w:val="bottom"/>
          </w:tcPr>
          <w:p w14:paraId="58EDA056" w14:textId="436A6091" w:rsidR="00E51AB5" w:rsidRPr="00E51AB5" w:rsidRDefault="25493F15" w:rsidP="2CFE1799">
            <w:pPr>
              <w:spacing w:line="259" w:lineRule="auto"/>
              <w:jc w:val="center"/>
            </w:pPr>
            <w:r>
              <w:t>18</w:t>
            </w:r>
          </w:p>
        </w:tc>
        <w:tc>
          <w:tcPr>
            <w:tcW w:w="1800" w:type="dxa"/>
            <w:noWrap/>
            <w:vAlign w:val="bottom"/>
          </w:tcPr>
          <w:p w14:paraId="2F2CE879" w14:textId="61083569" w:rsidR="00E51AB5" w:rsidRPr="00947666" w:rsidRDefault="44838829" w:rsidP="2CFE1799">
            <w:pPr>
              <w:spacing w:line="259" w:lineRule="auto"/>
              <w:jc w:val="center"/>
            </w:pPr>
            <w:r w:rsidRPr="2CFE1799">
              <w:rPr>
                <w:color w:val="000000" w:themeColor="text1"/>
              </w:rPr>
              <w:t>1</w:t>
            </w:r>
          </w:p>
        </w:tc>
      </w:tr>
      <w:tr w:rsidR="00E51AB5" w:rsidRPr="00E51AB5" w14:paraId="123DC74E" w14:textId="77777777" w:rsidTr="0267E960">
        <w:trPr>
          <w:trHeight w:val="300"/>
          <w:jc w:val="center"/>
        </w:trPr>
        <w:tc>
          <w:tcPr>
            <w:tcW w:w="4680" w:type="dxa"/>
            <w:shd w:val="clear" w:color="auto" w:fill="C1F0C7" w:themeFill="accent3" w:themeFillTint="33"/>
            <w:noWrap/>
            <w:vAlign w:val="bottom"/>
            <w:hideMark/>
          </w:tcPr>
          <w:p w14:paraId="54C082BE" w14:textId="77777777" w:rsidR="00E51AB5" w:rsidRPr="00E51AB5" w:rsidRDefault="00E51AB5" w:rsidP="003863A1">
            <w:pPr>
              <w:jc w:val="both"/>
            </w:pPr>
            <w:r w:rsidRPr="00E51AB5">
              <w:t>Biochemistry and Molecular Bio</w:t>
            </w:r>
          </w:p>
        </w:tc>
        <w:tc>
          <w:tcPr>
            <w:tcW w:w="1300" w:type="dxa"/>
            <w:noWrap/>
            <w:vAlign w:val="bottom"/>
            <w:hideMark/>
          </w:tcPr>
          <w:p w14:paraId="786493D4" w14:textId="1F6AD8F6" w:rsidR="00E51AB5" w:rsidRPr="00E51AB5" w:rsidRDefault="1D6D3F98" w:rsidP="2CFE1799">
            <w:pPr>
              <w:spacing w:line="259" w:lineRule="auto"/>
              <w:jc w:val="center"/>
            </w:pPr>
            <w:r>
              <w:t>45</w:t>
            </w:r>
          </w:p>
        </w:tc>
        <w:tc>
          <w:tcPr>
            <w:tcW w:w="1800" w:type="dxa"/>
            <w:noWrap/>
            <w:vAlign w:val="bottom"/>
            <w:hideMark/>
          </w:tcPr>
          <w:p w14:paraId="45881FEE" w14:textId="30D7CCEF" w:rsidR="00E51AB5" w:rsidRPr="00947666" w:rsidRDefault="002D20BF" w:rsidP="002E3ADD">
            <w:pPr>
              <w:jc w:val="center"/>
              <w:rPr>
                <w:color w:val="000000" w:themeColor="text1"/>
              </w:rPr>
            </w:pPr>
            <w:r w:rsidRPr="00947666">
              <w:rPr>
                <w:color w:val="000000" w:themeColor="text1"/>
              </w:rPr>
              <w:t>2</w:t>
            </w:r>
          </w:p>
        </w:tc>
      </w:tr>
      <w:tr w:rsidR="00E51AB5" w:rsidRPr="00E51AB5" w14:paraId="2813FF90" w14:textId="77777777" w:rsidTr="0267E960">
        <w:trPr>
          <w:trHeight w:val="300"/>
          <w:jc w:val="center"/>
        </w:trPr>
        <w:tc>
          <w:tcPr>
            <w:tcW w:w="4680" w:type="dxa"/>
            <w:shd w:val="clear" w:color="auto" w:fill="C1F0C7" w:themeFill="accent3" w:themeFillTint="33"/>
            <w:noWrap/>
            <w:vAlign w:val="bottom"/>
            <w:hideMark/>
          </w:tcPr>
          <w:p w14:paraId="6713A6A4" w14:textId="77777777" w:rsidR="00E51AB5" w:rsidRPr="00E51AB5" w:rsidRDefault="00E51AB5" w:rsidP="003863A1">
            <w:pPr>
              <w:jc w:val="both"/>
            </w:pPr>
            <w:r w:rsidRPr="00E51AB5">
              <w:t>Bioengineering</w:t>
            </w:r>
          </w:p>
        </w:tc>
        <w:tc>
          <w:tcPr>
            <w:tcW w:w="1300" w:type="dxa"/>
            <w:noWrap/>
            <w:vAlign w:val="bottom"/>
            <w:hideMark/>
          </w:tcPr>
          <w:p w14:paraId="77ECE154" w14:textId="4E5F30C7" w:rsidR="00E51AB5" w:rsidRPr="00E51AB5" w:rsidRDefault="00E51AB5" w:rsidP="002E3ADD">
            <w:pPr>
              <w:jc w:val="center"/>
            </w:pPr>
            <w:r>
              <w:t>5</w:t>
            </w:r>
            <w:r w:rsidR="6C2EE394">
              <w:t>3</w:t>
            </w:r>
          </w:p>
        </w:tc>
        <w:tc>
          <w:tcPr>
            <w:tcW w:w="1800" w:type="dxa"/>
            <w:noWrap/>
            <w:vAlign w:val="bottom"/>
            <w:hideMark/>
          </w:tcPr>
          <w:p w14:paraId="558D481A" w14:textId="77777777" w:rsidR="00E51AB5" w:rsidRPr="00947666" w:rsidRDefault="00E51AB5" w:rsidP="002E3ADD">
            <w:pPr>
              <w:jc w:val="center"/>
              <w:rPr>
                <w:color w:val="000000" w:themeColor="text1"/>
              </w:rPr>
            </w:pPr>
            <w:r w:rsidRPr="00947666">
              <w:rPr>
                <w:color w:val="000000" w:themeColor="text1"/>
              </w:rPr>
              <w:t>3</w:t>
            </w:r>
          </w:p>
        </w:tc>
      </w:tr>
      <w:tr w:rsidR="00E51AB5" w:rsidRPr="00E51AB5" w14:paraId="23D313DA" w14:textId="77777777" w:rsidTr="0267E960">
        <w:trPr>
          <w:trHeight w:val="300"/>
          <w:jc w:val="center"/>
        </w:trPr>
        <w:tc>
          <w:tcPr>
            <w:tcW w:w="4680" w:type="dxa"/>
            <w:shd w:val="clear" w:color="auto" w:fill="C1F0C7" w:themeFill="accent3" w:themeFillTint="33"/>
            <w:noWrap/>
            <w:vAlign w:val="bottom"/>
            <w:hideMark/>
          </w:tcPr>
          <w:p w14:paraId="2240034B" w14:textId="77777777" w:rsidR="00E51AB5" w:rsidRPr="00E51AB5" w:rsidRDefault="00E51AB5" w:rsidP="003863A1">
            <w:pPr>
              <w:jc w:val="both"/>
            </w:pPr>
            <w:r w:rsidRPr="00E51AB5">
              <w:t>Biomedical Sciences</w:t>
            </w:r>
          </w:p>
        </w:tc>
        <w:tc>
          <w:tcPr>
            <w:tcW w:w="1300" w:type="dxa"/>
            <w:noWrap/>
            <w:vAlign w:val="bottom"/>
            <w:hideMark/>
          </w:tcPr>
          <w:p w14:paraId="0CCB0EC5" w14:textId="3C49D670" w:rsidR="00E51AB5" w:rsidRPr="00E51AB5" w:rsidRDefault="00E51AB5" w:rsidP="002E3ADD">
            <w:pPr>
              <w:jc w:val="center"/>
            </w:pPr>
            <w:r>
              <w:t>3</w:t>
            </w:r>
            <w:r w:rsidR="497D9CB3">
              <w:t>5</w:t>
            </w:r>
          </w:p>
        </w:tc>
        <w:tc>
          <w:tcPr>
            <w:tcW w:w="1800" w:type="dxa"/>
            <w:noWrap/>
            <w:vAlign w:val="bottom"/>
            <w:hideMark/>
          </w:tcPr>
          <w:p w14:paraId="650249B8" w14:textId="77777777" w:rsidR="00E51AB5" w:rsidRPr="00947666" w:rsidRDefault="00E51AB5" w:rsidP="002E3ADD">
            <w:pPr>
              <w:jc w:val="center"/>
              <w:rPr>
                <w:color w:val="000000" w:themeColor="text1"/>
              </w:rPr>
            </w:pPr>
            <w:r w:rsidRPr="00947666">
              <w:rPr>
                <w:color w:val="000000" w:themeColor="text1"/>
              </w:rPr>
              <w:t>2</w:t>
            </w:r>
          </w:p>
        </w:tc>
      </w:tr>
      <w:tr w:rsidR="00E51AB5" w:rsidRPr="00E51AB5" w14:paraId="02AB87B5" w14:textId="77777777" w:rsidTr="0267E960">
        <w:trPr>
          <w:trHeight w:val="300"/>
          <w:jc w:val="center"/>
        </w:trPr>
        <w:tc>
          <w:tcPr>
            <w:tcW w:w="4680" w:type="dxa"/>
            <w:shd w:val="clear" w:color="auto" w:fill="C1F0C7" w:themeFill="accent3" w:themeFillTint="33"/>
            <w:noWrap/>
            <w:vAlign w:val="bottom"/>
            <w:hideMark/>
          </w:tcPr>
          <w:p w14:paraId="73AD5D45" w14:textId="77777777" w:rsidR="00E51AB5" w:rsidRPr="00E51AB5" w:rsidRDefault="00E51AB5" w:rsidP="003863A1">
            <w:pPr>
              <w:jc w:val="both"/>
            </w:pPr>
            <w:r w:rsidRPr="00E51AB5">
              <w:t>Biophysics</w:t>
            </w:r>
          </w:p>
        </w:tc>
        <w:tc>
          <w:tcPr>
            <w:tcW w:w="1300" w:type="dxa"/>
            <w:noWrap/>
            <w:vAlign w:val="bottom"/>
            <w:hideMark/>
          </w:tcPr>
          <w:p w14:paraId="5CE0206B" w14:textId="227E46AC" w:rsidR="00E51AB5" w:rsidRPr="00E51AB5" w:rsidRDefault="412D1787" w:rsidP="2CFE1799">
            <w:pPr>
              <w:spacing w:line="259" w:lineRule="auto"/>
              <w:jc w:val="center"/>
            </w:pPr>
            <w:r>
              <w:t>24</w:t>
            </w:r>
          </w:p>
        </w:tc>
        <w:tc>
          <w:tcPr>
            <w:tcW w:w="1800" w:type="dxa"/>
            <w:noWrap/>
            <w:vAlign w:val="bottom"/>
            <w:hideMark/>
          </w:tcPr>
          <w:p w14:paraId="1D48888F" w14:textId="77777777" w:rsidR="00E51AB5" w:rsidRPr="00947666" w:rsidRDefault="00E51AB5" w:rsidP="002E3ADD">
            <w:pPr>
              <w:jc w:val="center"/>
              <w:rPr>
                <w:color w:val="000000" w:themeColor="text1"/>
              </w:rPr>
            </w:pPr>
            <w:r w:rsidRPr="00947666">
              <w:rPr>
                <w:color w:val="000000" w:themeColor="text1"/>
              </w:rPr>
              <w:t>1</w:t>
            </w:r>
          </w:p>
        </w:tc>
      </w:tr>
      <w:tr w:rsidR="2CFE1799" w14:paraId="19C283B5" w14:textId="77777777" w:rsidTr="0267E960">
        <w:trPr>
          <w:trHeight w:val="300"/>
          <w:jc w:val="center"/>
        </w:trPr>
        <w:tc>
          <w:tcPr>
            <w:tcW w:w="4680" w:type="dxa"/>
            <w:shd w:val="clear" w:color="auto" w:fill="C1F0C7" w:themeFill="accent3" w:themeFillTint="33"/>
            <w:noWrap/>
            <w:vAlign w:val="bottom"/>
            <w:hideMark/>
          </w:tcPr>
          <w:p w14:paraId="0E7A611C" w14:textId="38E7D454" w:rsidR="0244FCA7" w:rsidRDefault="0244FCA7" w:rsidP="2CFE1799">
            <w:pPr>
              <w:jc w:val="both"/>
            </w:pPr>
            <w:r>
              <w:t>Business Administration</w:t>
            </w:r>
          </w:p>
        </w:tc>
        <w:tc>
          <w:tcPr>
            <w:tcW w:w="1300" w:type="dxa"/>
            <w:noWrap/>
            <w:vAlign w:val="bottom"/>
            <w:hideMark/>
          </w:tcPr>
          <w:p w14:paraId="7B47BEAF" w14:textId="7AB1EAF5" w:rsidR="0244FCA7" w:rsidRDefault="0244FCA7" w:rsidP="2CFE1799">
            <w:pPr>
              <w:spacing w:line="259" w:lineRule="auto"/>
              <w:jc w:val="center"/>
            </w:pPr>
            <w:r>
              <w:t>5</w:t>
            </w:r>
          </w:p>
        </w:tc>
        <w:tc>
          <w:tcPr>
            <w:tcW w:w="1800" w:type="dxa"/>
            <w:noWrap/>
            <w:vAlign w:val="bottom"/>
            <w:hideMark/>
          </w:tcPr>
          <w:p w14:paraId="008DC97B" w14:textId="6974A0B0" w:rsidR="4F7C607B" w:rsidRDefault="4F7C607B" w:rsidP="2CFE1799">
            <w:pPr>
              <w:jc w:val="center"/>
              <w:rPr>
                <w:color w:val="000000" w:themeColor="text1"/>
              </w:rPr>
            </w:pPr>
            <w:r w:rsidRPr="2CFE1799">
              <w:rPr>
                <w:color w:val="000000" w:themeColor="text1"/>
              </w:rPr>
              <w:t>1</w:t>
            </w:r>
          </w:p>
        </w:tc>
      </w:tr>
      <w:tr w:rsidR="00E51AB5" w:rsidRPr="00E51AB5" w14:paraId="59C91E7C" w14:textId="77777777" w:rsidTr="0267E960">
        <w:trPr>
          <w:trHeight w:val="300"/>
          <w:jc w:val="center"/>
        </w:trPr>
        <w:tc>
          <w:tcPr>
            <w:tcW w:w="4680" w:type="dxa"/>
            <w:shd w:val="clear" w:color="auto" w:fill="C1F0C7" w:themeFill="accent3" w:themeFillTint="33"/>
            <w:noWrap/>
            <w:vAlign w:val="bottom"/>
            <w:hideMark/>
          </w:tcPr>
          <w:p w14:paraId="0981CF3F" w14:textId="77777777" w:rsidR="00E51AB5" w:rsidRPr="00E51AB5" w:rsidRDefault="00E51AB5" w:rsidP="003863A1">
            <w:pPr>
              <w:jc w:val="both"/>
            </w:pPr>
            <w:r w:rsidRPr="00E51AB5">
              <w:t>Cell, Molecular, and Development</w:t>
            </w:r>
          </w:p>
        </w:tc>
        <w:tc>
          <w:tcPr>
            <w:tcW w:w="1300" w:type="dxa"/>
            <w:noWrap/>
            <w:vAlign w:val="bottom"/>
            <w:hideMark/>
          </w:tcPr>
          <w:p w14:paraId="53F868F9" w14:textId="543ECC40" w:rsidR="00E51AB5" w:rsidRPr="00E51AB5" w:rsidRDefault="00E51AB5" w:rsidP="002E3ADD">
            <w:pPr>
              <w:jc w:val="center"/>
            </w:pPr>
            <w:r>
              <w:t>3</w:t>
            </w:r>
            <w:r w:rsidR="7E9EF52B">
              <w:t>7</w:t>
            </w:r>
          </w:p>
        </w:tc>
        <w:tc>
          <w:tcPr>
            <w:tcW w:w="1800" w:type="dxa"/>
            <w:noWrap/>
            <w:vAlign w:val="bottom"/>
            <w:hideMark/>
          </w:tcPr>
          <w:p w14:paraId="7BDFF50E" w14:textId="148594A6" w:rsidR="00E51AB5" w:rsidRPr="00947666" w:rsidRDefault="002D20BF" w:rsidP="002E3ADD">
            <w:pPr>
              <w:jc w:val="center"/>
              <w:rPr>
                <w:color w:val="000000" w:themeColor="text1"/>
              </w:rPr>
            </w:pPr>
            <w:r w:rsidRPr="00947666">
              <w:rPr>
                <w:color w:val="000000" w:themeColor="text1"/>
              </w:rPr>
              <w:t>2</w:t>
            </w:r>
          </w:p>
        </w:tc>
      </w:tr>
      <w:tr w:rsidR="00E51AB5" w:rsidRPr="00E51AB5" w14:paraId="2BD1F80E" w14:textId="77777777" w:rsidTr="0267E960">
        <w:trPr>
          <w:trHeight w:val="300"/>
          <w:jc w:val="center"/>
        </w:trPr>
        <w:tc>
          <w:tcPr>
            <w:tcW w:w="4680" w:type="dxa"/>
            <w:shd w:val="clear" w:color="auto" w:fill="C1F0C7" w:themeFill="accent3" w:themeFillTint="33"/>
            <w:noWrap/>
            <w:vAlign w:val="bottom"/>
            <w:hideMark/>
          </w:tcPr>
          <w:p w14:paraId="13A35364" w14:textId="77777777" w:rsidR="00E51AB5" w:rsidRPr="00E51AB5" w:rsidRDefault="00E51AB5" w:rsidP="003863A1">
            <w:pPr>
              <w:jc w:val="both"/>
            </w:pPr>
            <w:r w:rsidRPr="00E51AB5">
              <w:t>Chemical &amp; Environmental Engr</w:t>
            </w:r>
          </w:p>
        </w:tc>
        <w:tc>
          <w:tcPr>
            <w:tcW w:w="1300" w:type="dxa"/>
            <w:noWrap/>
            <w:vAlign w:val="bottom"/>
            <w:hideMark/>
          </w:tcPr>
          <w:p w14:paraId="7BC2DCB8" w14:textId="396F2608" w:rsidR="00E51AB5" w:rsidRPr="00E51AB5" w:rsidRDefault="6CA0FF8B" w:rsidP="2CFE1799">
            <w:pPr>
              <w:spacing w:line="259" w:lineRule="auto"/>
              <w:jc w:val="center"/>
            </w:pPr>
            <w:r>
              <w:t>76</w:t>
            </w:r>
          </w:p>
        </w:tc>
        <w:tc>
          <w:tcPr>
            <w:tcW w:w="1800" w:type="dxa"/>
            <w:noWrap/>
            <w:vAlign w:val="bottom"/>
            <w:hideMark/>
          </w:tcPr>
          <w:p w14:paraId="7D9A844A" w14:textId="77777777" w:rsidR="00E51AB5" w:rsidRPr="00947666" w:rsidRDefault="00E51AB5" w:rsidP="002E3ADD">
            <w:pPr>
              <w:jc w:val="center"/>
              <w:rPr>
                <w:color w:val="000000" w:themeColor="text1"/>
              </w:rPr>
            </w:pPr>
            <w:r w:rsidRPr="00947666">
              <w:rPr>
                <w:color w:val="000000" w:themeColor="text1"/>
              </w:rPr>
              <w:t>3</w:t>
            </w:r>
          </w:p>
        </w:tc>
      </w:tr>
      <w:tr w:rsidR="00E51AB5" w:rsidRPr="00E51AB5" w14:paraId="56BBD623" w14:textId="77777777" w:rsidTr="0267E960">
        <w:trPr>
          <w:trHeight w:val="300"/>
          <w:jc w:val="center"/>
        </w:trPr>
        <w:tc>
          <w:tcPr>
            <w:tcW w:w="4680" w:type="dxa"/>
            <w:shd w:val="clear" w:color="auto" w:fill="C1F0C7" w:themeFill="accent3" w:themeFillTint="33"/>
            <w:noWrap/>
            <w:vAlign w:val="bottom"/>
            <w:hideMark/>
          </w:tcPr>
          <w:p w14:paraId="3125FD97" w14:textId="77777777" w:rsidR="00E51AB5" w:rsidRPr="00E51AB5" w:rsidRDefault="00E51AB5" w:rsidP="003863A1">
            <w:pPr>
              <w:jc w:val="both"/>
            </w:pPr>
            <w:r w:rsidRPr="00E51AB5">
              <w:t>Chemistry</w:t>
            </w:r>
          </w:p>
        </w:tc>
        <w:tc>
          <w:tcPr>
            <w:tcW w:w="1300" w:type="dxa"/>
            <w:noWrap/>
            <w:vAlign w:val="bottom"/>
            <w:hideMark/>
          </w:tcPr>
          <w:p w14:paraId="197E4ECB" w14:textId="66E7F062" w:rsidR="00E51AB5" w:rsidRPr="00E51AB5" w:rsidRDefault="00E51AB5" w:rsidP="002E3ADD">
            <w:pPr>
              <w:jc w:val="center"/>
            </w:pPr>
            <w:r>
              <w:t>1</w:t>
            </w:r>
            <w:r w:rsidR="6F46EB67">
              <w:t>49</w:t>
            </w:r>
          </w:p>
        </w:tc>
        <w:tc>
          <w:tcPr>
            <w:tcW w:w="1800" w:type="dxa"/>
            <w:noWrap/>
            <w:vAlign w:val="bottom"/>
            <w:hideMark/>
          </w:tcPr>
          <w:p w14:paraId="1DA1796C" w14:textId="77777777" w:rsidR="00E51AB5" w:rsidRPr="00947666" w:rsidRDefault="00E51AB5" w:rsidP="002E3ADD">
            <w:pPr>
              <w:jc w:val="center"/>
              <w:rPr>
                <w:color w:val="000000" w:themeColor="text1"/>
              </w:rPr>
            </w:pPr>
            <w:r w:rsidRPr="00947666">
              <w:rPr>
                <w:color w:val="000000" w:themeColor="text1"/>
              </w:rPr>
              <w:t>4</w:t>
            </w:r>
          </w:p>
        </w:tc>
      </w:tr>
      <w:tr w:rsidR="00E51AB5" w:rsidRPr="00E51AB5" w14:paraId="5A07F989" w14:textId="77777777" w:rsidTr="0267E960">
        <w:trPr>
          <w:trHeight w:val="300"/>
          <w:jc w:val="center"/>
        </w:trPr>
        <w:tc>
          <w:tcPr>
            <w:tcW w:w="4680" w:type="dxa"/>
            <w:shd w:val="clear" w:color="auto" w:fill="C1F0C7" w:themeFill="accent3" w:themeFillTint="33"/>
            <w:noWrap/>
            <w:vAlign w:val="bottom"/>
            <w:hideMark/>
          </w:tcPr>
          <w:p w14:paraId="7F12D580" w14:textId="77777777" w:rsidR="00E51AB5" w:rsidRPr="00E51AB5" w:rsidRDefault="00E51AB5" w:rsidP="003863A1">
            <w:pPr>
              <w:jc w:val="both"/>
            </w:pPr>
            <w:r w:rsidRPr="00E51AB5">
              <w:t>Comparative Literature</w:t>
            </w:r>
          </w:p>
        </w:tc>
        <w:tc>
          <w:tcPr>
            <w:tcW w:w="1300" w:type="dxa"/>
            <w:noWrap/>
            <w:vAlign w:val="bottom"/>
            <w:hideMark/>
          </w:tcPr>
          <w:p w14:paraId="10959912" w14:textId="76966F14" w:rsidR="00E51AB5" w:rsidRPr="00E51AB5" w:rsidRDefault="00E51AB5" w:rsidP="002E3ADD">
            <w:pPr>
              <w:jc w:val="center"/>
            </w:pPr>
            <w:r>
              <w:t>2</w:t>
            </w:r>
            <w:r w:rsidR="44616F60">
              <w:t>5</w:t>
            </w:r>
          </w:p>
        </w:tc>
        <w:tc>
          <w:tcPr>
            <w:tcW w:w="1800" w:type="dxa"/>
            <w:noWrap/>
            <w:vAlign w:val="bottom"/>
            <w:hideMark/>
          </w:tcPr>
          <w:p w14:paraId="561E0DE5" w14:textId="12F90648" w:rsidR="00E51AB5" w:rsidRPr="00947666" w:rsidRDefault="00906E63" w:rsidP="002E3ADD">
            <w:pPr>
              <w:jc w:val="center"/>
              <w:rPr>
                <w:color w:val="000000" w:themeColor="text1"/>
              </w:rPr>
            </w:pPr>
            <w:r w:rsidRPr="00947666">
              <w:rPr>
                <w:color w:val="000000" w:themeColor="text1"/>
              </w:rPr>
              <w:t>2</w:t>
            </w:r>
          </w:p>
        </w:tc>
      </w:tr>
      <w:tr w:rsidR="00E51AB5" w:rsidRPr="00E51AB5" w14:paraId="00D62423" w14:textId="77777777" w:rsidTr="0267E960">
        <w:trPr>
          <w:trHeight w:val="300"/>
          <w:jc w:val="center"/>
        </w:trPr>
        <w:tc>
          <w:tcPr>
            <w:tcW w:w="4680" w:type="dxa"/>
            <w:shd w:val="clear" w:color="auto" w:fill="C1F0C7" w:themeFill="accent3" w:themeFillTint="33"/>
            <w:noWrap/>
            <w:vAlign w:val="bottom"/>
            <w:hideMark/>
          </w:tcPr>
          <w:p w14:paraId="7EFCD375" w14:textId="77777777" w:rsidR="00E51AB5" w:rsidRPr="00E51AB5" w:rsidRDefault="00E51AB5" w:rsidP="003863A1">
            <w:pPr>
              <w:jc w:val="both"/>
            </w:pPr>
            <w:r w:rsidRPr="00E51AB5">
              <w:t>Computer Science</w:t>
            </w:r>
          </w:p>
        </w:tc>
        <w:tc>
          <w:tcPr>
            <w:tcW w:w="1300" w:type="dxa"/>
            <w:noWrap/>
            <w:vAlign w:val="bottom"/>
            <w:hideMark/>
          </w:tcPr>
          <w:p w14:paraId="444935C7" w14:textId="5F9B0610" w:rsidR="00E51AB5" w:rsidRPr="00E51AB5" w:rsidRDefault="00E51AB5" w:rsidP="002E3ADD">
            <w:pPr>
              <w:jc w:val="center"/>
            </w:pPr>
            <w:r>
              <w:t>1</w:t>
            </w:r>
            <w:r w:rsidR="3C5B62DF">
              <w:t>90</w:t>
            </w:r>
          </w:p>
        </w:tc>
        <w:tc>
          <w:tcPr>
            <w:tcW w:w="1800" w:type="dxa"/>
            <w:noWrap/>
            <w:vAlign w:val="bottom"/>
            <w:hideMark/>
          </w:tcPr>
          <w:p w14:paraId="47A0D9F3" w14:textId="77777777" w:rsidR="00E51AB5" w:rsidRPr="00947666" w:rsidRDefault="00E51AB5" w:rsidP="002E3ADD">
            <w:pPr>
              <w:jc w:val="center"/>
              <w:rPr>
                <w:color w:val="000000" w:themeColor="text1"/>
              </w:rPr>
            </w:pPr>
            <w:r w:rsidRPr="00947666">
              <w:rPr>
                <w:color w:val="000000" w:themeColor="text1"/>
              </w:rPr>
              <w:t>4</w:t>
            </w:r>
          </w:p>
        </w:tc>
      </w:tr>
      <w:tr w:rsidR="00E51AB5" w:rsidRPr="00E51AB5" w14:paraId="460EC995" w14:textId="77777777" w:rsidTr="0267E960">
        <w:trPr>
          <w:trHeight w:val="300"/>
          <w:jc w:val="center"/>
        </w:trPr>
        <w:tc>
          <w:tcPr>
            <w:tcW w:w="4680" w:type="dxa"/>
            <w:shd w:val="clear" w:color="auto" w:fill="C1F0C7" w:themeFill="accent3" w:themeFillTint="33"/>
            <w:noWrap/>
            <w:vAlign w:val="bottom"/>
            <w:hideMark/>
          </w:tcPr>
          <w:p w14:paraId="3234F28F" w14:textId="77777777" w:rsidR="00E51AB5" w:rsidRPr="00E51AB5" w:rsidRDefault="00E51AB5" w:rsidP="003863A1">
            <w:pPr>
              <w:jc w:val="both"/>
            </w:pPr>
            <w:r w:rsidRPr="00E51AB5">
              <w:t>Critical Dance Studies</w:t>
            </w:r>
          </w:p>
        </w:tc>
        <w:tc>
          <w:tcPr>
            <w:tcW w:w="1300" w:type="dxa"/>
            <w:noWrap/>
            <w:vAlign w:val="bottom"/>
            <w:hideMark/>
          </w:tcPr>
          <w:p w14:paraId="344A395C" w14:textId="576DDC52" w:rsidR="00E51AB5" w:rsidRPr="00E51AB5" w:rsidRDefault="06B4787A" w:rsidP="2CFE1799">
            <w:pPr>
              <w:spacing w:line="259" w:lineRule="auto"/>
              <w:jc w:val="center"/>
            </w:pPr>
            <w:r>
              <w:t>19</w:t>
            </w:r>
          </w:p>
        </w:tc>
        <w:tc>
          <w:tcPr>
            <w:tcW w:w="1800" w:type="dxa"/>
            <w:noWrap/>
            <w:vAlign w:val="bottom"/>
            <w:hideMark/>
          </w:tcPr>
          <w:p w14:paraId="1E87427F" w14:textId="77777777" w:rsidR="00E51AB5" w:rsidRPr="00947666" w:rsidRDefault="00E51AB5" w:rsidP="002E3ADD">
            <w:pPr>
              <w:jc w:val="center"/>
              <w:rPr>
                <w:color w:val="000000" w:themeColor="text1"/>
              </w:rPr>
            </w:pPr>
            <w:r w:rsidRPr="00947666">
              <w:rPr>
                <w:color w:val="000000" w:themeColor="text1"/>
              </w:rPr>
              <w:t>1</w:t>
            </w:r>
          </w:p>
        </w:tc>
      </w:tr>
      <w:tr w:rsidR="00E51AB5" w:rsidRPr="00E51AB5" w14:paraId="151C27A9" w14:textId="77777777" w:rsidTr="0267E960">
        <w:trPr>
          <w:trHeight w:val="300"/>
          <w:jc w:val="center"/>
        </w:trPr>
        <w:tc>
          <w:tcPr>
            <w:tcW w:w="4680" w:type="dxa"/>
            <w:shd w:val="clear" w:color="auto" w:fill="C1F0C7" w:themeFill="accent3" w:themeFillTint="33"/>
            <w:noWrap/>
            <w:vAlign w:val="bottom"/>
          </w:tcPr>
          <w:p w14:paraId="4058273E" w14:textId="77777777" w:rsidR="00E51AB5" w:rsidRPr="00E51AB5" w:rsidRDefault="00E51AB5" w:rsidP="003863A1">
            <w:pPr>
              <w:jc w:val="both"/>
            </w:pPr>
            <w:r w:rsidRPr="00E51AB5">
              <w:t>Earth &amp; Planetary Sciences</w:t>
            </w:r>
          </w:p>
        </w:tc>
        <w:tc>
          <w:tcPr>
            <w:tcW w:w="1300" w:type="dxa"/>
            <w:noWrap/>
            <w:vAlign w:val="bottom"/>
          </w:tcPr>
          <w:p w14:paraId="10E64A0C" w14:textId="77777777" w:rsidR="00E51AB5" w:rsidRPr="00E51AB5" w:rsidRDefault="00E51AB5" w:rsidP="002E3ADD">
            <w:pPr>
              <w:jc w:val="center"/>
            </w:pPr>
            <w:r w:rsidRPr="00E51AB5">
              <w:t>40</w:t>
            </w:r>
          </w:p>
        </w:tc>
        <w:tc>
          <w:tcPr>
            <w:tcW w:w="1800" w:type="dxa"/>
            <w:noWrap/>
            <w:vAlign w:val="bottom"/>
          </w:tcPr>
          <w:p w14:paraId="6DB35DA3" w14:textId="298B07E0" w:rsidR="00E51AB5" w:rsidRPr="00947666" w:rsidRDefault="00906E63" w:rsidP="002E3ADD">
            <w:pPr>
              <w:jc w:val="center"/>
              <w:rPr>
                <w:color w:val="000000" w:themeColor="text1"/>
              </w:rPr>
            </w:pPr>
            <w:r w:rsidRPr="00947666">
              <w:rPr>
                <w:color w:val="000000" w:themeColor="text1"/>
              </w:rPr>
              <w:t>2</w:t>
            </w:r>
          </w:p>
        </w:tc>
      </w:tr>
      <w:tr w:rsidR="00E51AB5" w:rsidRPr="00E51AB5" w14:paraId="275C0D5D" w14:textId="77777777" w:rsidTr="0267E960">
        <w:trPr>
          <w:trHeight w:val="300"/>
          <w:jc w:val="center"/>
        </w:trPr>
        <w:tc>
          <w:tcPr>
            <w:tcW w:w="4680" w:type="dxa"/>
            <w:shd w:val="clear" w:color="auto" w:fill="C1F0C7" w:themeFill="accent3" w:themeFillTint="33"/>
            <w:noWrap/>
            <w:vAlign w:val="bottom"/>
            <w:hideMark/>
          </w:tcPr>
          <w:p w14:paraId="742A3204" w14:textId="77777777" w:rsidR="00E51AB5" w:rsidRPr="00E51AB5" w:rsidRDefault="00E51AB5" w:rsidP="003863A1">
            <w:pPr>
              <w:jc w:val="both"/>
            </w:pPr>
            <w:r w:rsidRPr="00E51AB5">
              <w:t>Economics</w:t>
            </w:r>
          </w:p>
        </w:tc>
        <w:tc>
          <w:tcPr>
            <w:tcW w:w="1300" w:type="dxa"/>
            <w:noWrap/>
            <w:vAlign w:val="bottom"/>
            <w:hideMark/>
          </w:tcPr>
          <w:p w14:paraId="11CDC96E" w14:textId="2A040EF0" w:rsidR="00E51AB5" w:rsidRPr="00E51AB5" w:rsidRDefault="71EE334F" w:rsidP="2CFE1799">
            <w:pPr>
              <w:spacing w:line="259" w:lineRule="auto"/>
              <w:jc w:val="center"/>
            </w:pPr>
            <w:r>
              <w:t>63</w:t>
            </w:r>
          </w:p>
        </w:tc>
        <w:tc>
          <w:tcPr>
            <w:tcW w:w="1800" w:type="dxa"/>
            <w:noWrap/>
            <w:vAlign w:val="bottom"/>
            <w:hideMark/>
          </w:tcPr>
          <w:p w14:paraId="1EB52BBF" w14:textId="77777777" w:rsidR="00E51AB5" w:rsidRPr="00947666" w:rsidRDefault="00E51AB5" w:rsidP="002E3ADD">
            <w:pPr>
              <w:jc w:val="center"/>
              <w:rPr>
                <w:color w:val="000000" w:themeColor="text1"/>
              </w:rPr>
            </w:pPr>
            <w:r w:rsidRPr="00947666">
              <w:rPr>
                <w:color w:val="000000" w:themeColor="text1"/>
              </w:rPr>
              <w:t>3</w:t>
            </w:r>
          </w:p>
        </w:tc>
      </w:tr>
      <w:tr w:rsidR="00E51AB5" w:rsidRPr="00E51AB5" w14:paraId="23696F9F" w14:textId="77777777" w:rsidTr="0267E960">
        <w:trPr>
          <w:trHeight w:val="300"/>
          <w:jc w:val="center"/>
        </w:trPr>
        <w:tc>
          <w:tcPr>
            <w:tcW w:w="4680" w:type="dxa"/>
            <w:shd w:val="clear" w:color="auto" w:fill="C1F0C7" w:themeFill="accent3" w:themeFillTint="33"/>
            <w:noWrap/>
            <w:vAlign w:val="bottom"/>
            <w:hideMark/>
          </w:tcPr>
          <w:p w14:paraId="11796D7F" w14:textId="77777777" w:rsidR="00E51AB5" w:rsidRPr="00E51AB5" w:rsidRDefault="00E51AB5" w:rsidP="003863A1">
            <w:pPr>
              <w:jc w:val="both"/>
            </w:pPr>
            <w:r w:rsidRPr="00E51AB5">
              <w:t>Education</w:t>
            </w:r>
          </w:p>
        </w:tc>
        <w:tc>
          <w:tcPr>
            <w:tcW w:w="1300" w:type="dxa"/>
            <w:noWrap/>
            <w:vAlign w:val="bottom"/>
            <w:hideMark/>
          </w:tcPr>
          <w:p w14:paraId="7A6A6A43" w14:textId="78C56DFD" w:rsidR="00E51AB5" w:rsidRPr="00E51AB5" w:rsidRDefault="00E51AB5" w:rsidP="002E3ADD">
            <w:pPr>
              <w:jc w:val="center"/>
            </w:pPr>
            <w:r>
              <w:t>7</w:t>
            </w:r>
            <w:r w:rsidR="601C79D6">
              <w:t>6</w:t>
            </w:r>
          </w:p>
        </w:tc>
        <w:tc>
          <w:tcPr>
            <w:tcW w:w="1800" w:type="dxa"/>
            <w:noWrap/>
            <w:vAlign w:val="bottom"/>
            <w:hideMark/>
          </w:tcPr>
          <w:p w14:paraId="5F7B9755" w14:textId="73E0BBF8" w:rsidR="00E51AB5" w:rsidRPr="00947666" w:rsidRDefault="00296D37" w:rsidP="3A821D84">
            <w:pPr>
              <w:spacing w:line="259" w:lineRule="auto"/>
              <w:jc w:val="center"/>
            </w:pPr>
            <w:r>
              <w:rPr>
                <w:color w:val="000000" w:themeColor="text1"/>
              </w:rPr>
              <w:t>3</w:t>
            </w:r>
          </w:p>
        </w:tc>
      </w:tr>
      <w:tr w:rsidR="00E51AB5" w:rsidRPr="00E51AB5" w14:paraId="0F939F97" w14:textId="77777777" w:rsidTr="0267E960">
        <w:trPr>
          <w:trHeight w:val="300"/>
          <w:jc w:val="center"/>
        </w:trPr>
        <w:tc>
          <w:tcPr>
            <w:tcW w:w="4680" w:type="dxa"/>
            <w:shd w:val="clear" w:color="auto" w:fill="C1F0C7" w:themeFill="accent3" w:themeFillTint="33"/>
            <w:noWrap/>
            <w:vAlign w:val="bottom"/>
            <w:hideMark/>
          </w:tcPr>
          <w:p w14:paraId="1EEBF524" w14:textId="77777777" w:rsidR="00E51AB5" w:rsidRPr="00E51AB5" w:rsidRDefault="00E51AB5" w:rsidP="003863A1">
            <w:pPr>
              <w:jc w:val="both"/>
            </w:pPr>
            <w:r w:rsidRPr="00E51AB5">
              <w:t>Electrical Engineering</w:t>
            </w:r>
          </w:p>
        </w:tc>
        <w:tc>
          <w:tcPr>
            <w:tcW w:w="1300" w:type="dxa"/>
            <w:noWrap/>
            <w:vAlign w:val="bottom"/>
            <w:hideMark/>
          </w:tcPr>
          <w:p w14:paraId="5D281967" w14:textId="2D217F99" w:rsidR="00E51AB5" w:rsidRPr="00E51AB5" w:rsidRDefault="00E51AB5" w:rsidP="002E3ADD">
            <w:pPr>
              <w:jc w:val="center"/>
            </w:pPr>
            <w:r>
              <w:t>1</w:t>
            </w:r>
            <w:r w:rsidR="771DB699">
              <w:t>11</w:t>
            </w:r>
          </w:p>
        </w:tc>
        <w:tc>
          <w:tcPr>
            <w:tcW w:w="1800" w:type="dxa"/>
            <w:noWrap/>
            <w:vAlign w:val="bottom"/>
            <w:hideMark/>
          </w:tcPr>
          <w:p w14:paraId="66636E84" w14:textId="77777777" w:rsidR="00E51AB5" w:rsidRPr="00947666" w:rsidRDefault="00E51AB5" w:rsidP="002E3ADD">
            <w:pPr>
              <w:jc w:val="center"/>
              <w:rPr>
                <w:color w:val="000000" w:themeColor="text1"/>
              </w:rPr>
            </w:pPr>
            <w:r w:rsidRPr="00947666">
              <w:rPr>
                <w:color w:val="000000" w:themeColor="text1"/>
              </w:rPr>
              <w:t>4</w:t>
            </w:r>
          </w:p>
        </w:tc>
      </w:tr>
      <w:tr w:rsidR="00E51AB5" w:rsidRPr="00E51AB5" w14:paraId="521D66CE" w14:textId="77777777" w:rsidTr="0267E960">
        <w:trPr>
          <w:trHeight w:val="300"/>
          <w:jc w:val="center"/>
        </w:trPr>
        <w:tc>
          <w:tcPr>
            <w:tcW w:w="4680" w:type="dxa"/>
            <w:shd w:val="clear" w:color="auto" w:fill="C1F0C7" w:themeFill="accent3" w:themeFillTint="33"/>
            <w:noWrap/>
            <w:vAlign w:val="bottom"/>
            <w:hideMark/>
          </w:tcPr>
          <w:p w14:paraId="2D5E0AF8" w14:textId="77777777" w:rsidR="00E51AB5" w:rsidRPr="00E51AB5" w:rsidRDefault="00E51AB5" w:rsidP="003863A1">
            <w:pPr>
              <w:jc w:val="both"/>
            </w:pPr>
            <w:r w:rsidRPr="00E51AB5">
              <w:t>English</w:t>
            </w:r>
          </w:p>
        </w:tc>
        <w:tc>
          <w:tcPr>
            <w:tcW w:w="1300" w:type="dxa"/>
            <w:noWrap/>
            <w:vAlign w:val="bottom"/>
            <w:hideMark/>
          </w:tcPr>
          <w:p w14:paraId="0BD79EE5" w14:textId="6EBB33BC" w:rsidR="00E51AB5" w:rsidRPr="00E51AB5" w:rsidRDefault="7538C7F9" w:rsidP="002E3ADD">
            <w:pPr>
              <w:jc w:val="center"/>
            </w:pPr>
            <w:r>
              <w:t>53</w:t>
            </w:r>
          </w:p>
        </w:tc>
        <w:tc>
          <w:tcPr>
            <w:tcW w:w="1800" w:type="dxa"/>
            <w:noWrap/>
            <w:vAlign w:val="bottom"/>
            <w:hideMark/>
          </w:tcPr>
          <w:p w14:paraId="69F75FA7" w14:textId="516B8397" w:rsidR="00E51AB5" w:rsidRPr="00947666" w:rsidRDefault="59696D59" w:rsidP="002E3ADD">
            <w:pPr>
              <w:jc w:val="center"/>
              <w:rPr>
                <w:color w:val="000000" w:themeColor="text1"/>
              </w:rPr>
            </w:pPr>
            <w:r w:rsidRPr="2CFE1799">
              <w:rPr>
                <w:color w:val="000000" w:themeColor="text1"/>
              </w:rPr>
              <w:t>3</w:t>
            </w:r>
          </w:p>
        </w:tc>
      </w:tr>
      <w:tr w:rsidR="00E51AB5" w:rsidRPr="00E51AB5" w14:paraId="0240DE12" w14:textId="77777777" w:rsidTr="0267E960">
        <w:trPr>
          <w:trHeight w:val="300"/>
          <w:jc w:val="center"/>
        </w:trPr>
        <w:tc>
          <w:tcPr>
            <w:tcW w:w="4680" w:type="dxa"/>
            <w:shd w:val="clear" w:color="auto" w:fill="C1F0C7" w:themeFill="accent3" w:themeFillTint="33"/>
            <w:noWrap/>
            <w:vAlign w:val="bottom"/>
            <w:hideMark/>
          </w:tcPr>
          <w:p w14:paraId="4CFDBE35" w14:textId="77777777" w:rsidR="00E51AB5" w:rsidRPr="00E51AB5" w:rsidRDefault="00E51AB5" w:rsidP="003863A1">
            <w:pPr>
              <w:jc w:val="both"/>
            </w:pPr>
            <w:r w:rsidRPr="00E51AB5">
              <w:t>Entomology</w:t>
            </w:r>
          </w:p>
        </w:tc>
        <w:tc>
          <w:tcPr>
            <w:tcW w:w="1300" w:type="dxa"/>
            <w:noWrap/>
            <w:vAlign w:val="bottom"/>
            <w:hideMark/>
          </w:tcPr>
          <w:p w14:paraId="3D76DB22" w14:textId="31D1D999" w:rsidR="00E51AB5" w:rsidRPr="00E51AB5" w:rsidRDefault="1A80BC17" w:rsidP="002E3ADD">
            <w:pPr>
              <w:jc w:val="center"/>
            </w:pPr>
            <w:r>
              <w:t>40</w:t>
            </w:r>
          </w:p>
        </w:tc>
        <w:tc>
          <w:tcPr>
            <w:tcW w:w="1800" w:type="dxa"/>
            <w:noWrap/>
            <w:vAlign w:val="bottom"/>
            <w:hideMark/>
          </w:tcPr>
          <w:p w14:paraId="13C18610" w14:textId="5A1BEE2B" w:rsidR="00E51AB5" w:rsidRPr="00947666" w:rsidRDefault="00906E63" w:rsidP="002E3ADD">
            <w:pPr>
              <w:jc w:val="center"/>
              <w:rPr>
                <w:color w:val="000000" w:themeColor="text1"/>
              </w:rPr>
            </w:pPr>
            <w:r w:rsidRPr="00947666">
              <w:rPr>
                <w:color w:val="000000" w:themeColor="text1"/>
              </w:rPr>
              <w:t>2</w:t>
            </w:r>
          </w:p>
        </w:tc>
      </w:tr>
      <w:tr w:rsidR="00E51AB5" w:rsidRPr="00E51AB5" w14:paraId="68180095" w14:textId="77777777" w:rsidTr="0267E960">
        <w:trPr>
          <w:trHeight w:val="300"/>
          <w:jc w:val="center"/>
        </w:trPr>
        <w:tc>
          <w:tcPr>
            <w:tcW w:w="4680" w:type="dxa"/>
            <w:shd w:val="clear" w:color="auto" w:fill="C1F0C7" w:themeFill="accent3" w:themeFillTint="33"/>
            <w:noWrap/>
            <w:vAlign w:val="bottom"/>
            <w:hideMark/>
          </w:tcPr>
          <w:p w14:paraId="0D940C3E" w14:textId="77777777" w:rsidR="00E51AB5" w:rsidRPr="00E51AB5" w:rsidRDefault="00E51AB5" w:rsidP="003863A1">
            <w:pPr>
              <w:jc w:val="both"/>
            </w:pPr>
            <w:r w:rsidRPr="00E51AB5">
              <w:t>Environmental Sciences</w:t>
            </w:r>
          </w:p>
        </w:tc>
        <w:tc>
          <w:tcPr>
            <w:tcW w:w="1300" w:type="dxa"/>
            <w:noWrap/>
            <w:vAlign w:val="bottom"/>
            <w:hideMark/>
          </w:tcPr>
          <w:p w14:paraId="03A666BE" w14:textId="77777777" w:rsidR="00E51AB5" w:rsidRPr="00E51AB5" w:rsidRDefault="00E51AB5" w:rsidP="002E3ADD">
            <w:pPr>
              <w:jc w:val="center"/>
            </w:pPr>
            <w:r w:rsidRPr="00E51AB5">
              <w:t>26</w:t>
            </w:r>
          </w:p>
        </w:tc>
        <w:tc>
          <w:tcPr>
            <w:tcW w:w="1800" w:type="dxa"/>
            <w:noWrap/>
            <w:vAlign w:val="bottom"/>
            <w:hideMark/>
          </w:tcPr>
          <w:p w14:paraId="21C044B1" w14:textId="77777777" w:rsidR="00E51AB5" w:rsidRPr="00947666" w:rsidRDefault="00E51AB5" w:rsidP="002E3ADD">
            <w:pPr>
              <w:jc w:val="center"/>
              <w:rPr>
                <w:color w:val="000000" w:themeColor="text1"/>
              </w:rPr>
            </w:pPr>
            <w:r w:rsidRPr="00947666">
              <w:rPr>
                <w:color w:val="000000" w:themeColor="text1"/>
              </w:rPr>
              <w:t>2</w:t>
            </w:r>
          </w:p>
        </w:tc>
      </w:tr>
      <w:tr w:rsidR="00E51AB5" w:rsidRPr="00E51AB5" w14:paraId="009BA8C9" w14:textId="77777777" w:rsidTr="0267E960">
        <w:trPr>
          <w:trHeight w:val="300"/>
          <w:jc w:val="center"/>
        </w:trPr>
        <w:tc>
          <w:tcPr>
            <w:tcW w:w="4680" w:type="dxa"/>
            <w:shd w:val="clear" w:color="auto" w:fill="C1F0C7" w:themeFill="accent3" w:themeFillTint="33"/>
            <w:noWrap/>
            <w:vAlign w:val="bottom"/>
            <w:hideMark/>
          </w:tcPr>
          <w:p w14:paraId="7BDB3C80" w14:textId="77777777" w:rsidR="00E51AB5" w:rsidRPr="00E51AB5" w:rsidRDefault="00E51AB5" w:rsidP="003863A1">
            <w:pPr>
              <w:jc w:val="both"/>
            </w:pPr>
            <w:r w:rsidRPr="00E51AB5">
              <w:t>Environmental Toxicology</w:t>
            </w:r>
          </w:p>
        </w:tc>
        <w:tc>
          <w:tcPr>
            <w:tcW w:w="1300" w:type="dxa"/>
            <w:noWrap/>
            <w:vAlign w:val="bottom"/>
            <w:hideMark/>
          </w:tcPr>
          <w:p w14:paraId="24ACFBAE" w14:textId="61081E08" w:rsidR="00E51AB5" w:rsidRPr="00E51AB5" w:rsidRDefault="79F24430" w:rsidP="002E3ADD">
            <w:pPr>
              <w:jc w:val="center"/>
            </w:pPr>
            <w:r>
              <w:t>31</w:t>
            </w:r>
          </w:p>
        </w:tc>
        <w:tc>
          <w:tcPr>
            <w:tcW w:w="1800" w:type="dxa"/>
            <w:noWrap/>
            <w:vAlign w:val="bottom"/>
            <w:hideMark/>
          </w:tcPr>
          <w:p w14:paraId="1B3FFB62" w14:textId="77777777" w:rsidR="00E51AB5" w:rsidRPr="00947666" w:rsidRDefault="00E51AB5" w:rsidP="002E3ADD">
            <w:pPr>
              <w:jc w:val="center"/>
              <w:rPr>
                <w:color w:val="000000" w:themeColor="text1"/>
              </w:rPr>
            </w:pPr>
            <w:r w:rsidRPr="00947666">
              <w:rPr>
                <w:color w:val="000000" w:themeColor="text1"/>
              </w:rPr>
              <w:t>2</w:t>
            </w:r>
          </w:p>
        </w:tc>
      </w:tr>
      <w:tr w:rsidR="00E51AB5" w:rsidRPr="00E51AB5" w14:paraId="3DB631EA" w14:textId="77777777" w:rsidTr="0267E960">
        <w:trPr>
          <w:trHeight w:val="300"/>
          <w:jc w:val="center"/>
        </w:trPr>
        <w:tc>
          <w:tcPr>
            <w:tcW w:w="4680" w:type="dxa"/>
            <w:shd w:val="clear" w:color="auto" w:fill="C1F0C7" w:themeFill="accent3" w:themeFillTint="33"/>
            <w:noWrap/>
            <w:vAlign w:val="bottom"/>
            <w:hideMark/>
          </w:tcPr>
          <w:p w14:paraId="6EA6D3C0" w14:textId="77777777" w:rsidR="00E51AB5" w:rsidRPr="00E51AB5" w:rsidRDefault="00E51AB5" w:rsidP="003863A1">
            <w:pPr>
              <w:jc w:val="both"/>
            </w:pPr>
            <w:r w:rsidRPr="00E51AB5">
              <w:t>Ethnic Studies</w:t>
            </w:r>
          </w:p>
        </w:tc>
        <w:tc>
          <w:tcPr>
            <w:tcW w:w="1300" w:type="dxa"/>
            <w:noWrap/>
            <w:vAlign w:val="bottom"/>
            <w:hideMark/>
          </w:tcPr>
          <w:p w14:paraId="11165774" w14:textId="0C6083FE" w:rsidR="00E51AB5" w:rsidRPr="00E51AB5" w:rsidRDefault="00E51AB5" w:rsidP="002E3ADD">
            <w:pPr>
              <w:jc w:val="center"/>
            </w:pPr>
            <w:r>
              <w:t>1</w:t>
            </w:r>
            <w:r w:rsidR="5E7B699E">
              <w:t>6</w:t>
            </w:r>
          </w:p>
        </w:tc>
        <w:tc>
          <w:tcPr>
            <w:tcW w:w="1800" w:type="dxa"/>
            <w:noWrap/>
            <w:vAlign w:val="bottom"/>
            <w:hideMark/>
          </w:tcPr>
          <w:p w14:paraId="2125AEF8" w14:textId="77777777" w:rsidR="00E51AB5" w:rsidRPr="00947666" w:rsidRDefault="00E51AB5" w:rsidP="002E3ADD">
            <w:pPr>
              <w:jc w:val="center"/>
              <w:rPr>
                <w:color w:val="000000" w:themeColor="text1"/>
              </w:rPr>
            </w:pPr>
            <w:r w:rsidRPr="00947666">
              <w:rPr>
                <w:color w:val="000000" w:themeColor="text1"/>
              </w:rPr>
              <w:t>1</w:t>
            </w:r>
          </w:p>
        </w:tc>
      </w:tr>
      <w:tr w:rsidR="00E51AB5" w:rsidRPr="00E51AB5" w14:paraId="2B8EBF57" w14:textId="77777777" w:rsidTr="0267E960">
        <w:trPr>
          <w:trHeight w:val="300"/>
          <w:jc w:val="center"/>
        </w:trPr>
        <w:tc>
          <w:tcPr>
            <w:tcW w:w="4680" w:type="dxa"/>
            <w:shd w:val="clear" w:color="auto" w:fill="C1F0C7" w:themeFill="accent3" w:themeFillTint="33"/>
            <w:noWrap/>
            <w:vAlign w:val="bottom"/>
            <w:hideMark/>
          </w:tcPr>
          <w:p w14:paraId="11A5C556" w14:textId="77777777" w:rsidR="00E51AB5" w:rsidRPr="00E51AB5" w:rsidRDefault="00E51AB5" w:rsidP="003863A1">
            <w:pPr>
              <w:jc w:val="both"/>
            </w:pPr>
            <w:proofErr w:type="spellStart"/>
            <w:r w:rsidRPr="00E51AB5">
              <w:lastRenderedPageBreak/>
              <w:t>Evoltn</w:t>
            </w:r>
            <w:proofErr w:type="spellEnd"/>
            <w:r w:rsidRPr="00E51AB5">
              <w:t xml:space="preserve">, </w:t>
            </w:r>
            <w:proofErr w:type="spellStart"/>
            <w:r w:rsidRPr="00E51AB5">
              <w:t>Ecol</w:t>
            </w:r>
            <w:proofErr w:type="spellEnd"/>
            <w:r w:rsidRPr="00E51AB5">
              <w:t xml:space="preserve"> &amp; Organismal Bio</w:t>
            </w:r>
          </w:p>
        </w:tc>
        <w:tc>
          <w:tcPr>
            <w:tcW w:w="1300" w:type="dxa"/>
            <w:noWrap/>
            <w:vAlign w:val="bottom"/>
            <w:hideMark/>
          </w:tcPr>
          <w:p w14:paraId="1F903A3A" w14:textId="2C38545A" w:rsidR="00E51AB5" w:rsidRPr="00E51AB5" w:rsidRDefault="1E696182" w:rsidP="002E3ADD">
            <w:pPr>
              <w:jc w:val="center"/>
            </w:pPr>
            <w:r>
              <w:t>57</w:t>
            </w:r>
          </w:p>
        </w:tc>
        <w:tc>
          <w:tcPr>
            <w:tcW w:w="1800" w:type="dxa"/>
            <w:noWrap/>
            <w:vAlign w:val="bottom"/>
            <w:hideMark/>
          </w:tcPr>
          <w:p w14:paraId="7B168F92" w14:textId="0FD4AA6A" w:rsidR="00E51AB5" w:rsidRPr="00947666" w:rsidRDefault="17C275E7" w:rsidP="002E3ADD">
            <w:pPr>
              <w:jc w:val="center"/>
              <w:rPr>
                <w:color w:val="000000" w:themeColor="text1"/>
              </w:rPr>
            </w:pPr>
            <w:r w:rsidRPr="2CFE1799">
              <w:rPr>
                <w:color w:val="000000" w:themeColor="text1"/>
              </w:rPr>
              <w:t>3</w:t>
            </w:r>
          </w:p>
        </w:tc>
      </w:tr>
      <w:tr w:rsidR="00E51AB5" w:rsidRPr="00E51AB5" w14:paraId="64C9CF5D" w14:textId="77777777" w:rsidTr="0267E960">
        <w:trPr>
          <w:trHeight w:val="300"/>
          <w:jc w:val="center"/>
        </w:trPr>
        <w:tc>
          <w:tcPr>
            <w:tcW w:w="4680" w:type="dxa"/>
            <w:shd w:val="clear" w:color="auto" w:fill="C1F0C7" w:themeFill="accent3" w:themeFillTint="33"/>
            <w:noWrap/>
            <w:vAlign w:val="bottom"/>
            <w:hideMark/>
          </w:tcPr>
          <w:p w14:paraId="1E4F2448" w14:textId="77777777" w:rsidR="00E51AB5" w:rsidRPr="00E51AB5" w:rsidRDefault="00E51AB5" w:rsidP="003863A1">
            <w:pPr>
              <w:jc w:val="both"/>
            </w:pPr>
            <w:r w:rsidRPr="00E51AB5">
              <w:t xml:space="preserve">Genetics, Genomics &amp; </w:t>
            </w:r>
            <w:proofErr w:type="spellStart"/>
            <w:r w:rsidRPr="00E51AB5">
              <w:t>Bioinform</w:t>
            </w:r>
            <w:proofErr w:type="spellEnd"/>
          </w:p>
        </w:tc>
        <w:tc>
          <w:tcPr>
            <w:tcW w:w="1300" w:type="dxa"/>
            <w:noWrap/>
            <w:vAlign w:val="bottom"/>
            <w:hideMark/>
          </w:tcPr>
          <w:p w14:paraId="5D2F900F" w14:textId="250C97FC" w:rsidR="00E51AB5" w:rsidRPr="00E51AB5" w:rsidRDefault="4E9E3906" w:rsidP="002E3ADD">
            <w:pPr>
              <w:jc w:val="center"/>
            </w:pPr>
            <w:r>
              <w:t>30</w:t>
            </w:r>
          </w:p>
        </w:tc>
        <w:tc>
          <w:tcPr>
            <w:tcW w:w="1800" w:type="dxa"/>
            <w:noWrap/>
            <w:vAlign w:val="bottom"/>
            <w:hideMark/>
          </w:tcPr>
          <w:p w14:paraId="04B6683E" w14:textId="77777777" w:rsidR="00E51AB5" w:rsidRPr="00947666" w:rsidRDefault="00E51AB5" w:rsidP="002E3ADD">
            <w:pPr>
              <w:jc w:val="center"/>
              <w:rPr>
                <w:color w:val="000000" w:themeColor="text1"/>
              </w:rPr>
            </w:pPr>
            <w:r w:rsidRPr="00947666">
              <w:rPr>
                <w:color w:val="000000" w:themeColor="text1"/>
              </w:rPr>
              <w:t>2</w:t>
            </w:r>
          </w:p>
        </w:tc>
      </w:tr>
      <w:tr w:rsidR="00E51AB5" w:rsidRPr="00E51AB5" w14:paraId="14421DD4" w14:textId="77777777" w:rsidTr="0267E960">
        <w:trPr>
          <w:trHeight w:val="300"/>
          <w:jc w:val="center"/>
        </w:trPr>
        <w:tc>
          <w:tcPr>
            <w:tcW w:w="4680" w:type="dxa"/>
            <w:shd w:val="clear" w:color="auto" w:fill="C1F0C7" w:themeFill="accent3" w:themeFillTint="33"/>
            <w:noWrap/>
            <w:vAlign w:val="bottom"/>
            <w:hideMark/>
          </w:tcPr>
          <w:p w14:paraId="2D250F82" w14:textId="77777777" w:rsidR="00E51AB5" w:rsidRPr="00E51AB5" w:rsidRDefault="00E51AB5" w:rsidP="003863A1">
            <w:pPr>
              <w:jc w:val="both"/>
            </w:pPr>
            <w:r w:rsidRPr="00E51AB5">
              <w:t>History</w:t>
            </w:r>
          </w:p>
        </w:tc>
        <w:tc>
          <w:tcPr>
            <w:tcW w:w="1300" w:type="dxa"/>
            <w:noWrap/>
            <w:vAlign w:val="bottom"/>
            <w:hideMark/>
          </w:tcPr>
          <w:p w14:paraId="01D0B736" w14:textId="433FDB3B" w:rsidR="00E51AB5" w:rsidRPr="00E51AB5" w:rsidRDefault="5A1E4318" w:rsidP="002E3ADD">
            <w:pPr>
              <w:jc w:val="center"/>
            </w:pPr>
            <w:r>
              <w:t>5</w:t>
            </w:r>
            <w:r w:rsidR="212D4213">
              <w:t>1</w:t>
            </w:r>
          </w:p>
        </w:tc>
        <w:tc>
          <w:tcPr>
            <w:tcW w:w="1800" w:type="dxa"/>
            <w:noWrap/>
            <w:vAlign w:val="bottom"/>
            <w:hideMark/>
          </w:tcPr>
          <w:p w14:paraId="3F1142F2" w14:textId="77777777" w:rsidR="00E51AB5" w:rsidRPr="00947666" w:rsidRDefault="00E51AB5" w:rsidP="002E3ADD">
            <w:pPr>
              <w:jc w:val="center"/>
              <w:rPr>
                <w:color w:val="000000" w:themeColor="text1"/>
              </w:rPr>
            </w:pPr>
            <w:r w:rsidRPr="00947666">
              <w:rPr>
                <w:color w:val="000000" w:themeColor="text1"/>
              </w:rPr>
              <w:t>3</w:t>
            </w:r>
          </w:p>
        </w:tc>
      </w:tr>
      <w:tr w:rsidR="00E51AB5" w:rsidRPr="00E51AB5" w14:paraId="49F0A1D2" w14:textId="77777777" w:rsidTr="0267E960">
        <w:trPr>
          <w:trHeight w:val="300"/>
          <w:jc w:val="center"/>
        </w:trPr>
        <w:tc>
          <w:tcPr>
            <w:tcW w:w="4680" w:type="dxa"/>
            <w:shd w:val="clear" w:color="auto" w:fill="C1F0C7" w:themeFill="accent3" w:themeFillTint="33"/>
            <w:noWrap/>
            <w:vAlign w:val="bottom"/>
            <w:hideMark/>
          </w:tcPr>
          <w:p w14:paraId="29692063" w14:textId="77777777" w:rsidR="00E51AB5" w:rsidRPr="00E51AB5" w:rsidRDefault="00E51AB5" w:rsidP="003863A1">
            <w:pPr>
              <w:jc w:val="both"/>
            </w:pPr>
            <w:r w:rsidRPr="00E51AB5">
              <w:t>Materials Science and Engineer</w:t>
            </w:r>
          </w:p>
        </w:tc>
        <w:tc>
          <w:tcPr>
            <w:tcW w:w="1300" w:type="dxa"/>
            <w:noWrap/>
            <w:vAlign w:val="bottom"/>
            <w:hideMark/>
          </w:tcPr>
          <w:p w14:paraId="410C32E2" w14:textId="1900D3D1" w:rsidR="00E51AB5" w:rsidRPr="00E51AB5" w:rsidRDefault="5F554A2C" w:rsidP="002E3ADD">
            <w:pPr>
              <w:jc w:val="center"/>
            </w:pPr>
            <w:r>
              <w:t>38</w:t>
            </w:r>
          </w:p>
        </w:tc>
        <w:tc>
          <w:tcPr>
            <w:tcW w:w="1800" w:type="dxa"/>
            <w:noWrap/>
            <w:vAlign w:val="bottom"/>
            <w:hideMark/>
          </w:tcPr>
          <w:p w14:paraId="0C08D56E" w14:textId="77777777" w:rsidR="00E51AB5" w:rsidRPr="00947666" w:rsidRDefault="00E51AB5" w:rsidP="002E3ADD">
            <w:pPr>
              <w:jc w:val="center"/>
              <w:rPr>
                <w:color w:val="000000" w:themeColor="text1"/>
              </w:rPr>
            </w:pPr>
            <w:r w:rsidRPr="00947666">
              <w:rPr>
                <w:color w:val="000000" w:themeColor="text1"/>
              </w:rPr>
              <w:t>2</w:t>
            </w:r>
          </w:p>
        </w:tc>
      </w:tr>
      <w:tr w:rsidR="00E51AB5" w:rsidRPr="00E51AB5" w14:paraId="0F9A77BF" w14:textId="77777777" w:rsidTr="0267E960">
        <w:trPr>
          <w:trHeight w:val="300"/>
          <w:jc w:val="center"/>
        </w:trPr>
        <w:tc>
          <w:tcPr>
            <w:tcW w:w="4680" w:type="dxa"/>
            <w:shd w:val="clear" w:color="auto" w:fill="C1F0C7" w:themeFill="accent3" w:themeFillTint="33"/>
            <w:noWrap/>
            <w:vAlign w:val="bottom"/>
            <w:hideMark/>
          </w:tcPr>
          <w:p w14:paraId="2F7CCC5B" w14:textId="77777777" w:rsidR="00E51AB5" w:rsidRPr="00E51AB5" w:rsidRDefault="00E51AB5" w:rsidP="003863A1">
            <w:pPr>
              <w:jc w:val="both"/>
            </w:pPr>
            <w:r w:rsidRPr="00E51AB5">
              <w:t>Mathematics</w:t>
            </w:r>
          </w:p>
        </w:tc>
        <w:tc>
          <w:tcPr>
            <w:tcW w:w="1300" w:type="dxa"/>
            <w:noWrap/>
            <w:vAlign w:val="bottom"/>
            <w:hideMark/>
          </w:tcPr>
          <w:p w14:paraId="61B89B72" w14:textId="1A012C9A" w:rsidR="00E51AB5" w:rsidRPr="00E51AB5" w:rsidRDefault="00E51AB5" w:rsidP="002E3ADD">
            <w:pPr>
              <w:jc w:val="center"/>
            </w:pPr>
            <w:r>
              <w:t>8</w:t>
            </w:r>
            <w:r w:rsidR="605E3342">
              <w:t>5</w:t>
            </w:r>
          </w:p>
        </w:tc>
        <w:tc>
          <w:tcPr>
            <w:tcW w:w="1800" w:type="dxa"/>
            <w:noWrap/>
            <w:vAlign w:val="bottom"/>
            <w:hideMark/>
          </w:tcPr>
          <w:p w14:paraId="02303CD5" w14:textId="77777777" w:rsidR="00E51AB5" w:rsidRPr="00947666" w:rsidRDefault="00E51AB5" w:rsidP="002E3ADD">
            <w:pPr>
              <w:jc w:val="center"/>
              <w:rPr>
                <w:color w:val="000000" w:themeColor="text1"/>
              </w:rPr>
            </w:pPr>
            <w:r w:rsidRPr="00947666">
              <w:rPr>
                <w:color w:val="000000" w:themeColor="text1"/>
              </w:rPr>
              <w:t>3</w:t>
            </w:r>
          </w:p>
        </w:tc>
      </w:tr>
      <w:tr w:rsidR="00E51AB5" w:rsidRPr="00E51AB5" w14:paraId="01C55865" w14:textId="77777777" w:rsidTr="0267E960">
        <w:trPr>
          <w:trHeight w:val="300"/>
          <w:jc w:val="center"/>
        </w:trPr>
        <w:tc>
          <w:tcPr>
            <w:tcW w:w="4680" w:type="dxa"/>
            <w:shd w:val="clear" w:color="auto" w:fill="C1F0C7" w:themeFill="accent3" w:themeFillTint="33"/>
            <w:noWrap/>
            <w:vAlign w:val="bottom"/>
            <w:hideMark/>
          </w:tcPr>
          <w:p w14:paraId="33F08EFD" w14:textId="77777777" w:rsidR="00E51AB5" w:rsidRPr="00E51AB5" w:rsidRDefault="00E51AB5" w:rsidP="003863A1">
            <w:pPr>
              <w:jc w:val="both"/>
            </w:pPr>
            <w:r w:rsidRPr="00E51AB5">
              <w:t>Mechanical Engineering</w:t>
            </w:r>
          </w:p>
        </w:tc>
        <w:tc>
          <w:tcPr>
            <w:tcW w:w="1300" w:type="dxa"/>
            <w:noWrap/>
            <w:vAlign w:val="bottom"/>
            <w:hideMark/>
          </w:tcPr>
          <w:p w14:paraId="2EAA5E05" w14:textId="6E68E54F" w:rsidR="00E51AB5" w:rsidRPr="00E51AB5" w:rsidRDefault="60BEFF4C" w:rsidP="002E3ADD">
            <w:pPr>
              <w:jc w:val="center"/>
            </w:pPr>
            <w:r>
              <w:t>66</w:t>
            </w:r>
          </w:p>
        </w:tc>
        <w:tc>
          <w:tcPr>
            <w:tcW w:w="1800" w:type="dxa"/>
            <w:noWrap/>
            <w:vAlign w:val="bottom"/>
            <w:hideMark/>
          </w:tcPr>
          <w:p w14:paraId="58E5C50D" w14:textId="76FEA671" w:rsidR="00E51AB5" w:rsidRPr="00947666" w:rsidRDefault="7D1A0C7A" w:rsidP="0267E960">
            <w:pPr>
              <w:spacing w:line="259" w:lineRule="auto"/>
              <w:jc w:val="center"/>
            </w:pPr>
            <w:r w:rsidRPr="0267E960">
              <w:rPr>
                <w:color w:val="000000" w:themeColor="text1"/>
              </w:rPr>
              <w:t>3</w:t>
            </w:r>
          </w:p>
        </w:tc>
      </w:tr>
      <w:tr w:rsidR="00E51AB5" w:rsidRPr="00E51AB5" w14:paraId="2F32B116" w14:textId="77777777" w:rsidTr="0267E960">
        <w:trPr>
          <w:trHeight w:val="300"/>
          <w:jc w:val="center"/>
        </w:trPr>
        <w:tc>
          <w:tcPr>
            <w:tcW w:w="4680" w:type="dxa"/>
            <w:shd w:val="clear" w:color="auto" w:fill="C1F0C7" w:themeFill="accent3" w:themeFillTint="33"/>
            <w:noWrap/>
            <w:vAlign w:val="bottom"/>
            <w:hideMark/>
          </w:tcPr>
          <w:p w14:paraId="0ADCD7E9" w14:textId="77777777" w:rsidR="00E51AB5" w:rsidRPr="00E51AB5" w:rsidRDefault="00E51AB5" w:rsidP="003863A1">
            <w:pPr>
              <w:jc w:val="both"/>
            </w:pPr>
            <w:r w:rsidRPr="00E51AB5">
              <w:t>Microbiology</w:t>
            </w:r>
          </w:p>
        </w:tc>
        <w:tc>
          <w:tcPr>
            <w:tcW w:w="1300" w:type="dxa"/>
            <w:noWrap/>
            <w:vAlign w:val="bottom"/>
            <w:hideMark/>
          </w:tcPr>
          <w:p w14:paraId="5553C87B" w14:textId="56D6AE6B" w:rsidR="00E51AB5" w:rsidRPr="00E51AB5" w:rsidRDefault="00E51AB5" w:rsidP="002E3ADD">
            <w:pPr>
              <w:jc w:val="center"/>
            </w:pPr>
            <w:r>
              <w:t>3</w:t>
            </w:r>
            <w:r w:rsidR="7BF51D7D">
              <w:t>7</w:t>
            </w:r>
          </w:p>
        </w:tc>
        <w:tc>
          <w:tcPr>
            <w:tcW w:w="1800" w:type="dxa"/>
            <w:noWrap/>
            <w:vAlign w:val="bottom"/>
            <w:hideMark/>
          </w:tcPr>
          <w:p w14:paraId="0A3F086B" w14:textId="7A1E3E4B" w:rsidR="00E51AB5" w:rsidRPr="00947666" w:rsidRDefault="00906E63" w:rsidP="002E3ADD">
            <w:pPr>
              <w:jc w:val="center"/>
              <w:rPr>
                <w:color w:val="000000" w:themeColor="text1"/>
              </w:rPr>
            </w:pPr>
            <w:r w:rsidRPr="00947666">
              <w:rPr>
                <w:color w:val="000000" w:themeColor="text1"/>
              </w:rPr>
              <w:t>2</w:t>
            </w:r>
          </w:p>
        </w:tc>
      </w:tr>
      <w:tr w:rsidR="00E51AB5" w:rsidRPr="00E51AB5" w14:paraId="7F3B4F15" w14:textId="77777777" w:rsidTr="0267E960">
        <w:trPr>
          <w:trHeight w:val="300"/>
          <w:jc w:val="center"/>
        </w:trPr>
        <w:tc>
          <w:tcPr>
            <w:tcW w:w="4680" w:type="dxa"/>
            <w:shd w:val="clear" w:color="auto" w:fill="C1F0C7" w:themeFill="accent3" w:themeFillTint="33"/>
            <w:noWrap/>
            <w:vAlign w:val="bottom"/>
            <w:hideMark/>
          </w:tcPr>
          <w:p w14:paraId="46C06605" w14:textId="77777777" w:rsidR="00E51AB5" w:rsidRPr="00E51AB5" w:rsidRDefault="00E51AB5" w:rsidP="003863A1">
            <w:pPr>
              <w:jc w:val="both"/>
            </w:pPr>
            <w:r w:rsidRPr="00E51AB5">
              <w:t>Music</w:t>
            </w:r>
          </w:p>
        </w:tc>
        <w:tc>
          <w:tcPr>
            <w:tcW w:w="1300" w:type="dxa"/>
            <w:noWrap/>
            <w:vAlign w:val="bottom"/>
            <w:hideMark/>
          </w:tcPr>
          <w:p w14:paraId="5E169D2A" w14:textId="70D65D88" w:rsidR="00E51AB5" w:rsidRPr="00E51AB5" w:rsidRDefault="00E51AB5" w:rsidP="002E3ADD">
            <w:pPr>
              <w:jc w:val="center"/>
            </w:pPr>
            <w:r>
              <w:t>2</w:t>
            </w:r>
            <w:r w:rsidR="1F4AD319">
              <w:t>5</w:t>
            </w:r>
          </w:p>
        </w:tc>
        <w:tc>
          <w:tcPr>
            <w:tcW w:w="1800" w:type="dxa"/>
            <w:noWrap/>
            <w:vAlign w:val="bottom"/>
            <w:hideMark/>
          </w:tcPr>
          <w:p w14:paraId="24983BD0" w14:textId="4AAEF928" w:rsidR="00E51AB5" w:rsidRPr="00947666" w:rsidRDefault="4C529A32" w:rsidP="0267E960">
            <w:pPr>
              <w:spacing w:line="259" w:lineRule="auto"/>
              <w:jc w:val="center"/>
            </w:pPr>
            <w:r w:rsidRPr="0267E960">
              <w:rPr>
                <w:color w:val="000000" w:themeColor="text1"/>
              </w:rPr>
              <w:t>2</w:t>
            </w:r>
          </w:p>
        </w:tc>
      </w:tr>
      <w:tr w:rsidR="00E51AB5" w:rsidRPr="00E51AB5" w14:paraId="6F30D206" w14:textId="77777777" w:rsidTr="0267E960">
        <w:trPr>
          <w:trHeight w:val="300"/>
          <w:jc w:val="center"/>
        </w:trPr>
        <w:tc>
          <w:tcPr>
            <w:tcW w:w="4680" w:type="dxa"/>
            <w:shd w:val="clear" w:color="auto" w:fill="C1F0C7" w:themeFill="accent3" w:themeFillTint="33"/>
            <w:noWrap/>
            <w:vAlign w:val="bottom"/>
            <w:hideMark/>
          </w:tcPr>
          <w:p w14:paraId="2155E57F" w14:textId="77777777" w:rsidR="00E51AB5" w:rsidRPr="00E51AB5" w:rsidRDefault="00E51AB5" w:rsidP="003863A1">
            <w:pPr>
              <w:jc w:val="both"/>
            </w:pPr>
            <w:r w:rsidRPr="00E51AB5">
              <w:t>Neuroscience</w:t>
            </w:r>
          </w:p>
        </w:tc>
        <w:tc>
          <w:tcPr>
            <w:tcW w:w="1300" w:type="dxa"/>
            <w:noWrap/>
            <w:vAlign w:val="bottom"/>
            <w:hideMark/>
          </w:tcPr>
          <w:p w14:paraId="7751FF31" w14:textId="3E657D24" w:rsidR="00E51AB5" w:rsidRPr="00E51AB5" w:rsidRDefault="1FA3249A" w:rsidP="002E3ADD">
            <w:pPr>
              <w:jc w:val="center"/>
            </w:pPr>
            <w:r>
              <w:t>50</w:t>
            </w:r>
          </w:p>
        </w:tc>
        <w:tc>
          <w:tcPr>
            <w:tcW w:w="1800" w:type="dxa"/>
            <w:noWrap/>
            <w:vAlign w:val="bottom"/>
            <w:hideMark/>
          </w:tcPr>
          <w:p w14:paraId="1FB7F4A3" w14:textId="77777777" w:rsidR="00E51AB5" w:rsidRPr="00947666" w:rsidRDefault="00E51AB5" w:rsidP="002E3ADD">
            <w:pPr>
              <w:jc w:val="center"/>
              <w:rPr>
                <w:color w:val="000000" w:themeColor="text1"/>
              </w:rPr>
            </w:pPr>
            <w:r w:rsidRPr="00947666">
              <w:rPr>
                <w:color w:val="000000" w:themeColor="text1"/>
              </w:rPr>
              <w:t>2</w:t>
            </w:r>
          </w:p>
        </w:tc>
      </w:tr>
      <w:tr w:rsidR="00E51AB5" w:rsidRPr="00E51AB5" w14:paraId="28BDD9E2" w14:textId="77777777" w:rsidTr="0267E960">
        <w:trPr>
          <w:trHeight w:val="300"/>
          <w:jc w:val="center"/>
        </w:trPr>
        <w:tc>
          <w:tcPr>
            <w:tcW w:w="4680" w:type="dxa"/>
            <w:shd w:val="clear" w:color="auto" w:fill="C1F0C7" w:themeFill="accent3" w:themeFillTint="33"/>
            <w:noWrap/>
            <w:vAlign w:val="bottom"/>
            <w:hideMark/>
          </w:tcPr>
          <w:p w14:paraId="3EF634F4" w14:textId="77777777" w:rsidR="00E51AB5" w:rsidRPr="00E51AB5" w:rsidRDefault="00E51AB5" w:rsidP="003863A1">
            <w:pPr>
              <w:jc w:val="both"/>
            </w:pPr>
            <w:r w:rsidRPr="00E51AB5">
              <w:t>Philosophy</w:t>
            </w:r>
          </w:p>
        </w:tc>
        <w:tc>
          <w:tcPr>
            <w:tcW w:w="1300" w:type="dxa"/>
            <w:noWrap/>
            <w:vAlign w:val="bottom"/>
            <w:hideMark/>
          </w:tcPr>
          <w:p w14:paraId="065A4963" w14:textId="6721A5EE" w:rsidR="00E51AB5" w:rsidRPr="00E51AB5" w:rsidRDefault="00E51AB5" w:rsidP="002E3ADD">
            <w:pPr>
              <w:jc w:val="center"/>
            </w:pPr>
            <w:r>
              <w:t>3</w:t>
            </w:r>
            <w:r w:rsidR="0C51A940">
              <w:t>7</w:t>
            </w:r>
          </w:p>
        </w:tc>
        <w:tc>
          <w:tcPr>
            <w:tcW w:w="1800" w:type="dxa"/>
            <w:noWrap/>
            <w:vAlign w:val="bottom"/>
            <w:hideMark/>
          </w:tcPr>
          <w:p w14:paraId="50BE1F26" w14:textId="77777777" w:rsidR="00E51AB5" w:rsidRPr="00947666" w:rsidRDefault="00E51AB5" w:rsidP="002E3ADD">
            <w:pPr>
              <w:jc w:val="center"/>
              <w:rPr>
                <w:color w:val="000000" w:themeColor="text1"/>
              </w:rPr>
            </w:pPr>
            <w:r w:rsidRPr="00947666">
              <w:rPr>
                <w:color w:val="000000" w:themeColor="text1"/>
              </w:rPr>
              <w:t>2</w:t>
            </w:r>
          </w:p>
        </w:tc>
      </w:tr>
      <w:tr w:rsidR="00E51AB5" w:rsidRPr="00E51AB5" w14:paraId="42CC97C1" w14:textId="77777777" w:rsidTr="0267E960">
        <w:trPr>
          <w:trHeight w:val="300"/>
          <w:jc w:val="center"/>
        </w:trPr>
        <w:tc>
          <w:tcPr>
            <w:tcW w:w="4680" w:type="dxa"/>
            <w:shd w:val="clear" w:color="auto" w:fill="C1F0C7" w:themeFill="accent3" w:themeFillTint="33"/>
            <w:noWrap/>
            <w:vAlign w:val="bottom"/>
            <w:hideMark/>
          </w:tcPr>
          <w:p w14:paraId="165C8E38" w14:textId="77777777" w:rsidR="00E51AB5" w:rsidRPr="00E51AB5" w:rsidRDefault="00E51AB5" w:rsidP="003863A1">
            <w:pPr>
              <w:jc w:val="both"/>
            </w:pPr>
            <w:r w:rsidRPr="00E51AB5">
              <w:t>Physics</w:t>
            </w:r>
          </w:p>
        </w:tc>
        <w:tc>
          <w:tcPr>
            <w:tcW w:w="1300" w:type="dxa"/>
            <w:noWrap/>
            <w:vAlign w:val="bottom"/>
            <w:hideMark/>
          </w:tcPr>
          <w:p w14:paraId="77C8A905" w14:textId="738B3DD5" w:rsidR="00E51AB5" w:rsidRPr="00E51AB5" w:rsidRDefault="00E51AB5" w:rsidP="002E3ADD">
            <w:pPr>
              <w:jc w:val="center"/>
            </w:pPr>
            <w:r>
              <w:t>11</w:t>
            </w:r>
            <w:r w:rsidR="6268F23B">
              <w:t>9</w:t>
            </w:r>
          </w:p>
        </w:tc>
        <w:tc>
          <w:tcPr>
            <w:tcW w:w="1800" w:type="dxa"/>
            <w:noWrap/>
            <w:vAlign w:val="bottom"/>
            <w:hideMark/>
          </w:tcPr>
          <w:p w14:paraId="68092B3C" w14:textId="09F85B49" w:rsidR="00E51AB5" w:rsidRPr="00947666" w:rsidRDefault="0032486B" w:rsidP="002E3ADD">
            <w:pPr>
              <w:jc w:val="center"/>
              <w:rPr>
                <w:color w:val="000000" w:themeColor="text1"/>
              </w:rPr>
            </w:pPr>
            <w:r w:rsidRPr="00947666">
              <w:rPr>
                <w:color w:val="000000" w:themeColor="text1"/>
              </w:rPr>
              <w:t>4</w:t>
            </w:r>
          </w:p>
        </w:tc>
      </w:tr>
      <w:tr w:rsidR="00E51AB5" w:rsidRPr="00E51AB5" w14:paraId="4C9097DE" w14:textId="77777777" w:rsidTr="0267E960">
        <w:trPr>
          <w:trHeight w:val="300"/>
          <w:jc w:val="center"/>
        </w:trPr>
        <w:tc>
          <w:tcPr>
            <w:tcW w:w="4680" w:type="dxa"/>
            <w:shd w:val="clear" w:color="auto" w:fill="C1F0C7" w:themeFill="accent3" w:themeFillTint="33"/>
            <w:noWrap/>
            <w:vAlign w:val="bottom"/>
            <w:hideMark/>
          </w:tcPr>
          <w:p w14:paraId="3DE6A3BA" w14:textId="77777777" w:rsidR="00E51AB5" w:rsidRPr="00E51AB5" w:rsidRDefault="00E51AB5" w:rsidP="003863A1">
            <w:pPr>
              <w:jc w:val="both"/>
            </w:pPr>
            <w:r w:rsidRPr="00E51AB5">
              <w:t>Plant Biology</w:t>
            </w:r>
          </w:p>
        </w:tc>
        <w:tc>
          <w:tcPr>
            <w:tcW w:w="1300" w:type="dxa"/>
            <w:noWrap/>
            <w:vAlign w:val="bottom"/>
            <w:hideMark/>
          </w:tcPr>
          <w:p w14:paraId="5423DD87" w14:textId="1A01ADCB" w:rsidR="00E51AB5" w:rsidRPr="00E51AB5" w:rsidRDefault="534BB5C9" w:rsidP="002E3ADD">
            <w:pPr>
              <w:jc w:val="center"/>
            </w:pPr>
            <w:r>
              <w:t>62</w:t>
            </w:r>
          </w:p>
        </w:tc>
        <w:tc>
          <w:tcPr>
            <w:tcW w:w="1800" w:type="dxa"/>
            <w:noWrap/>
            <w:vAlign w:val="bottom"/>
            <w:hideMark/>
          </w:tcPr>
          <w:p w14:paraId="7EF65E67" w14:textId="77777777" w:rsidR="00E51AB5" w:rsidRPr="00947666" w:rsidRDefault="00E51AB5" w:rsidP="002E3ADD">
            <w:pPr>
              <w:jc w:val="center"/>
              <w:rPr>
                <w:color w:val="000000" w:themeColor="text1"/>
              </w:rPr>
            </w:pPr>
            <w:r w:rsidRPr="00947666">
              <w:rPr>
                <w:color w:val="000000" w:themeColor="text1"/>
              </w:rPr>
              <w:t>3</w:t>
            </w:r>
          </w:p>
        </w:tc>
      </w:tr>
      <w:tr w:rsidR="00E51AB5" w:rsidRPr="00E51AB5" w14:paraId="0416FBC8" w14:textId="77777777" w:rsidTr="0267E960">
        <w:trPr>
          <w:trHeight w:val="300"/>
          <w:jc w:val="center"/>
        </w:trPr>
        <w:tc>
          <w:tcPr>
            <w:tcW w:w="4680" w:type="dxa"/>
            <w:shd w:val="clear" w:color="auto" w:fill="C1F0C7" w:themeFill="accent3" w:themeFillTint="33"/>
            <w:noWrap/>
            <w:vAlign w:val="bottom"/>
            <w:hideMark/>
          </w:tcPr>
          <w:p w14:paraId="621F02A1" w14:textId="77777777" w:rsidR="00E51AB5" w:rsidRPr="00E51AB5" w:rsidRDefault="00E51AB5" w:rsidP="003863A1">
            <w:pPr>
              <w:jc w:val="both"/>
            </w:pPr>
            <w:r w:rsidRPr="00E51AB5">
              <w:t>Plant Pathology</w:t>
            </w:r>
          </w:p>
        </w:tc>
        <w:tc>
          <w:tcPr>
            <w:tcW w:w="1300" w:type="dxa"/>
            <w:noWrap/>
            <w:vAlign w:val="bottom"/>
            <w:hideMark/>
          </w:tcPr>
          <w:p w14:paraId="5AB4B24E" w14:textId="33CD8BA1" w:rsidR="00E51AB5" w:rsidRPr="00E51AB5" w:rsidRDefault="00E51AB5" w:rsidP="002E3ADD">
            <w:pPr>
              <w:jc w:val="center"/>
            </w:pPr>
            <w:r>
              <w:t>2</w:t>
            </w:r>
            <w:r w:rsidR="780F9C91">
              <w:t>6</w:t>
            </w:r>
          </w:p>
        </w:tc>
        <w:tc>
          <w:tcPr>
            <w:tcW w:w="1800" w:type="dxa"/>
            <w:noWrap/>
            <w:vAlign w:val="bottom"/>
            <w:hideMark/>
          </w:tcPr>
          <w:p w14:paraId="61292FAD" w14:textId="5925A5E4" w:rsidR="00E51AB5" w:rsidRPr="00947666" w:rsidRDefault="0169EB41" w:rsidP="2CFE1799">
            <w:pPr>
              <w:spacing w:line="259" w:lineRule="auto"/>
              <w:jc w:val="center"/>
            </w:pPr>
            <w:r w:rsidRPr="2CFE1799">
              <w:rPr>
                <w:color w:val="000000" w:themeColor="text1"/>
              </w:rPr>
              <w:t>2</w:t>
            </w:r>
          </w:p>
        </w:tc>
      </w:tr>
      <w:tr w:rsidR="00E51AB5" w:rsidRPr="00E51AB5" w14:paraId="7E70ABBD" w14:textId="77777777" w:rsidTr="0267E960">
        <w:trPr>
          <w:trHeight w:val="300"/>
          <w:jc w:val="center"/>
        </w:trPr>
        <w:tc>
          <w:tcPr>
            <w:tcW w:w="4680" w:type="dxa"/>
            <w:shd w:val="clear" w:color="auto" w:fill="C1F0C7" w:themeFill="accent3" w:themeFillTint="33"/>
            <w:noWrap/>
            <w:vAlign w:val="bottom"/>
            <w:hideMark/>
          </w:tcPr>
          <w:p w14:paraId="00C5EBC5" w14:textId="77777777" w:rsidR="00E51AB5" w:rsidRPr="00E51AB5" w:rsidRDefault="00E51AB5" w:rsidP="003863A1">
            <w:pPr>
              <w:jc w:val="both"/>
            </w:pPr>
            <w:r w:rsidRPr="00E51AB5">
              <w:t>Political Science</w:t>
            </w:r>
          </w:p>
        </w:tc>
        <w:tc>
          <w:tcPr>
            <w:tcW w:w="1300" w:type="dxa"/>
            <w:noWrap/>
            <w:vAlign w:val="bottom"/>
            <w:hideMark/>
          </w:tcPr>
          <w:p w14:paraId="43F29C50" w14:textId="7FDB85A4" w:rsidR="00E51AB5" w:rsidRPr="00E51AB5" w:rsidRDefault="5B359578" w:rsidP="002E3ADD">
            <w:pPr>
              <w:jc w:val="center"/>
            </w:pPr>
            <w:r>
              <w:t>63</w:t>
            </w:r>
          </w:p>
        </w:tc>
        <w:tc>
          <w:tcPr>
            <w:tcW w:w="1800" w:type="dxa"/>
            <w:noWrap/>
            <w:vAlign w:val="bottom"/>
            <w:hideMark/>
          </w:tcPr>
          <w:p w14:paraId="4D63884C" w14:textId="4F934D64" w:rsidR="00E51AB5" w:rsidRPr="00947666" w:rsidRDefault="00906E63" w:rsidP="002E3ADD">
            <w:pPr>
              <w:jc w:val="center"/>
              <w:rPr>
                <w:color w:val="000000" w:themeColor="text1"/>
              </w:rPr>
            </w:pPr>
            <w:r w:rsidRPr="00947666">
              <w:rPr>
                <w:color w:val="000000" w:themeColor="text1"/>
              </w:rPr>
              <w:t>3</w:t>
            </w:r>
          </w:p>
        </w:tc>
      </w:tr>
      <w:tr w:rsidR="00E51AB5" w:rsidRPr="00E51AB5" w14:paraId="09835195" w14:textId="77777777" w:rsidTr="0267E960">
        <w:trPr>
          <w:trHeight w:val="300"/>
          <w:jc w:val="center"/>
        </w:trPr>
        <w:tc>
          <w:tcPr>
            <w:tcW w:w="4680" w:type="dxa"/>
            <w:shd w:val="clear" w:color="auto" w:fill="C1F0C7" w:themeFill="accent3" w:themeFillTint="33"/>
            <w:noWrap/>
            <w:vAlign w:val="bottom"/>
            <w:hideMark/>
          </w:tcPr>
          <w:p w14:paraId="43797396" w14:textId="77777777" w:rsidR="00E51AB5" w:rsidRPr="00E51AB5" w:rsidRDefault="00E51AB5" w:rsidP="003863A1">
            <w:pPr>
              <w:jc w:val="both"/>
            </w:pPr>
            <w:r w:rsidRPr="00E51AB5">
              <w:t>Psychology</w:t>
            </w:r>
          </w:p>
        </w:tc>
        <w:tc>
          <w:tcPr>
            <w:tcW w:w="1300" w:type="dxa"/>
            <w:noWrap/>
            <w:vAlign w:val="bottom"/>
            <w:hideMark/>
          </w:tcPr>
          <w:p w14:paraId="255419FC" w14:textId="1DA484CD" w:rsidR="00E51AB5" w:rsidRPr="00E51AB5" w:rsidRDefault="626A7CDA" w:rsidP="002E3ADD">
            <w:pPr>
              <w:jc w:val="center"/>
            </w:pPr>
            <w:r>
              <w:t>98</w:t>
            </w:r>
          </w:p>
        </w:tc>
        <w:tc>
          <w:tcPr>
            <w:tcW w:w="1800" w:type="dxa"/>
            <w:noWrap/>
            <w:vAlign w:val="bottom"/>
            <w:hideMark/>
          </w:tcPr>
          <w:p w14:paraId="26759FE1" w14:textId="6866F214" w:rsidR="00E51AB5" w:rsidRPr="00947666" w:rsidRDefault="2E193152" w:rsidP="0267E960">
            <w:pPr>
              <w:spacing w:line="259" w:lineRule="auto"/>
              <w:jc w:val="center"/>
            </w:pPr>
            <w:r w:rsidRPr="0267E960">
              <w:rPr>
                <w:color w:val="000000" w:themeColor="text1"/>
              </w:rPr>
              <w:t>3</w:t>
            </w:r>
          </w:p>
        </w:tc>
      </w:tr>
      <w:tr w:rsidR="00E51AB5" w:rsidRPr="00E51AB5" w14:paraId="6EF240C3" w14:textId="77777777" w:rsidTr="0267E960">
        <w:trPr>
          <w:trHeight w:val="300"/>
          <w:jc w:val="center"/>
        </w:trPr>
        <w:tc>
          <w:tcPr>
            <w:tcW w:w="4680" w:type="dxa"/>
            <w:shd w:val="clear" w:color="auto" w:fill="C1F0C7" w:themeFill="accent3" w:themeFillTint="33"/>
            <w:noWrap/>
            <w:vAlign w:val="bottom"/>
            <w:hideMark/>
          </w:tcPr>
          <w:p w14:paraId="0DDD889D" w14:textId="77777777" w:rsidR="00E51AB5" w:rsidRPr="00E51AB5" w:rsidRDefault="00E51AB5" w:rsidP="003863A1">
            <w:pPr>
              <w:jc w:val="both"/>
            </w:pPr>
            <w:r w:rsidRPr="00E51AB5">
              <w:t>Religious Studies</w:t>
            </w:r>
          </w:p>
        </w:tc>
        <w:tc>
          <w:tcPr>
            <w:tcW w:w="1300" w:type="dxa"/>
            <w:noWrap/>
            <w:vAlign w:val="bottom"/>
            <w:hideMark/>
          </w:tcPr>
          <w:p w14:paraId="06CEAD74" w14:textId="42ABF4AE" w:rsidR="00E51AB5" w:rsidRPr="00E51AB5" w:rsidRDefault="4A31AC10" w:rsidP="002E3ADD">
            <w:pPr>
              <w:jc w:val="center"/>
            </w:pPr>
            <w:r>
              <w:t>19</w:t>
            </w:r>
          </w:p>
        </w:tc>
        <w:tc>
          <w:tcPr>
            <w:tcW w:w="1800" w:type="dxa"/>
            <w:noWrap/>
            <w:vAlign w:val="bottom"/>
            <w:hideMark/>
          </w:tcPr>
          <w:p w14:paraId="41E0FA61" w14:textId="77777777" w:rsidR="00E51AB5" w:rsidRPr="00947666" w:rsidRDefault="00E51AB5" w:rsidP="002E3ADD">
            <w:pPr>
              <w:jc w:val="center"/>
              <w:rPr>
                <w:color w:val="000000" w:themeColor="text1"/>
              </w:rPr>
            </w:pPr>
            <w:r w:rsidRPr="00947666">
              <w:rPr>
                <w:color w:val="000000" w:themeColor="text1"/>
              </w:rPr>
              <w:t>1</w:t>
            </w:r>
          </w:p>
        </w:tc>
      </w:tr>
      <w:tr w:rsidR="00E51AB5" w:rsidRPr="00E51AB5" w14:paraId="3DEFED97" w14:textId="77777777" w:rsidTr="0267E960">
        <w:trPr>
          <w:trHeight w:val="300"/>
          <w:jc w:val="center"/>
        </w:trPr>
        <w:tc>
          <w:tcPr>
            <w:tcW w:w="4680" w:type="dxa"/>
            <w:shd w:val="clear" w:color="auto" w:fill="C1F0C7" w:themeFill="accent3" w:themeFillTint="33"/>
            <w:noWrap/>
            <w:vAlign w:val="bottom"/>
            <w:hideMark/>
          </w:tcPr>
          <w:p w14:paraId="5EAB7DC3" w14:textId="77777777" w:rsidR="00E51AB5" w:rsidRPr="00E51AB5" w:rsidRDefault="00E51AB5" w:rsidP="003863A1">
            <w:pPr>
              <w:jc w:val="both"/>
            </w:pPr>
            <w:r w:rsidRPr="00E51AB5">
              <w:t>Sociology</w:t>
            </w:r>
          </w:p>
        </w:tc>
        <w:tc>
          <w:tcPr>
            <w:tcW w:w="1300" w:type="dxa"/>
            <w:noWrap/>
            <w:vAlign w:val="bottom"/>
            <w:hideMark/>
          </w:tcPr>
          <w:p w14:paraId="74048484" w14:textId="484E4F05" w:rsidR="00E51AB5" w:rsidRPr="00E51AB5" w:rsidRDefault="3227D637" w:rsidP="002E3ADD">
            <w:pPr>
              <w:jc w:val="center"/>
            </w:pPr>
            <w:r>
              <w:t>12</w:t>
            </w:r>
          </w:p>
        </w:tc>
        <w:tc>
          <w:tcPr>
            <w:tcW w:w="1800" w:type="dxa"/>
            <w:noWrap/>
            <w:vAlign w:val="bottom"/>
            <w:hideMark/>
          </w:tcPr>
          <w:p w14:paraId="6C5CC49F" w14:textId="43F2F09A" w:rsidR="00E51AB5" w:rsidRPr="00947666" w:rsidRDefault="00906E63" w:rsidP="00C86228">
            <w:pPr>
              <w:jc w:val="center"/>
              <w:rPr>
                <w:color w:val="000000" w:themeColor="text1"/>
              </w:rPr>
            </w:pPr>
            <w:r w:rsidRPr="00947666">
              <w:rPr>
                <w:color w:val="000000" w:themeColor="text1"/>
              </w:rPr>
              <w:t>1</w:t>
            </w:r>
          </w:p>
        </w:tc>
      </w:tr>
      <w:tr w:rsidR="00E51AB5" w:rsidRPr="00E51AB5" w14:paraId="4D035EAA" w14:textId="77777777" w:rsidTr="0267E960">
        <w:trPr>
          <w:trHeight w:val="300"/>
          <w:jc w:val="center"/>
        </w:trPr>
        <w:tc>
          <w:tcPr>
            <w:tcW w:w="4680" w:type="dxa"/>
            <w:shd w:val="clear" w:color="auto" w:fill="C1F0C7" w:themeFill="accent3" w:themeFillTint="33"/>
            <w:noWrap/>
            <w:vAlign w:val="bottom"/>
            <w:hideMark/>
          </w:tcPr>
          <w:p w14:paraId="387A8E00" w14:textId="77777777" w:rsidR="00E51AB5" w:rsidRPr="00E51AB5" w:rsidRDefault="00E51AB5" w:rsidP="003863A1">
            <w:pPr>
              <w:jc w:val="both"/>
            </w:pPr>
            <w:r w:rsidRPr="00E51AB5">
              <w:t>Spanish</w:t>
            </w:r>
          </w:p>
        </w:tc>
        <w:tc>
          <w:tcPr>
            <w:tcW w:w="1300" w:type="dxa"/>
            <w:noWrap/>
            <w:vAlign w:val="bottom"/>
            <w:hideMark/>
          </w:tcPr>
          <w:p w14:paraId="50A66F2A" w14:textId="559B764A" w:rsidR="00E51AB5" w:rsidRPr="00E51AB5" w:rsidRDefault="088373B0" w:rsidP="002E3ADD">
            <w:pPr>
              <w:jc w:val="center"/>
            </w:pPr>
            <w:r>
              <w:t>29</w:t>
            </w:r>
          </w:p>
        </w:tc>
        <w:tc>
          <w:tcPr>
            <w:tcW w:w="1800" w:type="dxa"/>
            <w:noWrap/>
            <w:vAlign w:val="bottom"/>
            <w:hideMark/>
          </w:tcPr>
          <w:p w14:paraId="1C037DF2" w14:textId="197D8043" w:rsidR="00E51AB5" w:rsidRPr="00947666" w:rsidRDefault="6CF1ED93" w:rsidP="2CFE1799">
            <w:pPr>
              <w:spacing w:line="259" w:lineRule="auto"/>
              <w:jc w:val="center"/>
            </w:pPr>
            <w:r w:rsidRPr="2CFE1799">
              <w:rPr>
                <w:color w:val="000000" w:themeColor="text1"/>
              </w:rPr>
              <w:t>2</w:t>
            </w:r>
          </w:p>
        </w:tc>
      </w:tr>
    </w:tbl>
    <w:p w14:paraId="241A5BF9" w14:textId="17AE7F39" w:rsidR="2CFE1799" w:rsidRDefault="2CFE1799"/>
    <w:p w14:paraId="44565E4D" w14:textId="542BC3EC" w:rsidR="006C5499" w:rsidRDefault="006C5499" w:rsidP="2CFE1799">
      <w:pPr>
        <w:jc w:val="both"/>
      </w:pPr>
    </w:p>
    <w:p w14:paraId="333A26B8" w14:textId="5D3A9423" w:rsidR="0005425D" w:rsidRDefault="0005425D" w:rsidP="664D9341">
      <w:pPr>
        <w:jc w:val="both"/>
      </w:pPr>
    </w:p>
    <w:p w14:paraId="7177FEA9" w14:textId="282CDB1F" w:rsidR="0005425D" w:rsidRDefault="0005425D" w:rsidP="664D9341">
      <w:pPr>
        <w:jc w:val="both"/>
      </w:pPr>
    </w:p>
    <w:p w14:paraId="1321715F" w14:textId="77777777" w:rsidR="00296D37" w:rsidRDefault="00296D37" w:rsidP="664D9341">
      <w:pPr>
        <w:jc w:val="both"/>
      </w:pPr>
    </w:p>
    <w:p w14:paraId="786F0437" w14:textId="77777777" w:rsidR="00296D37" w:rsidRDefault="00296D37" w:rsidP="664D9341">
      <w:pPr>
        <w:jc w:val="both"/>
      </w:pPr>
    </w:p>
    <w:p w14:paraId="1B3CF9E4" w14:textId="77777777" w:rsidR="00296D37" w:rsidRDefault="00296D37" w:rsidP="664D9341">
      <w:pPr>
        <w:jc w:val="both"/>
      </w:pPr>
    </w:p>
    <w:p w14:paraId="203D2CB0" w14:textId="77777777" w:rsidR="00296D37" w:rsidRDefault="00296D37" w:rsidP="664D9341">
      <w:pPr>
        <w:jc w:val="both"/>
      </w:pPr>
    </w:p>
    <w:p w14:paraId="154D6888" w14:textId="77777777" w:rsidR="00296D37" w:rsidRDefault="00296D37" w:rsidP="664D9341">
      <w:pPr>
        <w:jc w:val="both"/>
      </w:pPr>
    </w:p>
    <w:p w14:paraId="59C498BA" w14:textId="77777777" w:rsidR="00296D37" w:rsidRDefault="00296D37" w:rsidP="664D9341">
      <w:pPr>
        <w:jc w:val="both"/>
      </w:pPr>
    </w:p>
    <w:p w14:paraId="0B3C02F8" w14:textId="77777777" w:rsidR="00296D37" w:rsidRDefault="00296D37" w:rsidP="664D9341">
      <w:pPr>
        <w:jc w:val="both"/>
      </w:pPr>
    </w:p>
    <w:p w14:paraId="7F3E3DE0" w14:textId="77777777" w:rsidR="00296D37" w:rsidRDefault="00296D37" w:rsidP="664D9341">
      <w:pPr>
        <w:jc w:val="both"/>
      </w:pPr>
    </w:p>
    <w:p w14:paraId="3F1F181B" w14:textId="77777777" w:rsidR="00296D37" w:rsidRDefault="00296D37" w:rsidP="664D9341">
      <w:pPr>
        <w:jc w:val="both"/>
      </w:pPr>
    </w:p>
    <w:p w14:paraId="5F06D3DD" w14:textId="77777777" w:rsidR="00296D37" w:rsidRDefault="00296D37" w:rsidP="664D9341">
      <w:pPr>
        <w:jc w:val="both"/>
      </w:pPr>
    </w:p>
    <w:p w14:paraId="7CCE360C" w14:textId="4234B829" w:rsidR="0005425D" w:rsidRDefault="0005425D" w:rsidP="664D9341">
      <w:pPr>
        <w:jc w:val="both"/>
      </w:pPr>
    </w:p>
    <w:p w14:paraId="7EC9C147" w14:textId="43E2293C" w:rsidR="0005425D" w:rsidRDefault="0005425D" w:rsidP="22243885">
      <w:pPr>
        <w:jc w:val="both"/>
      </w:pPr>
    </w:p>
    <w:p w14:paraId="01051342" w14:textId="1A462B50" w:rsidR="0005425D" w:rsidRDefault="0005425D" w:rsidP="664D9341">
      <w:pPr>
        <w:jc w:val="both"/>
      </w:pPr>
    </w:p>
    <w:p w14:paraId="78A3047A" w14:textId="66C8191D" w:rsidR="00AE3EE1" w:rsidRDefault="00AE3EE1" w:rsidP="007E60CD"/>
    <w:p w14:paraId="612D3AFE" w14:textId="77777777" w:rsidR="00296D37" w:rsidRDefault="00296D37" w:rsidP="007E60CD"/>
    <w:p w14:paraId="04FC2F8B" w14:textId="77777777" w:rsidR="00296D37" w:rsidRDefault="00296D37" w:rsidP="007E60CD"/>
    <w:p w14:paraId="195D7CCC" w14:textId="77777777" w:rsidR="00296D37" w:rsidRDefault="00296D37" w:rsidP="007E60CD"/>
    <w:p w14:paraId="5A1CCCE0" w14:textId="77777777" w:rsidR="00296D37" w:rsidRDefault="00296D37" w:rsidP="007E60CD"/>
    <w:p w14:paraId="1A8CC6CC" w14:textId="77777777" w:rsidR="00296D37" w:rsidRDefault="00296D37" w:rsidP="007E60CD"/>
    <w:p w14:paraId="664D78FB" w14:textId="77777777" w:rsidR="00296D37" w:rsidRDefault="00296D37" w:rsidP="007E60CD"/>
    <w:p w14:paraId="0B325469" w14:textId="77777777" w:rsidR="00296D37" w:rsidRDefault="00296D37" w:rsidP="007E60CD"/>
    <w:p w14:paraId="7D8EA385" w14:textId="77777777" w:rsidR="00296D37" w:rsidRDefault="00296D37" w:rsidP="007E60CD"/>
    <w:p w14:paraId="4BB03CEF" w14:textId="77777777" w:rsidR="00AE3EE1" w:rsidRPr="00DF6C41" w:rsidRDefault="00AE3EE1" w:rsidP="005D3CB0">
      <w:pPr>
        <w:shd w:val="clear" w:color="auto" w:fill="F2CEED" w:themeFill="accent5" w:themeFillTint="33"/>
        <w:jc w:val="center"/>
        <w:rPr>
          <w:b/>
          <w:bCs/>
        </w:rPr>
      </w:pPr>
      <w:r w:rsidRPr="00DF6C41">
        <w:rPr>
          <w:b/>
          <w:bCs/>
        </w:rPr>
        <w:lastRenderedPageBreak/>
        <w:t>Examples of Student Timelines</w:t>
      </w:r>
    </w:p>
    <w:p w14:paraId="51B77B11" w14:textId="77777777" w:rsidR="00AE3EE1" w:rsidRDefault="00AE3EE1" w:rsidP="00AE3EE1">
      <w:pPr>
        <w:jc w:val="both"/>
      </w:pPr>
    </w:p>
    <w:tbl>
      <w:tblPr>
        <w:tblStyle w:val="TableGrid"/>
        <w:tblW w:w="0" w:type="auto"/>
        <w:tblLook w:val="04A0" w:firstRow="1" w:lastRow="0" w:firstColumn="1" w:lastColumn="0" w:noHBand="0" w:noVBand="1"/>
      </w:tblPr>
      <w:tblGrid>
        <w:gridCol w:w="5107"/>
        <w:gridCol w:w="5107"/>
      </w:tblGrid>
      <w:tr w:rsidR="00DF6C41" w14:paraId="130A7A07" w14:textId="77777777" w:rsidTr="22243885">
        <w:tc>
          <w:tcPr>
            <w:tcW w:w="5107" w:type="dxa"/>
            <w:shd w:val="clear" w:color="auto" w:fill="F2CEED" w:themeFill="accent5" w:themeFillTint="33"/>
          </w:tcPr>
          <w:p w14:paraId="7DF751A9" w14:textId="51A028A8" w:rsidR="00DF6C41" w:rsidRPr="00DF6C41" w:rsidRDefault="00DF6C41" w:rsidP="00DF6C41">
            <w:pPr>
              <w:jc w:val="center"/>
              <w:rPr>
                <w:b/>
                <w:bCs/>
              </w:rPr>
            </w:pPr>
            <w:r w:rsidRPr="00DF6C41">
              <w:rPr>
                <w:b/>
                <w:bCs/>
              </w:rPr>
              <w:t>Possible Humanities Example</w:t>
            </w:r>
            <w:r w:rsidR="004006DB">
              <w:rPr>
                <w:b/>
                <w:bCs/>
              </w:rPr>
              <w:t>s</w:t>
            </w:r>
          </w:p>
        </w:tc>
        <w:tc>
          <w:tcPr>
            <w:tcW w:w="5107" w:type="dxa"/>
            <w:shd w:val="clear" w:color="auto" w:fill="F2CEED" w:themeFill="accent5" w:themeFillTint="33"/>
          </w:tcPr>
          <w:p w14:paraId="1404B117" w14:textId="08448835" w:rsidR="00DF6C41" w:rsidRPr="00DF6C41" w:rsidRDefault="00DF6C41" w:rsidP="00DF6C41">
            <w:pPr>
              <w:jc w:val="center"/>
              <w:rPr>
                <w:b/>
                <w:bCs/>
              </w:rPr>
            </w:pPr>
            <w:r w:rsidRPr="00DF6C41">
              <w:rPr>
                <w:b/>
                <w:bCs/>
              </w:rPr>
              <w:t>Possible STEM Example</w:t>
            </w:r>
            <w:r w:rsidR="004006DB">
              <w:rPr>
                <w:b/>
                <w:bCs/>
              </w:rPr>
              <w:t>s</w:t>
            </w:r>
          </w:p>
        </w:tc>
      </w:tr>
      <w:tr w:rsidR="00AE3EE1" w14:paraId="4DD47EF1" w14:textId="77777777" w:rsidTr="22243885">
        <w:tc>
          <w:tcPr>
            <w:tcW w:w="5107" w:type="dxa"/>
            <w:tcBorders>
              <w:bottom w:val="thinThickSmallGap" w:sz="24" w:space="0" w:color="auto"/>
            </w:tcBorders>
          </w:tcPr>
          <w:p w14:paraId="7FBDF869" w14:textId="243C3238" w:rsidR="00AE3EE1" w:rsidRDefault="00AE3EE1" w:rsidP="00AE3EE1">
            <w:pPr>
              <w:jc w:val="both"/>
            </w:pPr>
            <w:r>
              <w:t>My dissertation requires extensive research at multiple specific library locations</w:t>
            </w:r>
            <w:r w:rsidR="1065D316">
              <w:t xml:space="preserve"> that house collections on the historical impact of social security in the 6</w:t>
            </w:r>
            <w:r w:rsidR="1065D316" w:rsidRPr="22243885">
              <w:rPr>
                <w:vertAlign w:val="superscript"/>
              </w:rPr>
              <w:t>th</w:t>
            </w:r>
            <w:r w:rsidR="1065D316">
              <w:t xml:space="preserve"> Century</w:t>
            </w:r>
            <w:r>
              <w:t xml:space="preserve">. </w:t>
            </w:r>
            <w:r w:rsidR="1065D316">
              <w:t xml:space="preserve">My thesis </w:t>
            </w:r>
            <w:r>
              <w:t>has three major chapters</w:t>
            </w:r>
            <w:r w:rsidR="1065D316">
              <w:t xml:space="preserve"> discussing the development of income support in 1512 and its impact on the fishing industry; the housing </w:t>
            </w:r>
            <w:r w:rsidR="59484931">
              <w:t>incentivization in 1525 and its role in female chore building and lastly the institutionalization of poverty from 1500 onwards</w:t>
            </w:r>
            <w:r>
              <w:t xml:space="preserve">. </w:t>
            </w:r>
            <w:r w:rsidR="443E4F86">
              <w:t xml:space="preserve">I have presented papers at the </w:t>
            </w:r>
            <w:r w:rsidR="1FB35B80">
              <w:t>international</w:t>
            </w:r>
            <w:r w:rsidR="443E4F86">
              <w:t xml:space="preserve"> meeting on 12</w:t>
            </w:r>
            <w:r w:rsidR="443E4F86" w:rsidRPr="22243885">
              <w:rPr>
                <w:vertAlign w:val="superscript"/>
              </w:rPr>
              <w:t>th</w:t>
            </w:r>
            <w:r w:rsidR="443E4F86">
              <w:t xml:space="preserve"> Century </w:t>
            </w:r>
            <w:r w:rsidR="00B1C2AE">
              <w:t>Domestics</w:t>
            </w:r>
            <w:r w:rsidR="443E4F86">
              <w:t xml:space="preserve"> and at the Swedish National Archives in February and April respectively. </w:t>
            </w:r>
            <w:r>
              <w:t xml:space="preserve">In June-July I conducted a final research visit to Saint Genevieve library in France. I have now completed all planned research visits. In October I completed </w:t>
            </w:r>
            <w:r w:rsidR="59484931">
              <w:t xml:space="preserve">the first chapter </w:t>
            </w:r>
            <w:r>
              <w:t>of my thesis</w:t>
            </w:r>
            <w:r w:rsidR="23D4AC40">
              <w:t>, the introduction</w:t>
            </w:r>
            <w:r>
              <w:t xml:space="preserve">. This has been approved by my </w:t>
            </w:r>
            <w:r w:rsidR="23D4AC40">
              <w:t>advisors along with my literature review</w:t>
            </w:r>
            <w:r>
              <w:t xml:space="preserve">. I am currently writing chapter 2. Final edits to this chapter are expected to be completed in early Winter. I will also be </w:t>
            </w:r>
            <w:proofErr w:type="spellStart"/>
            <w:r>
              <w:t>TAing</w:t>
            </w:r>
            <w:proofErr w:type="spellEnd"/>
            <w:r>
              <w:t xml:space="preserve"> in the Winter quarter. I plan to use the Spring quarter to write and finalize my final dissertation chapter. With the help of a DCFA I expect to finish and defend my thesis at the end of Spring or early Summer.</w:t>
            </w:r>
            <w:r w:rsidR="443E4F86">
              <w:t xml:space="preserve"> I </w:t>
            </w:r>
            <w:r w:rsidR="21F974AF">
              <w:t>am on the job market and have interviewed for academic teaching positions with the aim to start in the next academic year.</w:t>
            </w:r>
          </w:p>
        </w:tc>
        <w:tc>
          <w:tcPr>
            <w:tcW w:w="5107" w:type="dxa"/>
            <w:tcBorders>
              <w:bottom w:val="thinThickSmallGap" w:sz="24" w:space="0" w:color="auto"/>
            </w:tcBorders>
          </w:tcPr>
          <w:p w14:paraId="35EFDBEA" w14:textId="529CCBC7" w:rsidR="00AE3EE1" w:rsidRDefault="00AE3EE1" w:rsidP="00AE3EE1">
            <w:pPr>
              <w:jc w:val="both"/>
            </w:pPr>
            <w:r>
              <w:t xml:space="preserve">My project investigates the role of </w:t>
            </w:r>
            <w:proofErr w:type="spellStart"/>
            <w:r>
              <w:t>fleb</w:t>
            </w:r>
            <w:proofErr w:type="spellEnd"/>
            <w:r>
              <w:t xml:space="preserve"> signaling in Q cell proliferation. I have 3 specific aims</w:t>
            </w:r>
            <w:r w:rsidR="443E4F86">
              <w:t xml:space="preserve"> firstly</w:t>
            </w:r>
            <w:r>
              <w:t xml:space="preserve"> to test the kinetics of </w:t>
            </w:r>
            <w:proofErr w:type="spellStart"/>
            <w:r>
              <w:t>fleb</w:t>
            </w:r>
            <w:proofErr w:type="spellEnd"/>
            <w:r>
              <w:t xml:space="preserve"> signaling following ARC Receptor </w:t>
            </w:r>
            <w:proofErr w:type="gramStart"/>
            <w:r>
              <w:t>stimulation;</w:t>
            </w:r>
            <w:proofErr w:type="gramEnd"/>
            <w:r>
              <w:t xml:space="preserve"> to determine the partner proteins activated by </w:t>
            </w:r>
            <w:proofErr w:type="spellStart"/>
            <w:r>
              <w:t>fleb</w:t>
            </w:r>
            <w:proofErr w:type="spellEnd"/>
            <w:r>
              <w:t xml:space="preserve"> following its phosphorylation and to test the role of </w:t>
            </w:r>
            <w:proofErr w:type="spellStart"/>
            <w:r>
              <w:t>fleb</w:t>
            </w:r>
            <w:proofErr w:type="spellEnd"/>
            <w:r>
              <w:t xml:space="preserve"> in Q proliferation by blocking its activation. I have completed the first two specific aims</w:t>
            </w:r>
            <w:r w:rsidR="59484931">
              <w:t xml:space="preserve"> from which I have a first author manuscript published in Nature Fleb Reports</w:t>
            </w:r>
            <w:r>
              <w:t xml:space="preserve">. I am currently finalizing the </w:t>
            </w:r>
            <w:r w:rsidR="443E4F86">
              <w:t xml:space="preserve">analysis of the </w:t>
            </w:r>
            <w:r>
              <w:t xml:space="preserve">data for the third aim. These experiments have been </w:t>
            </w:r>
            <w:r w:rsidR="3D00D4DF">
              <w:t>optimized,</w:t>
            </w:r>
            <w:r>
              <w:t xml:space="preserve"> and 2 replicate data sets have been generated. By the end of this current </w:t>
            </w:r>
            <w:r w:rsidR="443E4F86">
              <w:t>quarter,</w:t>
            </w:r>
            <w:r>
              <w:t xml:space="preserve"> I will have generated the last replicate data set. The manuscript for this study is being </w:t>
            </w:r>
            <w:proofErr w:type="gramStart"/>
            <w:r>
              <w:t>written</w:t>
            </w:r>
            <w:proofErr w:type="gramEnd"/>
            <w:r w:rsidR="59484931">
              <w:t xml:space="preserve"> and </w:t>
            </w:r>
            <w:r>
              <w:t>I am currently revising based on my mentor</w:t>
            </w:r>
            <w:r w:rsidR="59484931">
              <w:t>’</w:t>
            </w:r>
            <w:r>
              <w:t xml:space="preserve">s edits. I expect to submit this manuscript to the Journal of Expectations in the Winter quarter. </w:t>
            </w:r>
            <w:r w:rsidR="7489C385">
              <w:t>I have started writing my thesis in parallel with my paper</w:t>
            </w:r>
            <w:r w:rsidR="59484931">
              <w:t xml:space="preserve">. Two chapters have been </w:t>
            </w:r>
            <w:r w:rsidR="31675CC5">
              <w:t>completed,</w:t>
            </w:r>
            <w:r w:rsidR="59484931">
              <w:t xml:space="preserve"> and I</w:t>
            </w:r>
            <w:r w:rsidR="7489C385">
              <w:t xml:space="preserve"> believe I will have completed this writing </w:t>
            </w:r>
            <w:r w:rsidR="443E4F86">
              <w:t xml:space="preserve">by </w:t>
            </w:r>
            <w:r w:rsidR="7489C385">
              <w:t>early Spring quarter. Revision of the manuscript and my defense will take place at the end of Spring quarter.</w:t>
            </w:r>
            <w:r w:rsidR="443E4F86">
              <w:t xml:space="preserve"> I plan to stay in academia and am currently applying for postdoctoral positions including at UCAB on Q cell migration in the lung during infection.</w:t>
            </w:r>
          </w:p>
        </w:tc>
      </w:tr>
      <w:tr w:rsidR="004006DB" w14:paraId="4E87FA75" w14:textId="77777777" w:rsidTr="22243885">
        <w:tc>
          <w:tcPr>
            <w:tcW w:w="5107" w:type="dxa"/>
            <w:tcBorders>
              <w:top w:val="thinThickSmallGap" w:sz="24" w:space="0" w:color="auto"/>
            </w:tcBorders>
          </w:tcPr>
          <w:p w14:paraId="2646AB61" w14:textId="7D3292BE" w:rsidR="004006DB" w:rsidRDefault="23D4AC40" w:rsidP="00AE3EE1">
            <w:pPr>
              <w:jc w:val="both"/>
            </w:pPr>
            <w:r>
              <w:t>My research uses two predominant forms of research methods: relational interviewing and theoretical and textual analysis. Relational interviewing consists of semi-</w:t>
            </w:r>
            <w:r w:rsidR="5A9701DF">
              <w:t>structured</w:t>
            </w:r>
            <w:r>
              <w:t xml:space="preserve"> conversations with participants around the country. I have intentionally chosen institutions at both the East and West coasts and Mid-Western parts of the USA to diversify my results. The interview portion of my research has been completed as of </w:t>
            </w:r>
            <w:r w:rsidR="07880796">
              <w:t>June</w:t>
            </w:r>
            <w:r>
              <w:t xml:space="preserve"> 2024. As I interviewed </w:t>
            </w:r>
            <w:r w:rsidR="07880796">
              <w:t xml:space="preserve">participants, I have been writing reflections which is a major part of my second chapter and as a result chapter 2 has been straight forward </w:t>
            </w:r>
            <w:r w:rsidR="07880796">
              <w:lastRenderedPageBreak/>
              <w:t>writing.</w:t>
            </w:r>
            <w:r w:rsidR="0D798968">
              <w:t xml:space="preserve"> The other chapters require theoretical and contextual analysis which has been completed. The writing of these chapters is ongoing and should be complete and ready for my advisors by </w:t>
            </w:r>
            <w:r w:rsidR="51CF9566">
              <w:t xml:space="preserve">the middle of </w:t>
            </w:r>
            <w:r w:rsidR="0D798968">
              <w:t xml:space="preserve">Winter quarter. I expect to finalize edits and seek permission to defend in early Spring. </w:t>
            </w:r>
          </w:p>
        </w:tc>
        <w:tc>
          <w:tcPr>
            <w:tcW w:w="5107" w:type="dxa"/>
            <w:tcBorders>
              <w:top w:val="thinThickSmallGap" w:sz="24" w:space="0" w:color="auto"/>
            </w:tcBorders>
          </w:tcPr>
          <w:p w14:paraId="1470AAE0" w14:textId="2F99B13B" w:rsidR="0088137E" w:rsidRDefault="0088137E" w:rsidP="00AE3EE1">
            <w:pPr>
              <w:jc w:val="both"/>
            </w:pPr>
            <w:r>
              <w:lastRenderedPageBreak/>
              <w:t xml:space="preserve">September: Finish the writing of the Supplementary information of my second paper and respond to the reviewers’ comments of my first paper submitted to Trends in </w:t>
            </w:r>
            <w:proofErr w:type="spellStart"/>
            <w:r>
              <w:t>Quantodynamics</w:t>
            </w:r>
            <w:proofErr w:type="spellEnd"/>
            <w:r>
              <w:t xml:space="preserve">. </w:t>
            </w:r>
          </w:p>
          <w:p w14:paraId="41743EDF" w14:textId="77777777" w:rsidR="004006DB" w:rsidRDefault="0088137E" w:rsidP="00AE3EE1">
            <w:pPr>
              <w:jc w:val="both"/>
            </w:pPr>
            <w:r>
              <w:t>October: Finish writing the main text of my second paper and submit.  Continue to finalize first paper resubmission.</w:t>
            </w:r>
          </w:p>
          <w:p w14:paraId="088BD8D9" w14:textId="331BC580" w:rsidR="0088137E" w:rsidRDefault="0088137E" w:rsidP="00AE3EE1">
            <w:pPr>
              <w:jc w:val="both"/>
            </w:pPr>
            <w:r>
              <w:t xml:space="preserve">November: Wait for </w:t>
            </w:r>
            <w:r w:rsidR="0067722C">
              <w:t>reviewer’s</w:t>
            </w:r>
            <w:r>
              <w:t xml:space="preserve"> comments to first and second papers. Conduct final experiments if needed and analyze results.</w:t>
            </w:r>
          </w:p>
          <w:p w14:paraId="08CB19C6" w14:textId="77777777" w:rsidR="0088137E" w:rsidRDefault="0088137E" w:rsidP="00AE3EE1">
            <w:pPr>
              <w:jc w:val="both"/>
            </w:pPr>
            <w:r>
              <w:t xml:space="preserve">December: Write draft of dissertation and discuss with advisor. </w:t>
            </w:r>
          </w:p>
          <w:p w14:paraId="649219DB" w14:textId="77777777" w:rsidR="0088137E" w:rsidRDefault="0088137E" w:rsidP="00AE3EE1">
            <w:pPr>
              <w:jc w:val="both"/>
            </w:pPr>
            <w:r>
              <w:lastRenderedPageBreak/>
              <w:t xml:space="preserve">January: Continue writing dissertation and make edits according to feedback. </w:t>
            </w:r>
          </w:p>
          <w:p w14:paraId="639D31F0" w14:textId="77777777" w:rsidR="0088137E" w:rsidRDefault="0088137E" w:rsidP="00AE3EE1">
            <w:pPr>
              <w:jc w:val="both"/>
            </w:pPr>
            <w:r>
              <w:t>February: Complete the dissertation writing and submit the complete draft to my committee.</w:t>
            </w:r>
          </w:p>
          <w:p w14:paraId="159963DA" w14:textId="77777777" w:rsidR="0088137E" w:rsidRDefault="0088137E" w:rsidP="00AE3EE1">
            <w:pPr>
              <w:jc w:val="both"/>
            </w:pPr>
            <w:r>
              <w:t>March: Make revisions based on committee feedback.</w:t>
            </w:r>
          </w:p>
          <w:p w14:paraId="66F860A6" w14:textId="77777777" w:rsidR="0088137E" w:rsidRDefault="0088137E" w:rsidP="00AE3EE1">
            <w:pPr>
              <w:jc w:val="both"/>
            </w:pPr>
            <w:r>
              <w:t>April: Finalize dissertation, format and prepare for submission</w:t>
            </w:r>
          </w:p>
          <w:p w14:paraId="00296157" w14:textId="13003A37" w:rsidR="0088137E" w:rsidRDefault="0088137E" w:rsidP="00AE3EE1">
            <w:pPr>
              <w:jc w:val="both"/>
            </w:pPr>
            <w:r>
              <w:t xml:space="preserve">May: Submit thesis, complete my defense and graduate. </w:t>
            </w:r>
          </w:p>
        </w:tc>
      </w:tr>
    </w:tbl>
    <w:p w14:paraId="518D2305" w14:textId="2A2111E0" w:rsidR="004327F2" w:rsidRPr="00E51AB5" w:rsidRDefault="004327F2" w:rsidP="00AE3EE1">
      <w:pPr>
        <w:jc w:val="both"/>
      </w:pPr>
      <w:r>
        <w:lastRenderedPageBreak/>
        <w:t xml:space="preserve"> </w:t>
      </w:r>
    </w:p>
    <w:sectPr w:rsidR="004327F2" w:rsidRPr="00E51AB5" w:rsidSect="00E51AB5">
      <w:headerReference w:type="default" r:id="rId10"/>
      <w:pgSz w:w="12240" w:h="15840"/>
      <w:pgMar w:top="1008" w:right="1008" w:bottom="1008"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86DA35" w14:textId="77777777" w:rsidR="00DD7850" w:rsidRDefault="00DD7850" w:rsidP="00E51AB5">
      <w:r>
        <w:separator/>
      </w:r>
    </w:p>
  </w:endnote>
  <w:endnote w:type="continuationSeparator" w:id="0">
    <w:p w14:paraId="7999ECAE" w14:textId="77777777" w:rsidR="00DD7850" w:rsidRDefault="00DD7850" w:rsidP="00E51AB5">
      <w:r>
        <w:continuationSeparator/>
      </w:r>
    </w:p>
  </w:endnote>
  <w:endnote w:type="continuationNotice" w:id="1">
    <w:p w14:paraId="73C7233E" w14:textId="77777777" w:rsidR="00DD7850" w:rsidRDefault="00DD785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DCEB2E" w14:textId="77777777" w:rsidR="00DD7850" w:rsidRDefault="00DD7850" w:rsidP="00E51AB5">
      <w:r>
        <w:separator/>
      </w:r>
    </w:p>
  </w:footnote>
  <w:footnote w:type="continuationSeparator" w:id="0">
    <w:p w14:paraId="002A114C" w14:textId="77777777" w:rsidR="00DD7850" w:rsidRDefault="00DD7850" w:rsidP="00E51AB5">
      <w:r>
        <w:continuationSeparator/>
      </w:r>
    </w:p>
  </w:footnote>
  <w:footnote w:type="continuationNotice" w:id="1">
    <w:p w14:paraId="6333C428" w14:textId="77777777" w:rsidR="00DD7850" w:rsidRDefault="00DD785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5427CD" w14:textId="21B8E24E" w:rsidR="00E51AB5" w:rsidRDefault="00E51AB5" w:rsidP="00E51AB5">
    <w:pPr>
      <w:jc w:val="right"/>
    </w:pPr>
    <w:r>
      <w:tab/>
    </w:r>
    <w:r>
      <w:tab/>
    </w:r>
    <w:r>
      <w:tab/>
      <w:t xml:space="preserve">Graduate Division </w:t>
    </w:r>
    <w:r w:rsidR="004D2A3A">
      <w:t>Fall</w:t>
    </w:r>
    <w:r>
      <w:t xml:space="preserve"> 202</w:t>
    </w:r>
    <w:r w:rsidR="00A11069">
      <w:t>5</w:t>
    </w:r>
  </w:p>
  <w:p w14:paraId="06F6D306" w14:textId="3F87A51C" w:rsidR="00E51AB5" w:rsidRDefault="00E51AB5" w:rsidP="00E51AB5">
    <w:pPr>
      <w:pStyle w:val="Header"/>
      <w:tabs>
        <w:tab w:val="clear" w:pos="4680"/>
        <w:tab w:val="clear" w:pos="9360"/>
        <w:tab w:val="left" w:pos="1725"/>
      </w:tabs>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243A2"/>
    <w:multiLevelType w:val="hybridMultilevel"/>
    <w:tmpl w:val="9600F020"/>
    <w:lvl w:ilvl="0" w:tplc="46EC4AB0">
      <w:start w:val="1"/>
      <w:numFmt w:val="decimal"/>
      <w:lvlText w:val="%1."/>
      <w:lvlJc w:val="left"/>
      <w:pPr>
        <w:ind w:left="496" w:hanging="360"/>
      </w:pPr>
      <w:rPr>
        <w:rFonts w:hint="default"/>
        <w:w w:val="99"/>
        <w:sz w:val="21"/>
        <w:szCs w:val="21"/>
      </w:rPr>
    </w:lvl>
    <w:lvl w:ilvl="1" w:tplc="5462B778">
      <w:start w:val="1"/>
      <w:numFmt w:val="bullet"/>
      <w:lvlText w:val="•"/>
      <w:lvlJc w:val="left"/>
      <w:pPr>
        <w:ind w:left="1652" w:hanging="466"/>
      </w:pPr>
      <w:rPr>
        <w:rFonts w:hint="default"/>
      </w:rPr>
    </w:lvl>
    <w:lvl w:ilvl="2" w:tplc="1EE6E8E8">
      <w:start w:val="1"/>
      <w:numFmt w:val="bullet"/>
      <w:lvlText w:val="•"/>
      <w:lvlJc w:val="left"/>
      <w:pPr>
        <w:ind w:left="2702" w:hanging="466"/>
      </w:pPr>
      <w:rPr>
        <w:rFonts w:hint="default"/>
      </w:rPr>
    </w:lvl>
    <w:lvl w:ilvl="3" w:tplc="CFF47F64">
      <w:start w:val="1"/>
      <w:numFmt w:val="bullet"/>
      <w:lvlText w:val="•"/>
      <w:lvlJc w:val="left"/>
      <w:pPr>
        <w:ind w:left="3752" w:hanging="466"/>
      </w:pPr>
      <w:rPr>
        <w:rFonts w:hint="default"/>
      </w:rPr>
    </w:lvl>
    <w:lvl w:ilvl="4" w:tplc="BCA49742">
      <w:start w:val="1"/>
      <w:numFmt w:val="bullet"/>
      <w:lvlText w:val="•"/>
      <w:lvlJc w:val="left"/>
      <w:pPr>
        <w:ind w:left="4801" w:hanging="466"/>
      </w:pPr>
      <w:rPr>
        <w:rFonts w:hint="default"/>
      </w:rPr>
    </w:lvl>
    <w:lvl w:ilvl="5" w:tplc="510A6A86">
      <w:start w:val="1"/>
      <w:numFmt w:val="bullet"/>
      <w:lvlText w:val="•"/>
      <w:lvlJc w:val="left"/>
      <w:pPr>
        <w:ind w:left="5851" w:hanging="466"/>
      </w:pPr>
      <w:rPr>
        <w:rFonts w:hint="default"/>
      </w:rPr>
    </w:lvl>
    <w:lvl w:ilvl="6" w:tplc="011AB338">
      <w:start w:val="1"/>
      <w:numFmt w:val="bullet"/>
      <w:lvlText w:val="•"/>
      <w:lvlJc w:val="left"/>
      <w:pPr>
        <w:ind w:left="6901" w:hanging="466"/>
      </w:pPr>
      <w:rPr>
        <w:rFonts w:hint="default"/>
      </w:rPr>
    </w:lvl>
    <w:lvl w:ilvl="7" w:tplc="0EF29D6C">
      <w:start w:val="1"/>
      <w:numFmt w:val="bullet"/>
      <w:lvlText w:val="•"/>
      <w:lvlJc w:val="left"/>
      <w:pPr>
        <w:ind w:left="7950" w:hanging="466"/>
      </w:pPr>
      <w:rPr>
        <w:rFonts w:hint="default"/>
      </w:rPr>
    </w:lvl>
    <w:lvl w:ilvl="8" w:tplc="A28C7E70">
      <w:start w:val="1"/>
      <w:numFmt w:val="bullet"/>
      <w:lvlText w:val="•"/>
      <w:lvlJc w:val="left"/>
      <w:pPr>
        <w:ind w:left="9000" w:hanging="466"/>
      </w:pPr>
      <w:rPr>
        <w:rFonts w:hint="default"/>
      </w:rPr>
    </w:lvl>
  </w:abstractNum>
  <w:abstractNum w:abstractNumId="1" w15:restartNumberingAfterBreak="0">
    <w:nsid w:val="07087B59"/>
    <w:multiLevelType w:val="hybridMultilevel"/>
    <w:tmpl w:val="838E86D0"/>
    <w:lvl w:ilvl="0" w:tplc="C4FC79E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AAD35D9"/>
    <w:multiLevelType w:val="hybridMultilevel"/>
    <w:tmpl w:val="BAFCE9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B73A91"/>
    <w:multiLevelType w:val="hybridMultilevel"/>
    <w:tmpl w:val="D8AAA62A"/>
    <w:lvl w:ilvl="0" w:tplc="3A8A1F56">
      <w:start w:val="1"/>
      <w:numFmt w:val="bullet"/>
      <w:lvlText w:val=""/>
      <w:lvlJc w:val="left"/>
      <w:pPr>
        <w:ind w:left="720" w:hanging="360"/>
      </w:pPr>
      <w:rPr>
        <w:rFonts w:ascii="Symbol" w:hAnsi="Symbol" w:hint="default"/>
      </w:rPr>
    </w:lvl>
    <w:lvl w:ilvl="1" w:tplc="96863960">
      <w:start w:val="1"/>
      <w:numFmt w:val="bullet"/>
      <w:lvlText w:val="o"/>
      <w:lvlJc w:val="left"/>
      <w:pPr>
        <w:ind w:left="1440" w:hanging="360"/>
      </w:pPr>
      <w:rPr>
        <w:rFonts w:ascii="Courier New" w:hAnsi="Courier New" w:hint="default"/>
      </w:rPr>
    </w:lvl>
    <w:lvl w:ilvl="2" w:tplc="6846E33A">
      <w:start w:val="1"/>
      <w:numFmt w:val="bullet"/>
      <w:lvlText w:val=""/>
      <w:lvlJc w:val="left"/>
      <w:pPr>
        <w:ind w:left="2160" w:hanging="360"/>
      </w:pPr>
      <w:rPr>
        <w:rFonts w:ascii="Wingdings" w:hAnsi="Wingdings" w:hint="default"/>
      </w:rPr>
    </w:lvl>
    <w:lvl w:ilvl="3" w:tplc="B1045532">
      <w:start w:val="1"/>
      <w:numFmt w:val="bullet"/>
      <w:lvlText w:val=""/>
      <w:lvlJc w:val="left"/>
      <w:pPr>
        <w:ind w:left="2880" w:hanging="360"/>
      </w:pPr>
      <w:rPr>
        <w:rFonts w:ascii="Symbol" w:hAnsi="Symbol" w:hint="default"/>
      </w:rPr>
    </w:lvl>
    <w:lvl w:ilvl="4" w:tplc="EC4EEA74">
      <w:start w:val="1"/>
      <w:numFmt w:val="bullet"/>
      <w:lvlText w:val="o"/>
      <w:lvlJc w:val="left"/>
      <w:pPr>
        <w:ind w:left="3600" w:hanging="360"/>
      </w:pPr>
      <w:rPr>
        <w:rFonts w:ascii="Courier New" w:hAnsi="Courier New" w:hint="default"/>
      </w:rPr>
    </w:lvl>
    <w:lvl w:ilvl="5" w:tplc="EB187FDC">
      <w:start w:val="1"/>
      <w:numFmt w:val="bullet"/>
      <w:lvlText w:val=""/>
      <w:lvlJc w:val="left"/>
      <w:pPr>
        <w:ind w:left="4320" w:hanging="360"/>
      </w:pPr>
      <w:rPr>
        <w:rFonts w:ascii="Wingdings" w:hAnsi="Wingdings" w:hint="default"/>
      </w:rPr>
    </w:lvl>
    <w:lvl w:ilvl="6" w:tplc="BFA6C21C">
      <w:start w:val="1"/>
      <w:numFmt w:val="bullet"/>
      <w:lvlText w:val=""/>
      <w:lvlJc w:val="left"/>
      <w:pPr>
        <w:ind w:left="5040" w:hanging="360"/>
      </w:pPr>
      <w:rPr>
        <w:rFonts w:ascii="Symbol" w:hAnsi="Symbol" w:hint="default"/>
      </w:rPr>
    </w:lvl>
    <w:lvl w:ilvl="7" w:tplc="261097FA">
      <w:start w:val="1"/>
      <w:numFmt w:val="bullet"/>
      <w:lvlText w:val="o"/>
      <w:lvlJc w:val="left"/>
      <w:pPr>
        <w:ind w:left="5760" w:hanging="360"/>
      </w:pPr>
      <w:rPr>
        <w:rFonts w:ascii="Courier New" w:hAnsi="Courier New" w:hint="default"/>
      </w:rPr>
    </w:lvl>
    <w:lvl w:ilvl="8" w:tplc="CA4C4A70">
      <w:start w:val="1"/>
      <w:numFmt w:val="bullet"/>
      <w:lvlText w:val=""/>
      <w:lvlJc w:val="left"/>
      <w:pPr>
        <w:ind w:left="6480" w:hanging="360"/>
      </w:pPr>
      <w:rPr>
        <w:rFonts w:ascii="Wingdings" w:hAnsi="Wingdings" w:hint="default"/>
      </w:rPr>
    </w:lvl>
  </w:abstractNum>
  <w:abstractNum w:abstractNumId="4" w15:restartNumberingAfterBreak="0">
    <w:nsid w:val="19226757"/>
    <w:multiLevelType w:val="hybridMultilevel"/>
    <w:tmpl w:val="272894C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CEC23C2"/>
    <w:multiLevelType w:val="hybridMultilevel"/>
    <w:tmpl w:val="68A4D13E"/>
    <w:lvl w:ilvl="0" w:tplc="D96A4CBE">
      <w:start w:val="1"/>
      <w:numFmt w:val="bullet"/>
      <w:lvlText w:val=""/>
      <w:lvlJc w:val="left"/>
      <w:pPr>
        <w:ind w:left="720" w:hanging="360"/>
      </w:pPr>
      <w:rPr>
        <w:rFonts w:ascii="Wingdings" w:hAnsi="Wingdings" w:hint="default"/>
      </w:rPr>
    </w:lvl>
    <w:lvl w:ilvl="1" w:tplc="AE1C0CDA">
      <w:start w:val="1"/>
      <w:numFmt w:val="bullet"/>
      <w:lvlText w:val=""/>
      <w:lvlJc w:val="left"/>
      <w:pPr>
        <w:ind w:left="1440" w:hanging="360"/>
      </w:pPr>
      <w:rPr>
        <w:rFonts w:ascii="Wingdings" w:hAnsi="Wingdings" w:hint="default"/>
      </w:rPr>
    </w:lvl>
    <w:lvl w:ilvl="2" w:tplc="77F45C50">
      <w:start w:val="1"/>
      <w:numFmt w:val="bullet"/>
      <w:lvlText w:val=""/>
      <w:lvlJc w:val="left"/>
      <w:pPr>
        <w:ind w:left="2160" w:hanging="360"/>
      </w:pPr>
      <w:rPr>
        <w:rFonts w:ascii="Wingdings" w:hAnsi="Wingdings" w:hint="default"/>
      </w:rPr>
    </w:lvl>
    <w:lvl w:ilvl="3" w:tplc="C98CAE74">
      <w:start w:val="1"/>
      <w:numFmt w:val="bullet"/>
      <w:lvlText w:val=""/>
      <w:lvlJc w:val="left"/>
      <w:pPr>
        <w:ind w:left="2880" w:hanging="360"/>
      </w:pPr>
      <w:rPr>
        <w:rFonts w:ascii="Wingdings" w:hAnsi="Wingdings" w:hint="default"/>
      </w:rPr>
    </w:lvl>
    <w:lvl w:ilvl="4" w:tplc="1194A000">
      <w:start w:val="1"/>
      <w:numFmt w:val="bullet"/>
      <w:lvlText w:val=""/>
      <w:lvlJc w:val="left"/>
      <w:pPr>
        <w:ind w:left="3600" w:hanging="360"/>
      </w:pPr>
      <w:rPr>
        <w:rFonts w:ascii="Wingdings" w:hAnsi="Wingdings" w:hint="default"/>
      </w:rPr>
    </w:lvl>
    <w:lvl w:ilvl="5" w:tplc="AFC23904">
      <w:start w:val="1"/>
      <w:numFmt w:val="bullet"/>
      <w:lvlText w:val=""/>
      <w:lvlJc w:val="left"/>
      <w:pPr>
        <w:ind w:left="4320" w:hanging="360"/>
      </w:pPr>
      <w:rPr>
        <w:rFonts w:ascii="Wingdings" w:hAnsi="Wingdings" w:hint="default"/>
      </w:rPr>
    </w:lvl>
    <w:lvl w:ilvl="6" w:tplc="D0643F50">
      <w:start w:val="1"/>
      <w:numFmt w:val="bullet"/>
      <w:lvlText w:val=""/>
      <w:lvlJc w:val="left"/>
      <w:pPr>
        <w:ind w:left="5040" w:hanging="360"/>
      </w:pPr>
      <w:rPr>
        <w:rFonts w:ascii="Wingdings" w:hAnsi="Wingdings" w:hint="default"/>
      </w:rPr>
    </w:lvl>
    <w:lvl w:ilvl="7" w:tplc="2E7CA042">
      <w:start w:val="1"/>
      <w:numFmt w:val="bullet"/>
      <w:lvlText w:val=""/>
      <w:lvlJc w:val="left"/>
      <w:pPr>
        <w:ind w:left="5760" w:hanging="360"/>
      </w:pPr>
      <w:rPr>
        <w:rFonts w:ascii="Wingdings" w:hAnsi="Wingdings" w:hint="default"/>
      </w:rPr>
    </w:lvl>
    <w:lvl w:ilvl="8" w:tplc="A4ACFE04">
      <w:start w:val="1"/>
      <w:numFmt w:val="bullet"/>
      <w:lvlText w:val=""/>
      <w:lvlJc w:val="left"/>
      <w:pPr>
        <w:ind w:left="6480" w:hanging="360"/>
      </w:pPr>
      <w:rPr>
        <w:rFonts w:ascii="Wingdings" w:hAnsi="Wingdings" w:hint="default"/>
      </w:rPr>
    </w:lvl>
  </w:abstractNum>
  <w:abstractNum w:abstractNumId="6" w15:restartNumberingAfterBreak="0">
    <w:nsid w:val="2075697F"/>
    <w:multiLevelType w:val="multilevel"/>
    <w:tmpl w:val="0F78B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126DB20"/>
    <w:multiLevelType w:val="hybridMultilevel"/>
    <w:tmpl w:val="FD9270D8"/>
    <w:lvl w:ilvl="0" w:tplc="6AB2B516">
      <w:start w:val="1"/>
      <w:numFmt w:val="bullet"/>
      <w:lvlText w:val=""/>
      <w:lvlJc w:val="left"/>
      <w:pPr>
        <w:ind w:left="720" w:hanging="360"/>
      </w:pPr>
      <w:rPr>
        <w:rFonts w:ascii="Symbol" w:hAnsi="Symbol" w:hint="default"/>
      </w:rPr>
    </w:lvl>
    <w:lvl w:ilvl="1" w:tplc="8BE2C47E">
      <w:start w:val="1"/>
      <w:numFmt w:val="bullet"/>
      <w:lvlText w:val="o"/>
      <w:lvlJc w:val="left"/>
      <w:pPr>
        <w:ind w:left="1440" w:hanging="360"/>
      </w:pPr>
      <w:rPr>
        <w:rFonts w:ascii="Courier New" w:hAnsi="Courier New" w:hint="default"/>
      </w:rPr>
    </w:lvl>
    <w:lvl w:ilvl="2" w:tplc="A488605C">
      <w:start w:val="1"/>
      <w:numFmt w:val="bullet"/>
      <w:lvlText w:val=""/>
      <w:lvlJc w:val="left"/>
      <w:pPr>
        <w:ind w:left="2160" w:hanging="360"/>
      </w:pPr>
      <w:rPr>
        <w:rFonts w:ascii="Wingdings" w:hAnsi="Wingdings" w:hint="default"/>
      </w:rPr>
    </w:lvl>
    <w:lvl w:ilvl="3" w:tplc="457AE2BA">
      <w:start w:val="1"/>
      <w:numFmt w:val="bullet"/>
      <w:lvlText w:val=""/>
      <w:lvlJc w:val="left"/>
      <w:pPr>
        <w:ind w:left="2880" w:hanging="360"/>
      </w:pPr>
      <w:rPr>
        <w:rFonts w:ascii="Symbol" w:hAnsi="Symbol" w:hint="default"/>
      </w:rPr>
    </w:lvl>
    <w:lvl w:ilvl="4" w:tplc="B5EA62A0">
      <w:start w:val="1"/>
      <w:numFmt w:val="bullet"/>
      <w:lvlText w:val="o"/>
      <w:lvlJc w:val="left"/>
      <w:pPr>
        <w:ind w:left="3600" w:hanging="360"/>
      </w:pPr>
      <w:rPr>
        <w:rFonts w:ascii="Courier New" w:hAnsi="Courier New" w:hint="default"/>
      </w:rPr>
    </w:lvl>
    <w:lvl w:ilvl="5" w:tplc="078E23A6">
      <w:start w:val="1"/>
      <w:numFmt w:val="bullet"/>
      <w:lvlText w:val=""/>
      <w:lvlJc w:val="left"/>
      <w:pPr>
        <w:ind w:left="4320" w:hanging="360"/>
      </w:pPr>
      <w:rPr>
        <w:rFonts w:ascii="Wingdings" w:hAnsi="Wingdings" w:hint="default"/>
      </w:rPr>
    </w:lvl>
    <w:lvl w:ilvl="6" w:tplc="1F58D7D8">
      <w:start w:val="1"/>
      <w:numFmt w:val="bullet"/>
      <w:lvlText w:val=""/>
      <w:lvlJc w:val="left"/>
      <w:pPr>
        <w:ind w:left="5040" w:hanging="360"/>
      </w:pPr>
      <w:rPr>
        <w:rFonts w:ascii="Symbol" w:hAnsi="Symbol" w:hint="default"/>
      </w:rPr>
    </w:lvl>
    <w:lvl w:ilvl="7" w:tplc="0B60E5BC">
      <w:start w:val="1"/>
      <w:numFmt w:val="bullet"/>
      <w:lvlText w:val="o"/>
      <w:lvlJc w:val="left"/>
      <w:pPr>
        <w:ind w:left="5760" w:hanging="360"/>
      </w:pPr>
      <w:rPr>
        <w:rFonts w:ascii="Courier New" w:hAnsi="Courier New" w:hint="default"/>
      </w:rPr>
    </w:lvl>
    <w:lvl w:ilvl="8" w:tplc="F87AF6E4">
      <w:start w:val="1"/>
      <w:numFmt w:val="bullet"/>
      <w:lvlText w:val=""/>
      <w:lvlJc w:val="left"/>
      <w:pPr>
        <w:ind w:left="6480" w:hanging="360"/>
      </w:pPr>
      <w:rPr>
        <w:rFonts w:ascii="Wingdings" w:hAnsi="Wingdings" w:hint="default"/>
      </w:rPr>
    </w:lvl>
  </w:abstractNum>
  <w:abstractNum w:abstractNumId="8" w15:restartNumberingAfterBreak="0">
    <w:nsid w:val="21834451"/>
    <w:multiLevelType w:val="hybridMultilevel"/>
    <w:tmpl w:val="CB88C412"/>
    <w:lvl w:ilvl="0" w:tplc="840E9D90">
      <w:start w:val="1"/>
      <w:numFmt w:val="bullet"/>
      <w:lvlText w:val=""/>
      <w:lvlJc w:val="left"/>
      <w:pPr>
        <w:ind w:left="720" w:hanging="360"/>
      </w:pPr>
      <w:rPr>
        <w:rFonts w:ascii="Symbol" w:hAnsi="Symbol" w:hint="default"/>
      </w:rPr>
    </w:lvl>
    <w:lvl w:ilvl="1" w:tplc="4304630A">
      <w:start w:val="1"/>
      <w:numFmt w:val="bullet"/>
      <w:lvlText w:val="o"/>
      <w:lvlJc w:val="left"/>
      <w:pPr>
        <w:ind w:left="1440" w:hanging="360"/>
      </w:pPr>
      <w:rPr>
        <w:rFonts w:ascii="Courier New" w:hAnsi="Courier New" w:hint="default"/>
      </w:rPr>
    </w:lvl>
    <w:lvl w:ilvl="2" w:tplc="FC0E6EB0">
      <w:start w:val="1"/>
      <w:numFmt w:val="bullet"/>
      <w:lvlText w:val=""/>
      <w:lvlJc w:val="left"/>
      <w:pPr>
        <w:ind w:left="2160" w:hanging="360"/>
      </w:pPr>
      <w:rPr>
        <w:rFonts w:ascii="Wingdings" w:hAnsi="Wingdings" w:hint="default"/>
      </w:rPr>
    </w:lvl>
    <w:lvl w:ilvl="3" w:tplc="BD143BD6">
      <w:start w:val="1"/>
      <w:numFmt w:val="bullet"/>
      <w:lvlText w:val=""/>
      <w:lvlJc w:val="left"/>
      <w:pPr>
        <w:ind w:left="2880" w:hanging="360"/>
      </w:pPr>
      <w:rPr>
        <w:rFonts w:ascii="Symbol" w:hAnsi="Symbol" w:hint="default"/>
      </w:rPr>
    </w:lvl>
    <w:lvl w:ilvl="4" w:tplc="D868C45C">
      <w:start w:val="1"/>
      <w:numFmt w:val="bullet"/>
      <w:lvlText w:val="o"/>
      <w:lvlJc w:val="left"/>
      <w:pPr>
        <w:ind w:left="3600" w:hanging="360"/>
      </w:pPr>
      <w:rPr>
        <w:rFonts w:ascii="Courier New" w:hAnsi="Courier New" w:hint="default"/>
      </w:rPr>
    </w:lvl>
    <w:lvl w:ilvl="5" w:tplc="AE0464A0">
      <w:start w:val="1"/>
      <w:numFmt w:val="bullet"/>
      <w:lvlText w:val=""/>
      <w:lvlJc w:val="left"/>
      <w:pPr>
        <w:ind w:left="4320" w:hanging="360"/>
      </w:pPr>
      <w:rPr>
        <w:rFonts w:ascii="Wingdings" w:hAnsi="Wingdings" w:hint="default"/>
      </w:rPr>
    </w:lvl>
    <w:lvl w:ilvl="6" w:tplc="D81E8A1A">
      <w:start w:val="1"/>
      <w:numFmt w:val="bullet"/>
      <w:lvlText w:val=""/>
      <w:lvlJc w:val="left"/>
      <w:pPr>
        <w:ind w:left="5040" w:hanging="360"/>
      </w:pPr>
      <w:rPr>
        <w:rFonts w:ascii="Symbol" w:hAnsi="Symbol" w:hint="default"/>
      </w:rPr>
    </w:lvl>
    <w:lvl w:ilvl="7" w:tplc="8C9E0DF8">
      <w:start w:val="1"/>
      <w:numFmt w:val="bullet"/>
      <w:lvlText w:val="o"/>
      <w:lvlJc w:val="left"/>
      <w:pPr>
        <w:ind w:left="5760" w:hanging="360"/>
      </w:pPr>
      <w:rPr>
        <w:rFonts w:ascii="Courier New" w:hAnsi="Courier New" w:hint="default"/>
      </w:rPr>
    </w:lvl>
    <w:lvl w:ilvl="8" w:tplc="69AC4A48">
      <w:start w:val="1"/>
      <w:numFmt w:val="bullet"/>
      <w:lvlText w:val=""/>
      <w:lvlJc w:val="left"/>
      <w:pPr>
        <w:ind w:left="6480" w:hanging="360"/>
      </w:pPr>
      <w:rPr>
        <w:rFonts w:ascii="Wingdings" w:hAnsi="Wingdings" w:hint="default"/>
      </w:rPr>
    </w:lvl>
  </w:abstractNum>
  <w:abstractNum w:abstractNumId="9" w15:restartNumberingAfterBreak="0">
    <w:nsid w:val="2AC203E4"/>
    <w:multiLevelType w:val="hybridMultilevel"/>
    <w:tmpl w:val="92A2E73C"/>
    <w:lvl w:ilvl="0" w:tplc="A87064F4">
      <w:start w:val="1"/>
      <w:numFmt w:val="decimal"/>
      <w:lvlText w:val="%1."/>
      <w:lvlJc w:val="left"/>
      <w:pPr>
        <w:ind w:left="720" w:hanging="360"/>
      </w:pPr>
    </w:lvl>
    <w:lvl w:ilvl="1" w:tplc="821871A2">
      <w:start w:val="1"/>
      <w:numFmt w:val="lowerLetter"/>
      <w:lvlText w:val="%2."/>
      <w:lvlJc w:val="left"/>
      <w:pPr>
        <w:ind w:left="1440" w:hanging="360"/>
      </w:pPr>
    </w:lvl>
    <w:lvl w:ilvl="2" w:tplc="E514F508">
      <w:start w:val="1"/>
      <w:numFmt w:val="lowerRoman"/>
      <w:lvlText w:val="%3."/>
      <w:lvlJc w:val="right"/>
      <w:pPr>
        <w:ind w:left="2160" w:hanging="180"/>
      </w:pPr>
    </w:lvl>
    <w:lvl w:ilvl="3" w:tplc="CB5E59B0">
      <w:start w:val="1"/>
      <w:numFmt w:val="decimal"/>
      <w:lvlText w:val="%4."/>
      <w:lvlJc w:val="left"/>
      <w:pPr>
        <w:ind w:left="2880" w:hanging="360"/>
      </w:pPr>
    </w:lvl>
    <w:lvl w:ilvl="4" w:tplc="375E8C82">
      <w:start w:val="1"/>
      <w:numFmt w:val="lowerLetter"/>
      <w:lvlText w:val="%5."/>
      <w:lvlJc w:val="left"/>
      <w:pPr>
        <w:ind w:left="3600" w:hanging="360"/>
      </w:pPr>
    </w:lvl>
    <w:lvl w:ilvl="5" w:tplc="C374CB0C">
      <w:start w:val="1"/>
      <w:numFmt w:val="lowerRoman"/>
      <w:lvlText w:val="%6."/>
      <w:lvlJc w:val="right"/>
      <w:pPr>
        <w:ind w:left="4320" w:hanging="180"/>
      </w:pPr>
    </w:lvl>
    <w:lvl w:ilvl="6" w:tplc="1F987F8E">
      <w:start w:val="1"/>
      <w:numFmt w:val="decimal"/>
      <w:lvlText w:val="%7."/>
      <w:lvlJc w:val="left"/>
      <w:pPr>
        <w:ind w:left="5040" w:hanging="360"/>
      </w:pPr>
    </w:lvl>
    <w:lvl w:ilvl="7" w:tplc="DDE2BF66">
      <w:start w:val="1"/>
      <w:numFmt w:val="lowerLetter"/>
      <w:lvlText w:val="%8."/>
      <w:lvlJc w:val="left"/>
      <w:pPr>
        <w:ind w:left="5760" w:hanging="360"/>
      </w:pPr>
    </w:lvl>
    <w:lvl w:ilvl="8" w:tplc="59A462F6">
      <w:start w:val="1"/>
      <w:numFmt w:val="lowerRoman"/>
      <w:lvlText w:val="%9."/>
      <w:lvlJc w:val="right"/>
      <w:pPr>
        <w:ind w:left="6480" w:hanging="180"/>
      </w:pPr>
    </w:lvl>
  </w:abstractNum>
  <w:abstractNum w:abstractNumId="10" w15:restartNumberingAfterBreak="0">
    <w:nsid w:val="2BCC63C0"/>
    <w:multiLevelType w:val="hybridMultilevel"/>
    <w:tmpl w:val="989C36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DAD794D"/>
    <w:multiLevelType w:val="hybridMultilevel"/>
    <w:tmpl w:val="89D64D9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0DF0BD2"/>
    <w:multiLevelType w:val="hybridMultilevel"/>
    <w:tmpl w:val="4B12542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16DFEAA"/>
    <w:multiLevelType w:val="hybridMultilevel"/>
    <w:tmpl w:val="E1D65CC8"/>
    <w:lvl w:ilvl="0" w:tplc="FFF63F44">
      <w:start w:val="1"/>
      <w:numFmt w:val="bullet"/>
      <w:lvlText w:val=""/>
      <w:lvlJc w:val="left"/>
      <w:pPr>
        <w:ind w:left="720" w:hanging="360"/>
      </w:pPr>
      <w:rPr>
        <w:rFonts w:ascii="Symbol" w:hAnsi="Symbol" w:hint="default"/>
      </w:rPr>
    </w:lvl>
    <w:lvl w:ilvl="1" w:tplc="82BE11B6">
      <w:start w:val="1"/>
      <w:numFmt w:val="bullet"/>
      <w:lvlText w:val="o"/>
      <w:lvlJc w:val="left"/>
      <w:pPr>
        <w:ind w:left="1440" w:hanging="360"/>
      </w:pPr>
      <w:rPr>
        <w:rFonts w:ascii="Courier New" w:hAnsi="Courier New" w:hint="default"/>
      </w:rPr>
    </w:lvl>
    <w:lvl w:ilvl="2" w:tplc="B46AC4BE">
      <w:start w:val="1"/>
      <w:numFmt w:val="bullet"/>
      <w:lvlText w:val=""/>
      <w:lvlJc w:val="left"/>
      <w:pPr>
        <w:ind w:left="2160" w:hanging="360"/>
      </w:pPr>
      <w:rPr>
        <w:rFonts w:ascii="Wingdings" w:hAnsi="Wingdings" w:hint="default"/>
      </w:rPr>
    </w:lvl>
    <w:lvl w:ilvl="3" w:tplc="27509E8A">
      <w:start w:val="1"/>
      <w:numFmt w:val="bullet"/>
      <w:lvlText w:val=""/>
      <w:lvlJc w:val="left"/>
      <w:pPr>
        <w:ind w:left="2880" w:hanging="360"/>
      </w:pPr>
      <w:rPr>
        <w:rFonts w:ascii="Symbol" w:hAnsi="Symbol" w:hint="default"/>
      </w:rPr>
    </w:lvl>
    <w:lvl w:ilvl="4" w:tplc="7E36563E">
      <w:start w:val="1"/>
      <w:numFmt w:val="bullet"/>
      <w:lvlText w:val="o"/>
      <w:lvlJc w:val="left"/>
      <w:pPr>
        <w:ind w:left="3600" w:hanging="360"/>
      </w:pPr>
      <w:rPr>
        <w:rFonts w:ascii="Courier New" w:hAnsi="Courier New" w:hint="default"/>
      </w:rPr>
    </w:lvl>
    <w:lvl w:ilvl="5" w:tplc="FD7C3860">
      <w:start w:val="1"/>
      <w:numFmt w:val="bullet"/>
      <w:lvlText w:val=""/>
      <w:lvlJc w:val="left"/>
      <w:pPr>
        <w:ind w:left="4320" w:hanging="360"/>
      </w:pPr>
      <w:rPr>
        <w:rFonts w:ascii="Wingdings" w:hAnsi="Wingdings" w:hint="default"/>
      </w:rPr>
    </w:lvl>
    <w:lvl w:ilvl="6" w:tplc="2CD0A452">
      <w:start w:val="1"/>
      <w:numFmt w:val="bullet"/>
      <w:lvlText w:val=""/>
      <w:lvlJc w:val="left"/>
      <w:pPr>
        <w:ind w:left="5040" w:hanging="360"/>
      </w:pPr>
      <w:rPr>
        <w:rFonts w:ascii="Symbol" w:hAnsi="Symbol" w:hint="default"/>
      </w:rPr>
    </w:lvl>
    <w:lvl w:ilvl="7" w:tplc="5708568A">
      <w:start w:val="1"/>
      <w:numFmt w:val="bullet"/>
      <w:lvlText w:val="o"/>
      <w:lvlJc w:val="left"/>
      <w:pPr>
        <w:ind w:left="5760" w:hanging="360"/>
      </w:pPr>
      <w:rPr>
        <w:rFonts w:ascii="Courier New" w:hAnsi="Courier New" w:hint="default"/>
      </w:rPr>
    </w:lvl>
    <w:lvl w:ilvl="8" w:tplc="4C9EC23A">
      <w:start w:val="1"/>
      <w:numFmt w:val="bullet"/>
      <w:lvlText w:val=""/>
      <w:lvlJc w:val="left"/>
      <w:pPr>
        <w:ind w:left="6480" w:hanging="360"/>
      </w:pPr>
      <w:rPr>
        <w:rFonts w:ascii="Wingdings" w:hAnsi="Wingdings" w:hint="default"/>
      </w:rPr>
    </w:lvl>
  </w:abstractNum>
  <w:abstractNum w:abstractNumId="14" w15:restartNumberingAfterBreak="0">
    <w:nsid w:val="44733C1E"/>
    <w:multiLevelType w:val="hybridMultilevel"/>
    <w:tmpl w:val="0D561D1A"/>
    <w:lvl w:ilvl="0" w:tplc="C4FC79EC">
      <w:start w:val="1"/>
      <w:numFmt w:val="decimal"/>
      <w:lvlText w:val="%1."/>
      <w:lvlJc w:val="left"/>
      <w:pPr>
        <w:ind w:left="496" w:hanging="360"/>
      </w:pPr>
      <w:rPr>
        <w:rFonts w:hint="default"/>
        <w:w w:val="99"/>
        <w:sz w:val="21"/>
        <w:szCs w:val="21"/>
      </w:rPr>
    </w:lvl>
    <w:lvl w:ilvl="1" w:tplc="FFFFFFFF">
      <w:start w:val="1"/>
      <w:numFmt w:val="bullet"/>
      <w:lvlText w:val="•"/>
      <w:lvlJc w:val="left"/>
      <w:pPr>
        <w:ind w:left="1652" w:hanging="466"/>
      </w:pPr>
      <w:rPr>
        <w:rFonts w:hint="default"/>
      </w:rPr>
    </w:lvl>
    <w:lvl w:ilvl="2" w:tplc="FFFFFFFF">
      <w:start w:val="1"/>
      <w:numFmt w:val="bullet"/>
      <w:lvlText w:val="•"/>
      <w:lvlJc w:val="left"/>
      <w:pPr>
        <w:ind w:left="2702" w:hanging="466"/>
      </w:pPr>
      <w:rPr>
        <w:rFonts w:hint="default"/>
      </w:rPr>
    </w:lvl>
    <w:lvl w:ilvl="3" w:tplc="FFFFFFFF">
      <w:start w:val="1"/>
      <w:numFmt w:val="bullet"/>
      <w:lvlText w:val="•"/>
      <w:lvlJc w:val="left"/>
      <w:pPr>
        <w:ind w:left="3752" w:hanging="466"/>
      </w:pPr>
      <w:rPr>
        <w:rFonts w:hint="default"/>
      </w:rPr>
    </w:lvl>
    <w:lvl w:ilvl="4" w:tplc="FFFFFFFF">
      <w:start w:val="1"/>
      <w:numFmt w:val="bullet"/>
      <w:lvlText w:val="•"/>
      <w:lvlJc w:val="left"/>
      <w:pPr>
        <w:ind w:left="4801" w:hanging="466"/>
      </w:pPr>
      <w:rPr>
        <w:rFonts w:hint="default"/>
      </w:rPr>
    </w:lvl>
    <w:lvl w:ilvl="5" w:tplc="FFFFFFFF">
      <w:start w:val="1"/>
      <w:numFmt w:val="bullet"/>
      <w:lvlText w:val="•"/>
      <w:lvlJc w:val="left"/>
      <w:pPr>
        <w:ind w:left="5851" w:hanging="466"/>
      </w:pPr>
      <w:rPr>
        <w:rFonts w:hint="default"/>
      </w:rPr>
    </w:lvl>
    <w:lvl w:ilvl="6" w:tplc="FFFFFFFF">
      <w:start w:val="1"/>
      <w:numFmt w:val="bullet"/>
      <w:lvlText w:val="•"/>
      <w:lvlJc w:val="left"/>
      <w:pPr>
        <w:ind w:left="6901" w:hanging="466"/>
      </w:pPr>
      <w:rPr>
        <w:rFonts w:hint="default"/>
      </w:rPr>
    </w:lvl>
    <w:lvl w:ilvl="7" w:tplc="FFFFFFFF">
      <w:start w:val="1"/>
      <w:numFmt w:val="bullet"/>
      <w:lvlText w:val="•"/>
      <w:lvlJc w:val="left"/>
      <w:pPr>
        <w:ind w:left="7950" w:hanging="466"/>
      </w:pPr>
      <w:rPr>
        <w:rFonts w:hint="default"/>
      </w:rPr>
    </w:lvl>
    <w:lvl w:ilvl="8" w:tplc="FFFFFFFF">
      <w:start w:val="1"/>
      <w:numFmt w:val="bullet"/>
      <w:lvlText w:val="•"/>
      <w:lvlJc w:val="left"/>
      <w:pPr>
        <w:ind w:left="9000" w:hanging="466"/>
      </w:pPr>
      <w:rPr>
        <w:rFonts w:hint="default"/>
      </w:rPr>
    </w:lvl>
  </w:abstractNum>
  <w:abstractNum w:abstractNumId="15" w15:restartNumberingAfterBreak="0">
    <w:nsid w:val="4F930E68"/>
    <w:multiLevelType w:val="hybridMultilevel"/>
    <w:tmpl w:val="B0F2E17C"/>
    <w:lvl w:ilvl="0" w:tplc="C4FC79E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65301BE"/>
    <w:multiLevelType w:val="hybridMultilevel"/>
    <w:tmpl w:val="94F85C38"/>
    <w:lvl w:ilvl="0" w:tplc="B9B24FB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A50693F"/>
    <w:multiLevelType w:val="hybridMultilevel"/>
    <w:tmpl w:val="A60A82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D9034AE"/>
    <w:multiLevelType w:val="hybridMultilevel"/>
    <w:tmpl w:val="58A65896"/>
    <w:lvl w:ilvl="0" w:tplc="F31AB8D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635866DE"/>
    <w:multiLevelType w:val="hybridMultilevel"/>
    <w:tmpl w:val="5AD4D7E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A063435"/>
    <w:multiLevelType w:val="hybridMultilevel"/>
    <w:tmpl w:val="CD305638"/>
    <w:lvl w:ilvl="0" w:tplc="E97AB41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0FA2FE3"/>
    <w:multiLevelType w:val="hybridMultilevel"/>
    <w:tmpl w:val="6E38B8AC"/>
    <w:lvl w:ilvl="0" w:tplc="56486818">
      <w:start w:val="1"/>
      <w:numFmt w:val="decimal"/>
      <w:lvlText w:val="%1."/>
      <w:lvlJc w:val="left"/>
      <w:pPr>
        <w:ind w:left="720" w:hanging="360"/>
      </w:pPr>
    </w:lvl>
    <w:lvl w:ilvl="1" w:tplc="E73EF972">
      <w:start w:val="1"/>
      <w:numFmt w:val="lowerLetter"/>
      <w:lvlText w:val="%2."/>
      <w:lvlJc w:val="left"/>
      <w:pPr>
        <w:ind w:left="1440" w:hanging="360"/>
      </w:pPr>
    </w:lvl>
    <w:lvl w:ilvl="2" w:tplc="2C0C3440">
      <w:start w:val="1"/>
      <w:numFmt w:val="lowerRoman"/>
      <w:lvlText w:val="%3."/>
      <w:lvlJc w:val="right"/>
      <w:pPr>
        <w:ind w:left="2160" w:hanging="180"/>
      </w:pPr>
    </w:lvl>
    <w:lvl w:ilvl="3" w:tplc="EEFE1C26">
      <w:start w:val="1"/>
      <w:numFmt w:val="decimal"/>
      <w:lvlText w:val="%4."/>
      <w:lvlJc w:val="left"/>
      <w:pPr>
        <w:ind w:left="2880" w:hanging="360"/>
      </w:pPr>
    </w:lvl>
    <w:lvl w:ilvl="4" w:tplc="38C0A4FE">
      <w:start w:val="1"/>
      <w:numFmt w:val="lowerLetter"/>
      <w:lvlText w:val="%5."/>
      <w:lvlJc w:val="left"/>
      <w:pPr>
        <w:ind w:left="3600" w:hanging="360"/>
      </w:pPr>
    </w:lvl>
    <w:lvl w:ilvl="5" w:tplc="136C7402">
      <w:start w:val="1"/>
      <w:numFmt w:val="lowerRoman"/>
      <w:lvlText w:val="%6."/>
      <w:lvlJc w:val="right"/>
      <w:pPr>
        <w:ind w:left="4320" w:hanging="180"/>
      </w:pPr>
    </w:lvl>
    <w:lvl w:ilvl="6" w:tplc="F3BC1512">
      <w:start w:val="1"/>
      <w:numFmt w:val="decimal"/>
      <w:lvlText w:val="%7."/>
      <w:lvlJc w:val="left"/>
      <w:pPr>
        <w:ind w:left="5040" w:hanging="360"/>
      </w:pPr>
    </w:lvl>
    <w:lvl w:ilvl="7" w:tplc="C29ED388">
      <w:start w:val="1"/>
      <w:numFmt w:val="lowerLetter"/>
      <w:lvlText w:val="%8."/>
      <w:lvlJc w:val="left"/>
      <w:pPr>
        <w:ind w:left="5760" w:hanging="360"/>
      </w:pPr>
    </w:lvl>
    <w:lvl w:ilvl="8" w:tplc="A03A3D0E">
      <w:start w:val="1"/>
      <w:numFmt w:val="lowerRoman"/>
      <w:lvlText w:val="%9."/>
      <w:lvlJc w:val="right"/>
      <w:pPr>
        <w:ind w:left="6480" w:hanging="180"/>
      </w:pPr>
    </w:lvl>
  </w:abstractNum>
  <w:abstractNum w:abstractNumId="22" w15:restartNumberingAfterBreak="0">
    <w:nsid w:val="73722DB6"/>
    <w:multiLevelType w:val="hybridMultilevel"/>
    <w:tmpl w:val="929E23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BE2663A"/>
    <w:multiLevelType w:val="hybridMultilevel"/>
    <w:tmpl w:val="11788CA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78585637">
    <w:abstractNumId w:val="21"/>
  </w:num>
  <w:num w:numId="2" w16cid:durableId="1012495781">
    <w:abstractNumId w:val="9"/>
  </w:num>
  <w:num w:numId="3" w16cid:durableId="580020256">
    <w:abstractNumId w:val="7"/>
  </w:num>
  <w:num w:numId="4" w16cid:durableId="1717772018">
    <w:abstractNumId w:val="8"/>
  </w:num>
  <w:num w:numId="5" w16cid:durableId="1731925469">
    <w:abstractNumId w:val="5"/>
  </w:num>
  <w:num w:numId="6" w16cid:durableId="478116365">
    <w:abstractNumId w:val="13"/>
  </w:num>
  <w:num w:numId="7" w16cid:durableId="576330943">
    <w:abstractNumId w:val="3"/>
  </w:num>
  <w:num w:numId="8" w16cid:durableId="887492091">
    <w:abstractNumId w:val="23"/>
  </w:num>
  <w:num w:numId="9" w16cid:durableId="564025712">
    <w:abstractNumId w:val="0"/>
  </w:num>
  <w:num w:numId="10" w16cid:durableId="1463618352">
    <w:abstractNumId w:val="19"/>
  </w:num>
  <w:num w:numId="11" w16cid:durableId="180437660">
    <w:abstractNumId w:val="1"/>
  </w:num>
  <w:num w:numId="12" w16cid:durableId="2072146283">
    <w:abstractNumId w:val="4"/>
  </w:num>
  <w:num w:numId="13" w16cid:durableId="1374966386">
    <w:abstractNumId w:val="17"/>
  </w:num>
  <w:num w:numId="14" w16cid:durableId="1491484671">
    <w:abstractNumId w:val="22"/>
  </w:num>
  <w:num w:numId="15" w16cid:durableId="1574658557">
    <w:abstractNumId w:val="10"/>
  </w:num>
  <w:num w:numId="16" w16cid:durableId="2084788572">
    <w:abstractNumId w:val="11"/>
  </w:num>
  <w:num w:numId="17" w16cid:durableId="1205217478">
    <w:abstractNumId w:val="2"/>
  </w:num>
  <w:num w:numId="18" w16cid:durableId="837498670">
    <w:abstractNumId w:val="18"/>
  </w:num>
  <w:num w:numId="19" w16cid:durableId="1344741744">
    <w:abstractNumId w:val="20"/>
  </w:num>
  <w:num w:numId="20" w16cid:durableId="1116097262">
    <w:abstractNumId w:val="16"/>
  </w:num>
  <w:num w:numId="21" w16cid:durableId="1709840096">
    <w:abstractNumId w:val="15"/>
  </w:num>
  <w:num w:numId="22" w16cid:durableId="360596427">
    <w:abstractNumId w:val="14"/>
  </w:num>
  <w:num w:numId="23" w16cid:durableId="699865590">
    <w:abstractNumId w:val="12"/>
  </w:num>
  <w:num w:numId="24" w16cid:durableId="75092780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1AB5"/>
    <w:rsid w:val="00030FE8"/>
    <w:rsid w:val="00042C14"/>
    <w:rsid w:val="00046CF3"/>
    <w:rsid w:val="00053825"/>
    <w:rsid w:val="0005425D"/>
    <w:rsid w:val="00065B50"/>
    <w:rsid w:val="000A44B2"/>
    <w:rsid w:val="000D5F58"/>
    <w:rsid w:val="000E0EBB"/>
    <w:rsid w:val="000E2888"/>
    <w:rsid w:val="000F07EB"/>
    <w:rsid w:val="00113A96"/>
    <w:rsid w:val="00125039"/>
    <w:rsid w:val="00126562"/>
    <w:rsid w:val="001412EE"/>
    <w:rsid w:val="00153D7C"/>
    <w:rsid w:val="00183496"/>
    <w:rsid w:val="00197BE6"/>
    <w:rsid w:val="001C7C59"/>
    <w:rsid w:val="001D5FF9"/>
    <w:rsid w:val="001E286B"/>
    <w:rsid w:val="00221340"/>
    <w:rsid w:val="00257078"/>
    <w:rsid w:val="00264C57"/>
    <w:rsid w:val="00267D7B"/>
    <w:rsid w:val="002720A2"/>
    <w:rsid w:val="002731D1"/>
    <w:rsid w:val="0028352F"/>
    <w:rsid w:val="00284134"/>
    <w:rsid w:val="002860BB"/>
    <w:rsid w:val="00294371"/>
    <w:rsid w:val="002948C4"/>
    <w:rsid w:val="00296D37"/>
    <w:rsid w:val="002A425F"/>
    <w:rsid w:val="002D0A19"/>
    <w:rsid w:val="002D1AB3"/>
    <w:rsid w:val="002D20BF"/>
    <w:rsid w:val="002E3ADD"/>
    <w:rsid w:val="002E3B97"/>
    <w:rsid w:val="002F0BF5"/>
    <w:rsid w:val="0030062F"/>
    <w:rsid w:val="003153F6"/>
    <w:rsid w:val="0032001E"/>
    <w:rsid w:val="0032486B"/>
    <w:rsid w:val="00345827"/>
    <w:rsid w:val="00354AD7"/>
    <w:rsid w:val="00370057"/>
    <w:rsid w:val="00373383"/>
    <w:rsid w:val="003821DD"/>
    <w:rsid w:val="003863A1"/>
    <w:rsid w:val="00395DA1"/>
    <w:rsid w:val="003A09AA"/>
    <w:rsid w:val="003A34A9"/>
    <w:rsid w:val="003A65A7"/>
    <w:rsid w:val="003C634A"/>
    <w:rsid w:val="003E529E"/>
    <w:rsid w:val="004006DB"/>
    <w:rsid w:val="00406B6C"/>
    <w:rsid w:val="0042443C"/>
    <w:rsid w:val="004327F2"/>
    <w:rsid w:val="00492D7B"/>
    <w:rsid w:val="004A5D48"/>
    <w:rsid w:val="004B7B5D"/>
    <w:rsid w:val="004D020B"/>
    <w:rsid w:val="004D2A3A"/>
    <w:rsid w:val="004E3206"/>
    <w:rsid w:val="004E43F3"/>
    <w:rsid w:val="004F29AB"/>
    <w:rsid w:val="004F37AA"/>
    <w:rsid w:val="004F4471"/>
    <w:rsid w:val="005000B9"/>
    <w:rsid w:val="00514E55"/>
    <w:rsid w:val="00532956"/>
    <w:rsid w:val="0053544C"/>
    <w:rsid w:val="005435FF"/>
    <w:rsid w:val="00546BF1"/>
    <w:rsid w:val="00553506"/>
    <w:rsid w:val="00557BE2"/>
    <w:rsid w:val="00570C56"/>
    <w:rsid w:val="0057411D"/>
    <w:rsid w:val="0057607F"/>
    <w:rsid w:val="005B2B77"/>
    <w:rsid w:val="005C0ACA"/>
    <w:rsid w:val="005C26FE"/>
    <w:rsid w:val="005D3CB0"/>
    <w:rsid w:val="005E598D"/>
    <w:rsid w:val="005E63D3"/>
    <w:rsid w:val="00600B23"/>
    <w:rsid w:val="006017AD"/>
    <w:rsid w:val="006074CE"/>
    <w:rsid w:val="00647CE3"/>
    <w:rsid w:val="00660A7C"/>
    <w:rsid w:val="00661EFD"/>
    <w:rsid w:val="0067357C"/>
    <w:rsid w:val="0067722C"/>
    <w:rsid w:val="00687B61"/>
    <w:rsid w:val="006B140C"/>
    <w:rsid w:val="006C5499"/>
    <w:rsid w:val="006F2B2E"/>
    <w:rsid w:val="00731AB4"/>
    <w:rsid w:val="007476CE"/>
    <w:rsid w:val="0078360B"/>
    <w:rsid w:val="00787276"/>
    <w:rsid w:val="007879F0"/>
    <w:rsid w:val="007B4D3D"/>
    <w:rsid w:val="007D22D7"/>
    <w:rsid w:val="007D4E45"/>
    <w:rsid w:val="007E4F3B"/>
    <w:rsid w:val="007E60CD"/>
    <w:rsid w:val="007F3A82"/>
    <w:rsid w:val="007F69F1"/>
    <w:rsid w:val="00814D9F"/>
    <w:rsid w:val="00815A2C"/>
    <w:rsid w:val="00815D75"/>
    <w:rsid w:val="0083708F"/>
    <w:rsid w:val="00843CCA"/>
    <w:rsid w:val="0087747F"/>
    <w:rsid w:val="0088137E"/>
    <w:rsid w:val="008848E7"/>
    <w:rsid w:val="00887470"/>
    <w:rsid w:val="008B719A"/>
    <w:rsid w:val="008C2DE7"/>
    <w:rsid w:val="008E0572"/>
    <w:rsid w:val="00906E63"/>
    <w:rsid w:val="009073C6"/>
    <w:rsid w:val="00910A4A"/>
    <w:rsid w:val="00933F51"/>
    <w:rsid w:val="00947666"/>
    <w:rsid w:val="00974901"/>
    <w:rsid w:val="00975932"/>
    <w:rsid w:val="00981893"/>
    <w:rsid w:val="0098620B"/>
    <w:rsid w:val="009C74CD"/>
    <w:rsid w:val="009E199F"/>
    <w:rsid w:val="009E553D"/>
    <w:rsid w:val="009F373D"/>
    <w:rsid w:val="009F3923"/>
    <w:rsid w:val="00A103B8"/>
    <w:rsid w:val="00A11069"/>
    <w:rsid w:val="00A1409A"/>
    <w:rsid w:val="00A41972"/>
    <w:rsid w:val="00A536BD"/>
    <w:rsid w:val="00A53879"/>
    <w:rsid w:val="00A62BDB"/>
    <w:rsid w:val="00A6312A"/>
    <w:rsid w:val="00A6554E"/>
    <w:rsid w:val="00A70DB8"/>
    <w:rsid w:val="00A82B9D"/>
    <w:rsid w:val="00AB5661"/>
    <w:rsid w:val="00AC337C"/>
    <w:rsid w:val="00AC6B84"/>
    <w:rsid w:val="00AD1D38"/>
    <w:rsid w:val="00AE3EE1"/>
    <w:rsid w:val="00AE707D"/>
    <w:rsid w:val="00AF4D9C"/>
    <w:rsid w:val="00B12E60"/>
    <w:rsid w:val="00B13164"/>
    <w:rsid w:val="00B1C2AE"/>
    <w:rsid w:val="00B24A29"/>
    <w:rsid w:val="00B57186"/>
    <w:rsid w:val="00B62D51"/>
    <w:rsid w:val="00B8393B"/>
    <w:rsid w:val="00BA18F4"/>
    <w:rsid w:val="00BA7F2A"/>
    <w:rsid w:val="00BC4F4C"/>
    <w:rsid w:val="00BE007C"/>
    <w:rsid w:val="00BE0E1B"/>
    <w:rsid w:val="00BF2946"/>
    <w:rsid w:val="00C0376A"/>
    <w:rsid w:val="00C10D52"/>
    <w:rsid w:val="00C37BA0"/>
    <w:rsid w:val="00C4558B"/>
    <w:rsid w:val="00C54C11"/>
    <w:rsid w:val="00C675A1"/>
    <w:rsid w:val="00C86228"/>
    <w:rsid w:val="00C87AFB"/>
    <w:rsid w:val="00C91CDE"/>
    <w:rsid w:val="00C934E6"/>
    <w:rsid w:val="00CE349B"/>
    <w:rsid w:val="00D22B34"/>
    <w:rsid w:val="00D62D2E"/>
    <w:rsid w:val="00D67977"/>
    <w:rsid w:val="00D81EDC"/>
    <w:rsid w:val="00D95F06"/>
    <w:rsid w:val="00DB2BA7"/>
    <w:rsid w:val="00DC15E6"/>
    <w:rsid w:val="00DC3FDC"/>
    <w:rsid w:val="00DC5FE9"/>
    <w:rsid w:val="00DD7850"/>
    <w:rsid w:val="00DF6C41"/>
    <w:rsid w:val="00E0397B"/>
    <w:rsid w:val="00E0759A"/>
    <w:rsid w:val="00E16BA0"/>
    <w:rsid w:val="00E16DD8"/>
    <w:rsid w:val="00E22935"/>
    <w:rsid w:val="00E25AEC"/>
    <w:rsid w:val="00E26BAC"/>
    <w:rsid w:val="00E272DA"/>
    <w:rsid w:val="00E367BB"/>
    <w:rsid w:val="00E50F2A"/>
    <w:rsid w:val="00E51AB5"/>
    <w:rsid w:val="00E5562F"/>
    <w:rsid w:val="00E67B86"/>
    <w:rsid w:val="00E84C16"/>
    <w:rsid w:val="00E933DF"/>
    <w:rsid w:val="00EC1FBD"/>
    <w:rsid w:val="00EE2E73"/>
    <w:rsid w:val="00EE72FD"/>
    <w:rsid w:val="00F0766C"/>
    <w:rsid w:val="00F10812"/>
    <w:rsid w:val="00F42004"/>
    <w:rsid w:val="00F4489E"/>
    <w:rsid w:val="00F65D8B"/>
    <w:rsid w:val="00F7641D"/>
    <w:rsid w:val="00F87AAC"/>
    <w:rsid w:val="00FA663E"/>
    <w:rsid w:val="00FD41DC"/>
    <w:rsid w:val="00FF1341"/>
    <w:rsid w:val="00FF4EAF"/>
    <w:rsid w:val="00FF55BA"/>
    <w:rsid w:val="00FF5DDF"/>
    <w:rsid w:val="0169CEA9"/>
    <w:rsid w:val="0169EB41"/>
    <w:rsid w:val="01D3A90E"/>
    <w:rsid w:val="0243245A"/>
    <w:rsid w:val="0244FCA7"/>
    <w:rsid w:val="024C5C4A"/>
    <w:rsid w:val="025F0D42"/>
    <w:rsid w:val="0267E960"/>
    <w:rsid w:val="02ECE037"/>
    <w:rsid w:val="0340331E"/>
    <w:rsid w:val="034AB7A6"/>
    <w:rsid w:val="034E8641"/>
    <w:rsid w:val="036BEE62"/>
    <w:rsid w:val="0425EEB4"/>
    <w:rsid w:val="046A13DA"/>
    <w:rsid w:val="052FCEF0"/>
    <w:rsid w:val="054B641D"/>
    <w:rsid w:val="05544DC2"/>
    <w:rsid w:val="057ACA94"/>
    <w:rsid w:val="05E5EE07"/>
    <w:rsid w:val="063A7760"/>
    <w:rsid w:val="06B4787A"/>
    <w:rsid w:val="06BAAB59"/>
    <w:rsid w:val="06D56F35"/>
    <w:rsid w:val="071A8C5A"/>
    <w:rsid w:val="076713C2"/>
    <w:rsid w:val="0785BCF1"/>
    <w:rsid w:val="07880796"/>
    <w:rsid w:val="07A0E542"/>
    <w:rsid w:val="07F5A76E"/>
    <w:rsid w:val="07FA4C5D"/>
    <w:rsid w:val="088373B0"/>
    <w:rsid w:val="0905FD6D"/>
    <w:rsid w:val="098BBE13"/>
    <w:rsid w:val="09B54FDB"/>
    <w:rsid w:val="0A07980D"/>
    <w:rsid w:val="0A334CD5"/>
    <w:rsid w:val="0A3F90A5"/>
    <w:rsid w:val="0A93E8C0"/>
    <w:rsid w:val="0A9ED108"/>
    <w:rsid w:val="0B531D4E"/>
    <w:rsid w:val="0B77997F"/>
    <w:rsid w:val="0BF40823"/>
    <w:rsid w:val="0C4E1D04"/>
    <w:rsid w:val="0C51A940"/>
    <w:rsid w:val="0C626B59"/>
    <w:rsid w:val="0CA96A24"/>
    <w:rsid w:val="0CC9F696"/>
    <w:rsid w:val="0CD523AC"/>
    <w:rsid w:val="0D534A21"/>
    <w:rsid w:val="0D798968"/>
    <w:rsid w:val="0DDF6EA1"/>
    <w:rsid w:val="0E64B1E3"/>
    <w:rsid w:val="0E9EFA6B"/>
    <w:rsid w:val="0ED2E8D7"/>
    <w:rsid w:val="0EE4E94B"/>
    <w:rsid w:val="0F617C4D"/>
    <w:rsid w:val="0FC92730"/>
    <w:rsid w:val="0FEE978F"/>
    <w:rsid w:val="100404EF"/>
    <w:rsid w:val="1005BF01"/>
    <w:rsid w:val="1013318E"/>
    <w:rsid w:val="10141527"/>
    <w:rsid w:val="1043D857"/>
    <w:rsid w:val="1065D316"/>
    <w:rsid w:val="10D91000"/>
    <w:rsid w:val="112FCC0B"/>
    <w:rsid w:val="11362BBE"/>
    <w:rsid w:val="119EF38A"/>
    <w:rsid w:val="11E4E266"/>
    <w:rsid w:val="121990FF"/>
    <w:rsid w:val="13265A0D"/>
    <w:rsid w:val="1344F50E"/>
    <w:rsid w:val="13FEDE83"/>
    <w:rsid w:val="141C4B67"/>
    <w:rsid w:val="1454E10E"/>
    <w:rsid w:val="14B9427D"/>
    <w:rsid w:val="14C1A426"/>
    <w:rsid w:val="15126851"/>
    <w:rsid w:val="152F6E4E"/>
    <w:rsid w:val="159E258B"/>
    <w:rsid w:val="1607EA8D"/>
    <w:rsid w:val="1617B5B7"/>
    <w:rsid w:val="161EDE5C"/>
    <w:rsid w:val="16419660"/>
    <w:rsid w:val="1643170D"/>
    <w:rsid w:val="16469B17"/>
    <w:rsid w:val="1668D7E2"/>
    <w:rsid w:val="16881B24"/>
    <w:rsid w:val="16D7772C"/>
    <w:rsid w:val="170FD854"/>
    <w:rsid w:val="174609CE"/>
    <w:rsid w:val="1778B56C"/>
    <w:rsid w:val="1790C450"/>
    <w:rsid w:val="17C275E7"/>
    <w:rsid w:val="17ECD006"/>
    <w:rsid w:val="17F102B7"/>
    <w:rsid w:val="17FB7217"/>
    <w:rsid w:val="184CB249"/>
    <w:rsid w:val="186CD8C9"/>
    <w:rsid w:val="190C3DE5"/>
    <w:rsid w:val="1A6B4B9C"/>
    <w:rsid w:val="1A80BC17"/>
    <w:rsid w:val="1ADF34B6"/>
    <w:rsid w:val="1BFE6ECA"/>
    <w:rsid w:val="1C201B41"/>
    <w:rsid w:val="1C50A50C"/>
    <w:rsid w:val="1C92CD1C"/>
    <w:rsid w:val="1CB9343D"/>
    <w:rsid w:val="1CCA128B"/>
    <w:rsid w:val="1D688094"/>
    <w:rsid w:val="1D6D3F98"/>
    <w:rsid w:val="1D6F4214"/>
    <w:rsid w:val="1DF1BD7C"/>
    <w:rsid w:val="1E696182"/>
    <w:rsid w:val="1F4AD319"/>
    <w:rsid w:val="1F512FF7"/>
    <w:rsid w:val="1FA3249A"/>
    <w:rsid w:val="1FB35B80"/>
    <w:rsid w:val="1FBB59A1"/>
    <w:rsid w:val="200DBD03"/>
    <w:rsid w:val="202AD92B"/>
    <w:rsid w:val="2035FC3E"/>
    <w:rsid w:val="2045F13A"/>
    <w:rsid w:val="20B8E458"/>
    <w:rsid w:val="20CEF450"/>
    <w:rsid w:val="212D4213"/>
    <w:rsid w:val="2142463D"/>
    <w:rsid w:val="21630ED9"/>
    <w:rsid w:val="21740A95"/>
    <w:rsid w:val="2179B572"/>
    <w:rsid w:val="21E40BC9"/>
    <w:rsid w:val="21F974AF"/>
    <w:rsid w:val="22243885"/>
    <w:rsid w:val="223CACB1"/>
    <w:rsid w:val="230594FF"/>
    <w:rsid w:val="234DD892"/>
    <w:rsid w:val="238365C8"/>
    <w:rsid w:val="23879AAF"/>
    <w:rsid w:val="23D4AC40"/>
    <w:rsid w:val="23E17FA9"/>
    <w:rsid w:val="23F60BC5"/>
    <w:rsid w:val="243771A4"/>
    <w:rsid w:val="248469FC"/>
    <w:rsid w:val="25374B32"/>
    <w:rsid w:val="25493F15"/>
    <w:rsid w:val="256EAE06"/>
    <w:rsid w:val="257F5C34"/>
    <w:rsid w:val="258A3BA9"/>
    <w:rsid w:val="25BFE847"/>
    <w:rsid w:val="266CD948"/>
    <w:rsid w:val="2688EDA5"/>
    <w:rsid w:val="26AE98E9"/>
    <w:rsid w:val="26B25123"/>
    <w:rsid w:val="26E87391"/>
    <w:rsid w:val="2712423D"/>
    <w:rsid w:val="27587C89"/>
    <w:rsid w:val="27606C92"/>
    <w:rsid w:val="277F0453"/>
    <w:rsid w:val="27BE8D6E"/>
    <w:rsid w:val="2802BD8C"/>
    <w:rsid w:val="28F0F908"/>
    <w:rsid w:val="29C1B45A"/>
    <w:rsid w:val="29FCC9D3"/>
    <w:rsid w:val="2A3ADF54"/>
    <w:rsid w:val="2B07602C"/>
    <w:rsid w:val="2B567C33"/>
    <w:rsid w:val="2B96F201"/>
    <w:rsid w:val="2BEB7C35"/>
    <w:rsid w:val="2C6B7831"/>
    <w:rsid w:val="2CFE1799"/>
    <w:rsid w:val="2D9E3ED9"/>
    <w:rsid w:val="2DF1C690"/>
    <w:rsid w:val="2E193152"/>
    <w:rsid w:val="2EA24FB2"/>
    <w:rsid w:val="2EE21F32"/>
    <w:rsid w:val="2F21FBA7"/>
    <w:rsid w:val="2F301AF5"/>
    <w:rsid w:val="2F8CFBC1"/>
    <w:rsid w:val="2F9D7317"/>
    <w:rsid w:val="2FCD9B4C"/>
    <w:rsid w:val="2FE7B83E"/>
    <w:rsid w:val="3045079E"/>
    <w:rsid w:val="3048705D"/>
    <w:rsid w:val="304CF409"/>
    <w:rsid w:val="307D66F3"/>
    <w:rsid w:val="30958A6F"/>
    <w:rsid w:val="30A864AA"/>
    <w:rsid w:val="30BF2348"/>
    <w:rsid w:val="31675CC5"/>
    <w:rsid w:val="31BE8E5A"/>
    <w:rsid w:val="321C2536"/>
    <w:rsid w:val="3227D637"/>
    <w:rsid w:val="323694AE"/>
    <w:rsid w:val="326D4ABD"/>
    <w:rsid w:val="327B9FF5"/>
    <w:rsid w:val="32FF3B94"/>
    <w:rsid w:val="331FF865"/>
    <w:rsid w:val="334117C5"/>
    <w:rsid w:val="335CDDB1"/>
    <w:rsid w:val="3386F35B"/>
    <w:rsid w:val="33887EEA"/>
    <w:rsid w:val="33C904EC"/>
    <w:rsid w:val="33CACB36"/>
    <w:rsid w:val="33CEB48C"/>
    <w:rsid w:val="33F3DE32"/>
    <w:rsid w:val="343ACC63"/>
    <w:rsid w:val="345E2BAC"/>
    <w:rsid w:val="3462B441"/>
    <w:rsid w:val="3484BAB6"/>
    <w:rsid w:val="3528CFCB"/>
    <w:rsid w:val="36310FCF"/>
    <w:rsid w:val="36A49569"/>
    <w:rsid w:val="370B50B8"/>
    <w:rsid w:val="37325E3C"/>
    <w:rsid w:val="375F03A1"/>
    <w:rsid w:val="37B607E5"/>
    <w:rsid w:val="37C92D22"/>
    <w:rsid w:val="3840452F"/>
    <w:rsid w:val="38901817"/>
    <w:rsid w:val="396A17E7"/>
    <w:rsid w:val="39AFC2FC"/>
    <w:rsid w:val="39D1DE88"/>
    <w:rsid w:val="39D9AF1F"/>
    <w:rsid w:val="39EE83A1"/>
    <w:rsid w:val="3A821D84"/>
    <w:rsid w:val="3AF4FABD"/>
    <w:rsid w:val="3B17BEC2"/>
    <w:rsid w:val="3BEB692D"/>
    <w:rsid w:val="3C09CFDF"/>
    <w:rsid w:val="3C2FBFEA"/>
    <w:rsid w:val="3C5B62DF"/>
    <w:rsid w:val="3C7E1FDD"/>
    <w:rsid w:val="3C8E7201"/>
    <w:rsid w:val="3D00D4DF"/>
    <w:rsid w:val="3D181B3B"/>
    <w:rsid w:val="3DA5FC51"/>
    <w:rsid w:val="3DAE8275"/>
    <w:rsid w:val="3DCFB462"/>
    <w:rsid w:val="3DED61A3"/>
    <w:rsid w:val="3DF3ED51"/>
    <w:rsid w:val="3DF6F6B5"/>
    <w:rsid w:val="3EF0AF95"/>
    <w:rsid w:val="3F9E2C28"/>
    <w:rsid w:val="4003E500"/>
    <w:rsid w:val="4021EE58"/>
    <w:rsid w:val="412D1787"/>
    <w:rsid w:val="41995E2A"/>
    <w:rsid w:val="42848C1A"/>
    <w:rsid w:val="433EF003"/>
    <w:rsid w:val="4350FD0C"/>
    <w:rsid w:val="43AA91FD"/>
    <w:rsid w:val="43FE8B08"/>
    <w:rsid w:val="443E4F86"/>
    <w:rsid w:val="4442509E"/>
    <w:rsid w:val="444B4A78"/>
    <w:rsid w:val="44616F60"/>
    <w:rsid w:val="44838829"/>
    <w:rsid w:val="44FD792A"/>
    <w:rsid w:val="458B68BF"/>
    <w:rsid w:val="45AA3575"/>
    <w:rsid w:val="45B432E9"/>
    <w:rsid w:val="45E5D298"/>
    <w:rsid w:val="4663AE8C"/>
    <w:rsid w:val="46AE0E45"/>
    <w:rsid w:val="46AEFB49"/>
    <w:rsid w:val="46BB5F53"/>
    <w:rsid w:val="478B45A2"/>
    <w:rsid w:val="478D6F06"/>
    <w:rsid w:val="47C11794"/>
    <w:rsid w:val="48722C97"/>
    <w:rsid w:val="48A2D10E"/>
    <w:rsid w:val="4908EC5F"/>
    <w:rsid w:val="49111E92"/>
    <w:rsid w:val="497D9CB3"/>
    <w:rsid w:val="49AE45B2"/>
    <w:rsid w:val="4A31AC10"/>
    <w:rsid w:val="4A8BA3CD"/>
    <w:rsid w:val="4AB04898"/>
    <w:rsid w:val="4B7BBD64"/>
    <w:rsid w:val="4C28F162"/>
    <w:rsid w:val="4C529A32"/>
    <w:rsid w:val="4C97A9A6"/>
    <w:rsid w:val="4D13C2C7"/>
    <w:rsid w:val="4D14528E"/>
    <w:rsid w:val="4D259958"/>
    <w:rsid w:val="4D5FE866"/>
    <w:rsid w:val="4DD1BD90"/>
    <w:rsid w:val="4DD38CC5"/>
    <w:rsid w:val="4E108377"/>
    <w:rsid w:val="4E9E3906"/>
    <w:rsid w:val="4F6DC820"/>
    <w:rsid w:val="4F7C607B"/>
    <w:rsid w:val="4FE6FF3F"/>
    <w:rsid w:val="50240D35"/>
    <w:rsid w:val="5028AB71"/>
    <w:rsid w:val="5038FDD7"/>
    <w:rsid w:val="51440685"/>
    <w:rsid w:val="5181198D"/>
    <w:rsid w:val="519DCC25"/>
    <w:rsid w:val="51CF9566"/>
    <w:rsid w:val="51E761AE"/>
    <w:rsid w:val="521648C9"/>
    <w:rsid w:val="5248A659"/>
    <w:rsid w:val="528CED24"/>
    <w:rsid w:val="534BB5C9"/>
    <w:rsid w:val="5405C1E5"/>
    <w:rsid w:val="54EE3483"/>
    <w:rsid w:val="5508936B"/>
    <w:rsid w:val="55EB3B4E"/>
    <w:rsid w:val="55EC6F89"/>
    <w:rsid w:val="560CA746"/>
    <w:rsid w:val="5616FE7F"/>
    <w:rsid w:val="569E2339"/>
    <w:rsid w:val="56FEF880"/>
    <w:rsid w:val="57815600"/>
    <w:rsid w:val="57EDAF80"/>
    <w:rsid w:val="58C289F7"/>
    <w:rsid w:val="59484931"/>
    <w:rsid w:val="59696D59"/>
    <w:rsid w:val="59BFEE46"/>
    <w:rsid w:val="59EF8EB6"/>
    <w:rsid w:val="59F40EAD"/>
    <w:rsid w:val="5A1E4318"/>
    <w:rsid w:val="5A2A560D"/>
    <w:rsid w:val="5A9701DF"/>
    <w:rsid w:val="5AA24CCA"/>
    <w:rsid w:val="5B2CFEC3"/>
    <w:rsid w:val="5B359578"/>
    <w:rsid w:val="5BC3CABA"/>
    <w:rsid w:val="5C4DBE5F"/>
    <w:rsid w:val="5CBCE05F"/>
    <w:rsid w:val="5D036A65"/>
    <w:rsid w:val="5DE9F5FE"/>
    <w:rsid w:val="5DFAEEEC"/>
    <w:rsid w:val="5E7B699E"/>
    <w:rsid w:val="5EBDC28E"/>
    <w:rsid w:val="5F46504F"/>
    <w:rsid w:val="5F475004"/>
    <w:rsid w:val="5F554A2C"/>
    <w:rsid w:val="5F8B19E4"/>
    <w:rsid w:val="5FC5E9FD"/>
    <w:rsid w:val="5FDC18B3"/>
    <w:rsid w:val="5FF11FF4"/>
    <w:rsid w:val="601C79D6"/>
    <w:rsid w:val="605E3342"/>
    <w:rsid w:val="6063598E"/>
    <w:rsid w:val="6077A6AA"/>
    <w:rsid w:val="6091B02C"/>
    <w:rsid w:val="60BEFF4C"/>
    <w:rsid w:val="60C19DD8"/>
    <w:rsid w:val="60EB28EF"/>
    <w:rsid w:val="60EFDBAF"/>
    <w:rsid w:val="613AA8BC"/>
    <w:rsid w:val="61EA43D2"/>
    <w:rsid w:val="621667BA"/>
    <w:rsid w:val="6251EFDB"/>
    <w:rsid w:val="6268F23B"/>
    <w:rsid w:val="626A7CDA"/>
    <w:rsid w:val="62701F3A"/>
    <w:rsid w:val="6295FA02"/>
    <w:rsid w:val="62ADA51C"/>
    <w:rsid w:val="6300BC9D"/>
    <w:rsid w:val="631F6270"/>
    <w:rsid w:val="636520F1"/>
    <w:rsid w:val="64255D49"/>
    <w:rsid w:val="64516871"/>
    <w:rsid w:val="64C224EF"/>
    <w:rsid w:val="64CBBF41"/>
    <w:rsid w:val="64F193DE"/>
    <w:rsid w:val="64FD9775"/>
    <w:rsid w:val="650060F7"/>
    <w:rsid w:val="6513F0AB"/>
    <w:rsid w:val="65394407"/>
    <w:rsid w:val="65EA3CE9"/>
    <w:rsid w:val="664D9341"/>
    <w:rsid w:val="6788E21A"/>
    <w:rsid w:val="67D95372"/>
    <w:rsid w:val="682F00EE"/>
    <w:rsid w:val="68B4C958"/>
    <w:rsid w:val="68E5C841"/>
    <w:rsid w:val="6A7ABCE7"/>
    <w:rsid w:val="6AD8A63A"/>
    <w:rsid w:val="6ADABF3F"/>
    <w:rsid w:val="6B231DC8"/>
    <w:rsid w:val="6C075130"/>
    <w:rsid w:val="6C0EB4D6"/>
    <w:rsid w:val="6C2EE394"/>
    <w:rsid w:val="6C589D69"/>
    <w:rsid w:val="6C66CCAA"/>
    <w:rsid w:val="6CA0FF8B"/>
    <w:rsid w:val="6CDF512A"/>
    <w:rsid w:val="6CDF9EEE"/>
    <w:rsid w:val="6CF1ED93"/>
    <w:rsid w:val="6CF8BDA8"/>
    <w:rsid w:val="6D26AB37"/>
    <w:rsid w:val="6D7469C5"/>
    <w:rsid w:val="6D87C655"/>
    <w:rsid w:val="6DA2C8A4"/>
    <w:rsid w:val="6E322A7A"/>
    <w:rsid w:val="6E485245"/>
    <w:rsid w:val="6E520B67"/>
    <w:rsid w:val="6F4062B3"/>
    <w:rsid w:val="6F46EB67"/>
    <w:rsid w:val="6F59DADA"/>
    <w:rsid w:val="70255EA2"/>
    <w:rsid w:val="7053FE31"/>
    <w:rsid w:val="70EC9065"/>
    <w:rsid w:val="717A1AF4"/>
    <w:rsid w:val="71EE334F"/>
    <w:rsid w:val="71F8E087"/>
    <w:rsid w:val="72670708"/>
    <w:rsid w:val="72720CC5"/>
    <w:rsid w:val="72EE8706"/>
    <w:rsid w:val="730C4561"/>
    <w:rsid w:val="735DB7CE"/>
    <w:rsid w:val="7367D243"/>
    <w:rsid w:val="743DA63C"/>
    <w:rsid w:val="74412F72"/>
    <w:rsid w:val="74414A41"/>
    <w:rsid w:val="744D848D"/>
    <w:rsid w:val="7462D472"/>
    <w:rsid w:val="7489C385"/>
    <w:rsid w:val="74FB49F2"/>
    <w:rsid w:val="7538C7F9"/>
    <w:rsid w:val="7583460A"/>
    <w:rsid w:val="7599746B"/>
    <w:rsid w:val="7616AC4F"/>
    <w:rsid w:val="7630A6DC"/>
    <w:rsid w:val="7637D926"/>
    <w:rsid w:val="768748C7"/>
    <w:rsid w:val="76EE0C4F"/>
    <w:rsid w:val="771DB699"/>
    <w:rsid w:val="772586BA"/>
    <w:rsid w:val="780571A8"/>
    <w:rsid w:val="780F9C91"/>
    <w:rsid w:val="78599019"/>
    <w:rsid w:val="78817CF8"/>
    <w:rsid w:val="78ACAA85"/>
    <w:rsid w:val="792BDF89"/>
    <w:rsid w:val="796D29ED"/>
    <w:rsid w:val="79A354ED"/>
    <w:rsid w:val="79E29824"/>
    <w:rsid w:val="79F24430"/>
    <w:rsid w:val="7A44312E"/>
    <w:rsid w:val="7A8771AA"/>
    <w:rsid w:val="7AC1246D"/>
    <w:rsid w:val="7B1BE349"/>
    <w:rsid w:val="7B1EE807"/>
    <w:rsid w:val="7BE2096C"/>
    <w:rsid w:val="7BF51D7D"/>
    <w:rsid w:val="7C022B22"/>
    <w:rsid w:val="7C6ACC51"/>
    <w:rsid w:val="7C85F883"/>
    <w:rsid w:val="7CCFA6FC"/>
    <w:rsid w:val="7CED94A7"/>
    <w:rsid w:val="7D111C84"/>
    <w:rsid w:val="7D1A0C7A"/>
    <w:rsid w:val="7D654EAB"/>
    <w:rsid w:val="7D65C306"/>
    <w:rsid w:val="7E9EF52B"/>
    <w:rsid w:val="7F201B8F"/>
    <w:rsid w:val="7F6646B8"/>
    <w:rsid w:val="7F707C36"/>
    <w:rsid w:val="7F8260A1"/>
    <w:rsid w:val="7F8ECB18"/>
    <w:rsid w:val="7FCFED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CDCEAE6"/>
  <w15:chartTrackingRefBased/>
  <w15:docId w15:val="{085A1DE3-F964-574A-8F4B-81D2467034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1AB5"/>
    <w:pPr>
      <w:tabs>
        <w:tab w:val="center" w:pos="4680"/>
        <w:tab w:val="right" w:pos="9360"/>
      </w:tabs>
    </w:pPr>
  </w:style>
  <w:style w:type="character" w:customStyle="1" w:styleId="HeaderChar">
    <w:name w:val="Header Char"/>
    <w:basedOn w:val="DefaultParagraphFont"/>
    <w:link w:val="Header"/>
    <w:uiPriority w:val="99"/>
    <w:rsid w:val="00E51AB5"/>
  </w:style>
  <w:style w:type="paragraph" w:styleId="Footer">
    <w:name w:val="footer"/>
    <w:basedOn w:val="Normal"/>
    <w:link w:val="FooterChar"/>
    <w:uiPriority w:val="99"/>
    <w:unhideWhenUsed/>
    <w:rsid w:val="00E51AB5"/>
    <w:pPr>
      <w:tabs>
        <w:tab w:val="center" w:pos="4680"/>
        <w:tab w:val="right" w:pos="9360"/>
      </w:tabs>
    </w:pPr>
  </w:style>
  <w:style w:type="character" w:customStyle="1" w:styleId="FooterChar">
    <w:name w:val="Footer Char"/>
    <w:basedOn w:val="DefaultParagraphFont"/>
    <w:link w:val="Footer"/>
    <w:uiPriority w:val="99"/>
    <w:rsid w:val="00E51AB5"/>
  </w:style>
  <w:style w:type="table" w:styleId="GridTable1Light-Accent1">
    <w:name w:val="Grid Table 1 Light Accent 1"/>
    <w:basedOn w:val="TableNormal"/>
    <w:uiPriority w:val="46"/>
    <w:rsid w:val="00E51AB5"/>
    <w:rPr>
      <w:rFonts w:eastAsiaTheme="minorEastAsia"/>
      <w:kern w:val="0"/>
      <w14:ligatures w14:val="none"/>
    </w:r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character" w:styleId="Hyperlink">
    <w:name w:val="Hyperlink"/>
    <w:basedOn w:val="DefaultParagraphFont"/>
    <w:uiPriority w:val="99"/>
    <w:unhideWhenUsed/>
    <w:rsid w:val="00E51AB5"/>
    <w:rPr>
      <w:color w:val="467886" w:themeColor="hyperlink"/>
      <w:u w:val="single"/>
    </w:rPr>
  </w:style>
  <w:style w:type="character" w:styleId="UnresolvedMention">
    <w:name w:val="Unresolved Mention"/>
    <w:basedOn w:val="DefaultParagraphFont"/>
    <w:uiPriority w:val="99"/>
    <w:semiHidden/>
    <w:unhideWhenUsed/>
    <w:rsid w:val="00E51AB5"/>
    <w:rPr>
      <w:color w:val="605E5C"/>
      <w:shd w:val="clear" w:color="auto" w:fill="E1DFDD"/>
    </w:rPr>
  </w:style>
  <w:style w:type="paragraph" w:styleId="ListParagraph">
    <w:name w:val="List Paragraph"/>
    <w:basedOn w:val="Normal"/>
    <w:uiPriority w:val="34"/>
    <w:qFormat/>
    <w:rsid w:val="00E51AB5"/>
    <w:pPr>
      <w:ind w:left="720"/>
      <w:contextualSpacing/>
    </w:pPr>
  </w:style>
  <w:style w:type="character" w:styleId="CommentReference">
    <w:name w:val="annotation reference"/>
    <w:basedOn w:val="DefaultParagraphFont"/>
    <w:uiPriority w:val="99"/>
    <w:semiHidden/>
    <w:unhideWhenUsed/>
    <w:rsid w:val="006C5499"/>
    <w:rPr>
      <w:sz w:val="16"/>
      <w:szCs w:val="16"/>
    </w:rPr>
  </w:style>
  <w:style w:type="paragraph" w:styleId="CommentText">
    <w:name w:val="annotation text"/>
    <w:basedOn w:val="Normal"/>
    <w:link w:val="CommentTextChar"/>
    <w:uiPriority w:val="99"/>
    <w:semiHidden/>
    <w:unhideWhenUsed/>
    <w:rsid w:val="006C5499"/>
    <w:rPr>
      <w:sz w:val="20"/>
      <w:szCs w:val="20"/>
    </w:rPr>
  </w:style>
  <w:style w:type="character" w:customStyle="1" w:styleId="CommentTextChar">
    <w:name w:val="Comment Text Char"/>
    <w:basedOn w:val="DefaultParagraphFont"/>
    <w:link w:val="CommentText"/>
    <w:uiPriority w:val="99"/>
    <w:semiHidden/>
    <w:rsid w:val="006C5499"/>
    <w:rPr>
      <w:sz w:val="20"/>
      <w:szCs w:val="20"/>
    </w:rPr>
  </w:style>
  <w:style w:type="paragraph" w:styleId="CommentSubject">
    <w:name w:val="annotation subject"/>
    <w:basedOn w:val="CommentText"/>
    <w:next w:val="CommentText"/>
    <w:link w:val="CommentSubjectChar"/>
    <w:uiPriority w:val="99"/>
    <w:semiHidden/>
    <w:unhideWhenUsed/>
    <w:rsid w:val="006C5499"/>
    <w:rPr>
      <w:b/>
      <w:bCs/>
    </w:rPr>
  </w:style>
  <w:style w:type="character" w:customStyle="1" w:styleId="CommentSubjectChar">
    <w:name w:val="Comment Subject Char"/>
    <w:basedOn w:val="CommentTextChar"/>
    <w:link w:val="CommentSubject"/>
    <w:uiPriority w:val="99"/>
    <w:semiHidden/>
    <w:rsid w:val="006C5499"/>
    <w:rPr>
      <w:b/>
      <w:bCs/>
      <w:sz w:val="20"/>
      <w:szCs w:val="20"/>
    </w:rPr>
  </w:style>
  <w:style w:type="paragraph" w:styleId="BalloonText">
    <w:name w:val="Balloon Text"/>
    <w:basedOn w:val="Normal"/>
    <w:link w:val="BalloonTextChar"/>
    <w:uiPriority w:val="99"/>
    <w:semiHidden/>
    <w:unhideWhenUsed/>
    <w:rsid w:val="006C5499"/>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6C5499"/>
    <w:rPr>
      <w:rFonts w:ascii="Times New Roman" w:hAnsi="Times New Roman" w:cs="Times New Roman"/>
      <w:sz w:val="18"/>
      <w:szCs w:val="18"/>
    </w:rPr>
  </w:style>
  <w:style w:type="paragraph" w:styleId="Revision">
    <w:name w:val="Revision"/>
    <w:hidden/>
    <w:uiPriority w:val="99"/>
    <w:semiHidden/>
    <w:rsid w:val="00FF5DDF"/>
  </w:style>
  <w:style w:type="character" w:styleId="FollowedHyperlink">
    <w:name w:val="FollowedHyperlink"/>
    <w:basedOn w:val="DefaultParagraphFont"/>
    <w:uiPriority w:val="99"/>
    <w:semiHidden/>
    <w:unhideWhenUsed/>
    <w:rsid w:val="005C0ACA"/>
    <w:rPr>
      <w:color w:val="96607D" w:themeColor="followedHyperlink"/>
      <w:u w:val="single"/>
    </w:rPr>
  </w:style>
  <w:style w:type="character" w:styleId="Strong">
    <w:name w:val="Strong"/>
    <w:basedOn w:val="DefaultParagraphFont"/>
    <w:uiPriority w:val="22"/>
    <w:qFormat/>
    <w:rsid w:val="009073C6"/>
    <w:rPr>
      <w:b/>
      <w:bCs/>
    </w:rPr>
  </w:style>
  <w:style w:type="table" w:styleId="TableGrid">
    <w:name w:val="Table Grid"/>
    <w:basedOn w:val="TableNormal"/>
    <w:uiPriority w:val="39"/>
    <w:rsid w:val="00AE3EE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2E3B97"/>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9458009">
      <w:bodyDiv w:val="1"/>
      <w:marLeft w:val="0"/>
      <w:marRight w:val="0"/>
      <w:marTop w:val="0"/>
      <w:marBottom w:val="0"/>
      <w:divBdr>
        <w:top w:val="none" w:sz="0" w:space="0" w:color="auto"/>
        <w:left w:val="none" w:sz="0" w:space="0" w:color="auto"/>
        <w:bottom w:val="none" w:sz="0" w:space="0" w:color="auto"/>
        <w:right w:val="none" w:sz="0" w:space="0" w:color="auto"/>
      </w:divBdr>
    </w:div>
    <w:div w:id="313996437">
      <w:bodyDiv w:val="1"/>
      <w:marLeft w:val="0"/>
      <w:marRight w:val="0"/>
      <w:marTop w:val="0"/>
      <w:marBottom w:val="0"/>
      <w:divBdr>
        <w:top w:val="none" w:sz="0" w:space="0" w:color="auto"/>
        <w:left w:val="none" w:sz="0" w:space="0" w:color="auto"/>
        <w:bottom w:val="none" w:sz="0" w:space="0" w:color="auto"/>
        <w:right w:val="none" w:sz="0" w:space="0" w:color="auto"/>
      </w:divBdr>
    </w:div>
    <w:div w:id="337342951">
      <w:bodyDiv w:val="1"/>
      <w:marLeft w:val="0"/>
      <w:marRight w:val="0"/>
      <w:marTop w:val="0"/>
      <w:marBottom w:val="0"/>
      <w:divBdr>
        <w:top w:val="none" w:sz="0" w:space="0" w:color="auto"/>
        <w:left w:val="none" w:sz="0" w:space="0" w:color="auto"/>
        <w:bottom w:val="none" w:sz="0" w:space="0" w:color="auto"/>
        <w:right w:val="none" w:sz="0" w:space="0" w:color="auto"/>
      </w:divBdr>
    </w:div>
    <w:div w:id="633953283">
      <w:bodyDiv w:val="1"/>
      <w:marLeft w:val="0"/>
      <w:marRight w:val="0"/>
      <w:marTop w:val="0"/>
      <w:marBottom w:val="0"/>
      <w:divBdr>
        <w:top w:val="none" w:sz="0" w:space="0" w:color="auto"/>
        <w:left w:val="none" w:sz="0" w:space="0" w:color="auto"/>
        <w:bottom w:val="none" w:sz="0" w:space="0" w:color="auto"/>
        <w:right w:val="none" w:sz="0" w:space="0" w:color="auto"/>
      </w:divBdr>
    </w:div>
    <w:div w:id="1936665055">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doNotRelyOnCSS/>
  <w:doNotOrganizeInFolder/>
  <w:doNotUseLongFileNames/>
  <w:pixelsPerInch w:val="0"/>
</w:webSettings>
</file>

<file path=word/_rels/document.xml.rels><?xml version="1.0" encoding="UTF-8" standalone="yes"?>
<Relationships xmlns="http://schemas.openxmlformats.org/package/2006/relationships"><Relationship Id="rId8" Type="http://schemas.openxmlformats.org/officeDocument/2006/relationships/hyperlink" Target="https://grad.ucr.edu/manage/reader/" TargetMode="External"/><Relationship Id="rId13" Type="http://schemas.microsoft.com/office/2020/10/relationships/intelligence" Target="intelligence2.xml"/><Relationship Id="rId3" Type="http://schemas.openxmlformats.org/officeDocument/2006/relationships/settings" Target="settings.xml"/><Relationship Id="rId7" Type="http://schemas.openxmlformats.org/officeDocument/2006/relationships/hyperlink" Target="https://grad.ucr.edu/portal/current_fellow_apps"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gwc.ucr.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TotalTime>
  <Pages>6</Pages>
  <Words>1587</Words>
  <Characters>8539</Characters>
  <Application>Microsoft Office Word</Application>
  <DocSecurity>0</DocSecurity>
  <Lines>388</Lines>
  <Paragraphs>241</Paragraphs>
  <ScaleCrop>false</ScaleCrop>
  <Company/>
  <LinksUpToDate>false</LinksUpToDate>
  <CharactersWithSpaces>9885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Maria G Pimentel</cp:lastModifiedBy>
  <cp:revision>9</cp:revision>
  <cp:lastPrinted>2024-08-29T20:22:00Z</cp:lastPrinted>
  <dcterms:created xsi:type="dcterms:W3CDTF">2026-03-02T22:18:00Z</dcterms:created>
  <dcterms:modified xsi:type="dcterms:W3CDTF">2026-03-02T23:43:00Z</dcterms:modified>
</cp:coreProperties>
</file>