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C2659B" w14:textId="1C6D3B11" w:rsidR="00F74E82" w:rsidRDefault="00FE1E75">
      <w:r>
        <w:t>New Annual Mentoring and Evaluation Form: FAQ</w:t>
      </w:r>
    </w:p>
    <w:p w14:paraId="76E4051E" w14:textId="77777777" w:rsidR="00FE1E75" w:rsidRDefault="00FE1E75"/>
    <w:p w14:paraId="58E12B6A" w14:textId="08B4550C" w:rsidR="00F94C01" w:rsidRDefault="00F94C01" w:rsidP="00F94C01">
      <w:pPr>
        <w:pStyle w:val="ListParagraph"/>
        <w:numPr>
          <w:ilvl w:val="0"/>
          <w:numId w:val="1"/>
        </w:numPr>
        <w:rPr>
          <w:i/>
          <w:iCs/>
        </w:rPr>
      </w:pPr>
      <w:r w:rsidRPr="00F94C01">
        <w:rPr>
          <w:i/>
          <w:iCs/>
        </w:rPr>
        <w:t xml:space="preserve">Can I see the </w:t>
      </w:r>
      <w:r w:rsidR="003E7F7D">
        <w:rPr>
          <w:i/>
          <w:iCs/>
        </w:rPr>
        <w:t>AME petition</w:t>
      </w:r>
      <w:r w:rsidRPr="00F94C01">
        <w:rPr>
          <w:i/>
          <w:iCs/>
        </w:rPr>
        <w:t xml:space="preserve"> in R’Grad?</w:t>
      </w:r>
      <w:r>
        <w:rPr>
          <w:i/>
          <w:iCs/>
        </w:rPr>
        <w:br/>
      </w:r>
      <w:r>
        <w:rPr>
          <w:i/>
          <w:iCs/>
        </w:rPr>
        <w:br/>
      </w:r>
      <w:r>
        <w:t xml:space="preserve">Only students can access and initiate the </w:t>
      </w:r>
      <w:r w:rsidR="003E7F7D">
        <w:t>petition</w:t>
      </w:r>
      <w:r>
        <w:t xml:space="preserve">. However, the full content of the </w:t>
      </w:r>
      <w:r w:rsidR="003E7F7D">
        <w:t>petition</w:t>
      </w:r>
      <w:r>
        <w:t xml:space="preserve"> was distributed </w:t>
      </w:r>
      <w:r w:rsidR="00B53615">
        <w:t>earlier this week and is attached here for reference.</w:t>
      </w:r>
    </w:p>
    <w:p w14:paraId="7D1EC85A" w14:textId="77777777" w:rsidR="00F94C01" w:rsidRPr="00F94C01" w:rsidRDefault="00F94C01" w:rsidP="00F94C01">
      <w:pPr>
        <w:pStyle w:val="ListParagraph"/>
        <w:rPr>
          <w:i/>
          <w:iCs/>
        </w:rPr>
      </w:pPr>
    </w:p>
    <w:p w14:paraId="5D389582" w14:textId="20BC9074" w:rsidR="00776435" w:rsidRDefault="00776435" w:rsidP="00776435">
      <w:pPr>
        <w:pStyle w:val="ListParagraph"/>
        <w:numPr>
          <w:ilvl w:val="0"/>
          <w:numId w:val="1"/>
        </w:numPr>
        <w:rPr>
          <w:i/>
          <w:iCs/>
        </w:rPr>
      </w:pPr>
      <w:r>
        <w:rPr>
          <w:i/>
          <w:iCs/>
        </w:rPr>
        <w:t xml:space="preserve">Does my program have to use the new </w:t>
      </w:r>
      <w:r w:rsidR="003E7F7D">
        <w:rPr>
          <w:i/>
          <w:iCs/>
        </w:rPr>
        <w:t>AME R’Grad petition to evaluate students</w:t>
      </w:r>
      <w:r>
        <w:rPr>
          <w:i/>
          <w:iCs/>
        </w:rPr>
        <w:t>?</w:t>
      </w:r>
      <w:r>
        <w:rPr>
          <w:i/>
          <w:iCs/>
        </w:rPr>
        <w:br/>
      </w:r>
      <w:r>
        <w:rPr>
          <w:i/>
          <w:iCs/>
        </w:rPr>
        <w:br/>
      </w:r>
      <w:r>
        <w:t>The only requirement</w:t>
      </w:r>
      <w:r w:rsidR="00DC6372">
        <w:t>s</w:t>
      </w:r>
      <w:r>
        <w:t xml:space="preserve"> at </w:t>
      </w:r>
      <w:r w:rsidR="003E7F7D">
        <w:t>this</w:t>
      </w:r>
      <w:r>
        <w:t xml:space="preserve"> time </w:t>
      </w:r>
      <w:r w:rsidR="00DC6372">
        <w:t xml:space="preserve">are that a) </w:t>
      </w:r>
      <w:r w:rsidR="007C1B8A">
        <w:t>programs submit the AME</w:t>
      </w:r>
      <w:r w:rsidR="00116E33">
        <w:t xml:space="preserve"> for each student</w:t>
      </w:r>
      <w:r w:rsidR="007C1B8A">
        <w:t xml:space="preserve"> via R’Grad, either completing the information requested there or uploading </w:t>
      </w:r>
      <w:r w:rsidR="00116E33">
        <w:t>an alternative evaluation</w:t>
      </w:r>
      <w:r w:rsidR="0039742B">
        <w:t>, and b)</w:t>
      </w:r>
      <w:r>
        <w:t xml:space="preserve"> each student’s overall performance is evaluated as satisfactory or unsatisfactory by either their mentor/PI or the Graduate Advisor/Director for the program (if students don’t yet have a mentor/PI)</w:t>
      </w:r>
      <w:r w:rsidR="0039742B">
        <w:t xml:space="preserve"> in the R’Grad petition</w:t>
      </w:r>
      <w:r>
        <w:t xml:space="preserve">. </w:t>
      </w:r>
      <w:r>
        <w:br/>
      </w:r>
      <w:r>
        <w:br/>
        <w:t>If your program wishes to use a different method of evaluation, each student should still generate their AME in R’Grad and route it to the appropriate faculty member, who can upload a separate evaluation and mark the student’s progress as satisfactory or unsatisfactory.</w:t>
      </w:r>
    </w:p>
    <w:p w14:paraId="5ECC807B" w14:textId="77777777" w:rsidR="00776435" w:rsidRPr="00FE1E75" w:rsidRDefault="00776435" w:rsidP="00776435">
      <w:pPr>
        <w:pStyle w:val="ListParagraph"/>
        <w:rPr>
          <w:i/>
          <w:iCs/>
        </w:rPr>
      </w:pPr>
    </w:p>
    <w:p w14:paraId="32971B86" w14:textId="7C4F5BBC" w:rsidR="00FE1E75" w:rsidRDefault="00FE1E75" w:rsidP="00FE1E75">
      <w:pPr>
        <w:pStyle w:val="ListParagraph"/>
        <w:numPr>
          <w:ilvl w:val="0"/>
          <w:numId w:val="1"/>
        </w:numPr>
        <w:rPr>
          <w:i/>
          <w:iCs/>
        </w:rPr>
      </w:pPr>
      <w:r>
        <w:rPr>
          <w:i/>
          <w:iCs/>
        </w:rPr>
        <w:t>When are the evaluations due?</w:t>
      </w:r>
    </w:p>
    <w:p w14:paraId="673B6AC3" w14:textId="77777777" w:rsidR="00FE1E75" w:rsidRPr="00FE1E75" w:rsidRDefault="00FE1E75" w:rsidP="00FE1E75">
      <w:pPr>
        <w:pStyle w:val="ListParagraph"/>
        <w:rPr>
          <w:i/>
          <w:iCs/>
        </w:rPr>
      </w:pPr>
    </w:p>
    <w:p w14:paraId="2B794AE8" w14:textId="64794A85" w:rsidR="00FE1E75" w:rsidRPr="00FE1E75" w:rsidRDefault="00EB182C" w:rsidP="00FE1E75">
      <w:pPr>
        <w:pStyle w:val="ListParagraph"/>
      </w:pPr>
      <w:r>
        <w:t xml:space="preserve">The evaluations are due to Grad Division by </w:t>
      </w:r>
      <w:r w:rsidR="00FE1E75">
        <w:t>September 30, 2025.</w:t>
      </w:r>
      <w:r>
        <w:t xml:space="preserve"> You’re welcome to set an earlier internal deadline for your program.</w:t>
      </w:r>
    </w:p>
    <w:p w14:paraId="6A07A79A" w14:textId="77777777" w:rsidR="00FE1E75" w:rsidRPr="00FE1E75" w:rsidRDefault="00FE1E75" w:rsidP="00FE1E75">
      <w:pPr>
        <w:pStyle w:val="ListParagraph"/>
        <w:rPr>
          <w:i/>
          <w:iCs/>
        </w:rPr>
      </w:pPr>
    </w:p>
    <w:p w14:paraId="0F9B5CE3" w14:textId="2FAF27E9" w:rsidR="00FE1E75" w:rsidRPr="001F1384" w:rsidRDefault="00FE1E75" w:rsidP="00841AAF">
      <w:pPr>
        <w:pStyle w:val="ListParagraph"/>
        <w:numPr>
          <w:ilvl w:val="0"/>
          <w:numId w:val="1"/>
        </w:numPr>
        <w:rPr>
          <w:i/>
          <w:iCs/>
        </w:rPr>
      </w:pPr>
      <w:r>
        <w:rPr>
          <w:i/>
          <w:iCs/>
        </w:rPr>
        <w:t>What happens if a student or program doesn’t complete the form by the September 30 deadline?</w:t>
      </w:r>
      <w:r>
        <w:rPr>
          <w:i/>
          <w:iCs/>
        </w:rPr>
        <w:br/>
      </w:r>
      <w:r>
        <w:rPr>
          <w:i/>
          <w:iCs/>
        </w:rPr>
        <w:br/>
      </w:r>
      <w:r>
        <w:t xml:space="preserve">Following initial feedback, we have decided not to </w:t>
      </w:r>
      <w:r w:rsidR="00841AAF">
        <w:t>utilize</w:t>
      </w:r>
      <w:r>
        <w:t xml:space="preserve"> registration holds next year</w:t>
      </w:r>
      <w:r w:rsidR="00841AAF">
        <w:t xml:space="preserve"> to give </w:t>
      </w:r>
      <w:r>
        <w:t>programs</w:t>
      </w:r>
      <w:r w:rsidR="00841AAF">
        <w:t xml:space="preserve"> time to</w:t>
      </w:r>
      <w:r>
        <w:t xml:space="preserve"> get used to the new procedure. In collaboration with Grad Council, we will identify the best way to hold programs accountable for completing the evaluations in coming years. </w:t>
      </w:r>
    </w:p>
    <w:p w14:paraId="4737C462" w14:textId="77777777" w:rsidR="001F1384" w:rsidRDefault="001F1384" w:rsidP="001F1384">
      <w:pPr>
        <w:ind w:left="360"/>
        <w:rPr>
          <w:i/>
          <w:iCs/>
        </w:rPr>
      </w:pPr>
    </w:p>
    <w:p w14:paraId="3061240A" w14:textId="57AA02C6" w:rsidR="001F1384" w:rsidRDefault="00195F88" w:rsidP="001F1384">
      <w:pPr>
        <w:pStyle w:val="ListParagraph"/>
        <w:numPr>
          <w:ilvl w:val="0"/>
          <w:numId w:val="1"/>
        </w:numPr>
        <w:rPr>
          <w:i/>
          <w:iCs/>
        </w:rPr>
      </w:pPr>
      <w:r>
        <w:rPr>
          <w:i/>
          <w:iCs/>
        </w:rPr>
        <w:t>Why does the petition as about responsible conduct of research (RCR) training</w:t>
      </w:r>
      <w:r w:rsidR="001F1384">
        <w:rPr>
          <w:i/>
          <w:iCs/>
        </w:rPr>
        <w:t>?</w:t>
      </w:r>
    </w:p>
    <w:p w14:paraId="19B063BC" w14:textId="77777777" w:rsidR="001F1384" w:rsidRPr="00FE1E75" w:rsidRDefault="001F1384" w:rsidP="001F1384">
      <w:pPr>
        <w:pStyle w:val="ListParagraph"/>
        <w:rPr>
          <w:i/>
          <w:iCs/>
        </w:rPr>
      </w:pPr>
    </w:p>
    <w:p w14:paraId="1EEEDD72" w14:textId="621E0D16" w:rsidR="001F1384" w:rsidRPr="00FE1E75" w:rsidRDefault="001C4754" w:rsidP="001F1384">
      <w:pPr>
        <w:pStyle w:val="ListParagraph"/>
      </w:pPr>
      <w:r>
        <w:t>Grad Division</w:t>
      </w:r>
      <w:r w:rsidRPr="001C4754">
        <w:t xml:space="preserve"> encourage</w:t>
      </w:r>
      <w:r>
        <w:t>s</w:t>
      </w:r>
      <w:r w:rsidRPr="001C4754">
        <w:t xml:space="preserve"> students and faculty to have discussions about RCR as part of their mentoring interactions</w:t>
      </w:r>
      <w:r>
        <w:t>, and we are also eager to learn how often those conversations are happening. We also encourage formal training when appropriate or required (e.g., by a particular form of funding).</w:t>
      </w:r>
      <w:r w:rsidRPr="001C4754">
        <w:t xml:space="preserve"> If the student has not had any training</w:t>
      </w:r>
      <w:r w:rsidR="00D4326C">
        <w:t xml:space="preserve"> in a particular year</w:t>
      </w:r>
      <w:r w:rsidRPr="001C4754">
        <w:t>, they can leave that portion of the form blank.</w:t>
      </w:r>
    </w:p>
    <w:p w14:paraId="0B1B4635" w14:textId="77777777" w:rsidR="001F1384" w:rsidRDefault="001F1384" w:rsidP="001F1384">
      <w:pPr>
        <w:ind w:left="360"/>
        <w:rPr>
          <w:i/>
          <w:iCs/>
        </w:rPr>
      </w:pPr>
    </w:p>
    <w:p w14:paraId="6F062838" w14:textId="14F981F3" w:rsidR="00BB51C7" w:rsidRDefault="00A344BE" w:rsidP="00BB51C7">
      <w:pPr>
        <w:pStyle w:val="ListParagraph"/>
        <w:numPr>
          <w:ilvl w:val="0"/>
          <w:numId w:val="1"/>
        </w:numPr>
        <w:rPr>
          <w:i/>
          <w:iCs/>
        </w:rPr>
      </w:pPr>
      <w:r>
        <w:rPr>
          <w:i/>
          <w:iCs/>
        </w:rPr>
        <w:t>The form asks both the student and the mentor/PI (or Graduate Advisor/Director) to identify goals for the coming year. Why</w:t>
      </w:r>
      <w:r w:rsidR="00BB51C7">
        <w:rPr>
          <w:i/>
          <w:iCs/>
        </w:rPr>
        <w:t>?</w:t>
      </w:r>
    </w:p>
    <w:p w14:paraId="5A41F1F1" w14:textId="77777777" w:rsidR="00BB51C7" w:rsidRPr="00FE1E75" w:rsidRDefault="00BB51C7" w:rsidP="00BB51C7">
      <w:pPr>
        <w:pStyle w:val="ListParagraph"/>
        <w:rPr>
          <w:i/>
          <w:iCs/>
        </w:rPr>
      </w:pPr>
    </w:p>
    <w:p w14:paraId="2EEB7F4C" w14:textId="014C755A" w:rsidR="00BB51C7" w:rsidRDefault="007E4BE3" w:rsidP="00BB51C7">
      <w:pPr>
        <w:pStyle w:val="ListParagraph"/>
      </w:pPr>
      <w:r>
        <w:t>For this year, we thought it would be helpful to have both parties identify goals</w:t>
      </w:r>
      <w:r w:rsidR="004752AE">
        <w:t xml:space="preserve"> for the student, with the hope of generating conversations between them if the goals are mismatched. That said, the faculty member will be able to see the student’s goals when they complete the </w:t>
      </w:r>
      <w:r w:rsidR="008D5F69">
        <w:t>petition</w:t>
      </w:r>
      <w:r w:rsidR="004752AE">
        <w:t xml:space="preserve">, so they’re welcome to simply copy them over or say “see student </w:t>
      </w:r>
      <w:r w:rsidR="008D5F69">
        <w:t>goals</w:t>
      </w:r>
      <w:r w:rsidR="00BB51C7">
        <w:t>.</w:t>
      </w:r>
      <w:r w:rsidR="004752AE">
        <w:t xml:space="preserve">” </w:t>
      </w:r>
      <w:r w:rsidR="00D07A2C">
        <w:t>Again, this step is not required if a program is using a different evaluation procedure.</w:t>
      </w:r>
    </w:p>
    <w:p w14:paraId="7CE6BFE4" w14:textId="77777777" w:rsidR="00EB182C" w:rsidRDefault="00EB182C" w:rsidP="00BB51C7">
      <w:pPr>
        <w:pStyle w:val="ListParagraph"/>
      </w:pPr>
    </w:p>
    <w:p w14:paraId="44AE53A3" w14:textId="382A2DA8" w:rsidR="00EB182C" w:rsidRPr="00FE1E75" w:rsidRDefault="00EB182C" w:rsidP="00EB182C">
      <w:pPr>
        <w:pStyle w:val="ListParagraph"/>
        <w:numPr>
          <w:ilvl w:val="0"/>
          <w:numId w:val="1"/>
        </w:numPr>
        <w:rPr>
          <w:i/>
          <w:iCs/>
        </w:rPr>
      </w:pPr>
      <w:r w:rsidRPr="00FE1E75">
        <w:rPr>
          <w:i/>
          <w:iCs/>
        </w:rPr>
        <w:t xml:space="preserve">Where can I find the </w:t>
      </w:r>
      <w:r>
        <w:rPr>
          <w:i/>
          <w:iCs/>
        </w:rPr>
        <w:t>regulation</w:t>
      </w:r>
      <w:r w:rsidRPr="00FE1E75">
        <w:rPr>
          <w:i/>
          <w:iCs/>
        </w:rPr>
        <w:t xml:space="preserve"> requiring annual evaluations for graduate students?</w:t>
      </w:r>
      <w:r w:rsidRPr="00FE1E75">
        <w:rPr>
          <w:i/>
          <w:iCs/>
        </w:rPr>
        <w:br/>
      </w:r>
      <w:r w:rsidRPr="00FE1E75">
        <w:rPr>
          <w:i/>
          <w:iCs/>
        </w:rPr>
        <w:br/>
      </w:r>
      <w:r>
        <w:t xml:space="preserve">Although programs have been completing annual evaluations for many years, it recently came to our attention that </w:t>
      </w:r>
      <w:r w:rsidRPr="00347928">
        <w:t xml:space="preserve">there is no </w:t>
      </w:r>
      <w:r>
        <w:t xml:space="preserve">Senate regulation </w:t>
      </w:r>
      <w:r w:rsidR="00190F40">
        <w:t>that requires them</w:t>
      </w:r>
      <w:r>
        <w:t xml:space="preserve">. We will work closely with Grad Council in the coming months to develop a formal regulation outlining the requirement. </w:t>
      </w:r>
    </w:p>
    <w:p w14:paraId="69E9AD68" w14:textId="77777777" w:rsidR="00EB182C" w:rsidRPr="00FE1E75" w:rsidRDefault="00EB182C" w:rsidP="00BB51C7">
      <w:pPr>
        <w:pStyle w:val="ListParagraph"/>
      </w:pPr>
    </w:p>
    <w:p w14:paraId="1B7F4ACC" w14:textId="77777777" w:rsidR="00BB51C7" w:rsidRPr="00FE1E75" w:rsidRDefault="00BB51C7" w:rsidP="00BB51C7">
      <w:pPr>
        <w:pStyle w:val="ListParagraph"/>
        <w:rPr>
          <w:i/>
          <w:iCs/>
        </w:rPr>
      </w:pPr>
    </w:p>
    <w:p w14:paraId="1D0BF6C2" w14:textId="77777777" w:rsidR="00BB51C7" w:rsidRPr="001F1384" w:rsidRDefault="00BB51C7" w:rsidP="001F1384">
      <w:pPr>
        <w:ind w:left="360"/>
        <w:rPr>
          <w:i/>
          <w:iCs/>
        </w:rPr>
      </w:pPr>
    </w:p>
    <w:sectPr w:rsidR="00BB51C7" w:rsidRPr="001F13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AD372CC"/>
    <w:multiLevelType w:val="hybridMultilevel"/>
    <w:tmpl w:val="79261F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62509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E75"/>
    <w:rsid w:val="0006685E"/>
    <w:rsid w:val="00116E33"/>
    <w:rsid w:val="00190F40"/>
    <w:rsid w:val="00195F88"/>
    <w:rsid w:val="001C4754"/>
    <w:rsid w:val="001F1384"/>
    <w:rsid w:val="00322816"/>
    <w:rsid w:val="00347928"/>
    <w:rsid w:val="0039742B"/>
    <w:rsid w:val="003E1599"/>
    <w:rsid w:val="003E7F7D"/>
    <w:rsid w:val="00462928"/>
    <w:rsid w:val="004752AE"/>
    <w:rsid w:val="004908C5"/>
    <w:rsid w:val="00776435"/>
    <w:rsid w:val="007C1B8A"/>
    <w:rsid w:val="007D7764"/>
    <w:rsid w:val="007E4BE3"/>
    <w:rsid w:val="00841AAF"/>
    <w:rsid w:val="00874C8D"/>
    <w:rsid w:val="008D5F69"/>
    <w:rsid w:val="00A344BE"/>
    <w:rsid w:val="00A60F40"/>
    <w:rsid w:val="00A63AA6"/>
    <w:rsid w:val="00B53615"/>
    <w:rsid w:val="00BB51C7"/>
    <w:rsid w:val="00D07A2C"/>
    <w:rsid w:val="00D13C27"/>
    <w:rsid w:val="00D4326C"/>
    <w:rsid w:val="00DC6372"/>
    <w:rsid w:val="00EB182C"/>
    <w:rsid w:val="00F74E82"/>
    <w:rsid w:val="00F94C01"/>
    <w:rsid w:val="00FB597C"/>
    <w:rsid w:val="00FD1C50"/>
    <w:rsid w:val="00FE1E75"/>
    <w:rsid w:val="00FF1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E2DF3"/>
  <w15:chartTrackingRefBased/>
  <w15:docId w15:val="{3FD6392D-460D-45DF-B72F-70F4C9CC5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597C"/>
  </w:style>
  <w:style w:type="paragraph" w:styleId="Heading1">
    <w:name w:val="heading 1"/>
    <w:basedOn w:val="Normal"/>
    <w:next w:val="Normal"/>
    <w:link w:val="Heading1Char"/>
    <w:uiPriority w:val="9"/>
    <w:qFormat/>
    <w:rsid w:val="00FE1E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1E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E1E75"/>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1E75"/>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E1E75"/>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E1E75"/>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E1E75"/>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E1E75"/>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E1E75"/>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FB597C"/>
    <w:pPr>
      <w:ind w:left="360"/>
    </w:pPr>
    <w:rPr>
      <w:sz w:val="20"/>
      <w:szCs w:val="20"/>
    </w:rPr>
  </w:style>
  <w:style w:type="character" w:customStyle="1" w:styleId="CommentTextChar">
    <w:name w:val="Comment Text Char"/>
    <w:basedOn w:val="DefaultParagraphFont"/>
    <w:link w:val="CommentText"/>
    <w:uiPriority w:val="99"/>
    <w:semiHidden/>
    <w:rsid w:val="00FB597C"/>
    <w:rPr>
      <w:sz w:val="20"/>
      <w:szCs w:val="20"/>
    </w:rPr>
  </w:style>
  <w:style w:type="character" w:styleId="CommentReference">
    <w:name w:val="annotation reference"/>
    <w:basedOn w:val="DefaultParagraphFont"/>
    <w:uiPriority w:val="99"/>
    <w:semiHidden/>
    <w:unhideWhenUsed/>
    <w:rsid w:val="00FB597C"/>
    <w:rPr>
      <w:sz w:val="16"/>
      <w:szCs w:val="16"/>
    </w:rPr>
  </w:style>
  <w:style w:type="paragraph" w:styleId="CommentSubject">
    <w:name w:val="annotation subject"/>
    <w:basedOn w:val="CommentText"/>
    <w:next w:val="CommentText"/>
    <w:link w:val="CommentSubjectChar"/>
    <w:uiPriority w:val="99"/>
    <w:semiHidden/>
    <w:unhideWhenUsed/>
    <w:rsid w:val="00FB597C"/>
    <w:rPr>
      <w:b/>
      <w:bCs/>
    </w:rPr>
  </w:style>
  <w:style w:type="character" w:customStyle="1" w:styleId="CommentSubjectChar">
    <w:name w:val="Comment Subject Char"/>
    <w:basedOn w:val="CommentTextChar"/>
    <w:link w:val="CommentSubject"/>
    <w:uiPriority w:val="99"/>
    <w:semiHidden/>
    <w:rsid w:val="00FB597C"/>
    <w:rPr>
      <w:b/>
      <w:bCs/>
      <w:sz w:val="20"/>
      <w:szCs w:val="20"/>
    </w:rPr>
  </w:style>
  <w:style w:type="character" w:customStyle="1" w:styleId="Heading1Char">
    <w:name w:val="Heading 1 Char"/>
    <w:basedOn w:val="DefaultParagraphFont"/>
    <w:link w:val="Heading1"/>
    <w:uiPriority w:val="9"/>
    <w:rsid w:val="00FE1E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1E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E1E75"/>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1E75"/>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E1E75"/>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E1E75"/>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E1E75"/>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E1E75"/>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E1E75"/>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E1E7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1E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1E75"/>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1E75"/>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E1E7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E1E75"/>
    <w:rPr>
      <w:i/>
      <w:iCs/>
      <w:color w:val="404040" w:themeColor="text1" w:themeTint="BF"/>
    </w:rPr>
  </w:style>
  <w:style w:type="paragraph" w:styleId="ListParagraph">
    <w:name w:val="List Paragraph"/>
    <w:basedOn w:val="Normal"/>
    <w:uiPriority w:val="34"/>
    <w:qFormat/>
    <w:rsid w:val="00FE1E75"/>
    <w:pPr>
      <w:ind w:left="720"/>
      <w:contextualSpacing/>
    </w:pPr>
  </w:style>
  <w:style w:type="character" w:styleId="IntenseEmphasis">
    <w:name w:val="Intense Emphasis"/>
    <w:basedOn w:val="DefaultParagraphFont"/>
    <w:uiPriority w:val="21"/>
    <w:qFormat/>
    <w:rsid w:val="00FE1E75"/>
    <w:rPr>
      <w:i/>
      <w:iCs/>
      <w:color w:val="0F4761" w:themeColor="accent1" w:themeShade="BF"/>
    </w:rPr>
  </w:style>
  <w:style w:type="paragraph" w:styleId="IntenseQuote">
    <w:name w:val="Intense Quote"/>
    <w:basedOn w:val="Normal"/>
    <w:next w:val="Normal"/>
    <w:link w:val="IntenseQuoteChar"/>
    <w:uiPriority w:val="30"/>
    <w:qFormat/>
    <w:rsid w:val="00FE1E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1E75"/>
    <w:rPr>
      <w:i/>
      <w:iCs/>
      <w:color w:val="0F4761" w:themeColor="accent1" w:themeShade="BF"/>
    </w:rPr>
  </w:style>
  <w:style w:type="character" w:styleId="IntenseReference">
    <w:name w:val="Intense Reference"/>
    <w:basedOn w:val="DefaultParagraphFont"/>
    <w:uiPriority w:val="32"/>
    <w:qFormat/>
    <w:rsid w:val="00FE1E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753450">
      <w:bodyDiv w:val="1"/>
      <w:marLeft w:val="0"/>
      <w:marRight w:val="0"/>
      <w:marTop w:val="0"/>
      <w:marBottom w:val="0"/>
      <w:divBdr>
        <w:top w:val="none" w:sz="0" w:space="0" w:color="auto"/>
        <w:left w:val="none" w:sz="0" w:space="0" w:color="auto"/>
        <w:bottom w:val="none" w:sz="0" w:space="0" w:color="auto"/>
        <w:right w:val="none" w:sz="0" w:space="0" w:color="auto"/>
      </w:divBdr>
      <w:divsChild>
        <w:div w:id="1799299481">
          <w:marLeft w:val="0"/>
          <w:marRight w:val="0"/>
          <w:marTop w:val="0"/>
          <w:marBottom w:val="0"/>
          <w:divBdr>
            <w:top w:val="none" w:sz="0" w:space="0" w:color="auto"/>
            <w:left w:val="none" w:sz="0" w:space="0" w:color="auto"/>
            <w:bottom w:val="none" w:sz="0" w:space="0" w:color="auto"/>
            <w:right w:val="none" w:sz="0" w:space="0" w:color="auto"/>
          </w:divBdr>
        </w:div>
      </w:divsChild>
    </w:div>
    <w:div w:id="1736004554">
      <w:bodyDiv w:val="1"/>
      <w:marLeft w:val="0"/>
      <w:marRight w:val="0"/>
      <w:marTop w:val="0"/>
      <w:marBottom w:val="0"/>
      <w:divBdr>
        <w:top w:val="none" w:sz="0" w:space="0" w:color="auto"/>
        <w:left w:val="none" w:sz="0" w:space="0" w:color="auto"/>
        <w:bottom w:val="none" w:sz="0" w:space="0" w:color="auto"/>
        <w:right w:val="none" w:sz="0" w:space="0" w:color="auto"/>
      </w:divBdr>
      <w:divsChild>
        <w:div w:id="1980527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976</TotalTime>
  <Pages>2</Pages>
  <Words>447</Words>
  <Characters>2554</Characters>
  <Application>Microsoft Office Word</Application>
  <DocSecurity>0</DocSecurity>
  <Lines>21</Lines>
  <Paragraphs>5</Paragraphs>
  <ScaleCrop>false</ScaleCrop>
  <Company/>
  <LinksUpToDate>false</LinksUpToDate>
  <CharactersWithSpaces>2996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Sweeny</dc:creator>
  <cp:keywords/>
  <dc:description/>
  <cp:lastModifiedBy>Kate Sweeny</cp:lastModifiedBy>
  <cp:revision>30</cp:revision>
  <dcterms:created xsi:type="dcterms:W3CDTF">2025-05-16T01:08:00Z</dcterms:created>
  <dcterms:modified xsi:type="dcterms:W3CDTF">2025-05-22T16:04:00Z</dcterms:modified>
</cp:coreProperties>
</file>